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E8D42" w14:textId="77777777" w:rsidR="00BB450D" w:rsidRPr="00D13509" w:rsidRDefault="00BB450D" w:rsidP="00BB450D">
      <w:pPr>
        <w:tabs>
          <w:tab w:val="center" w:pos="4153"/>
          <w:tab w:val="right" w:pos="8306"/>
        </w:tabs>
        <w:spacing w:after="0" w:line="240" w:lineRule="auto"/>
        <w:jc w:val="center"/>
        <w:rPr>
          <w:rFonts w:ascii="Times New Roman" w:hAnsi="Times New Roman"/>
          <w:sz w:val="26"/>
          <w:szCs w:val="20"/>
        </w:rPr>
      </w:pPr>
      <w:r w:rsidRPr="00D13509">
        <w:rPr>
          <w:rFonts w:ascii="Times New Roman" w:hAnsi="Times New Roman"/>
          <w:noProof/>
          <w:sz w:val="18"/>
          <w:szCs w:val="18"/>
        </w:rPr>
        <w:drawing>
          <wp:inline distT="0" distB="0" distL="0" distR="0" wp14:anchorId="3991BA3B" wp14:editId="26A247C5">
            <wp:extent cx="476250" cy="581025"/>
            <wp:effectExtent l="0" t="0" r="0" b="9525"/>
            <wp:docPr id="12" name="Рисунок 1" descr="Описание: 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1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r w:rsidRPr="00D13509">
        <w:rPr>
          <w:rFonts w:ascii="Times New Roman" w:hAnsi="Times New Roman"/>
          <w:sz w:val="18"/>
          <w:szCs w:val="18"/>
        </w:rPr>
        <w:t xml:space="preserve">   </w:t>
      </w:r>
    </w:p>
    <w:p w14:paraId="6AFDF158" w14:textId="77777777" w:rsidR="00BB450D" w:rsidRPr="00D13509" w:rsidRDefault="00BB450D" w:rsidP="00BB450D">
      <w:pPr>
        <w:tabs>
          <w:tab w:val="center" w:pos="3969"/>
          <w:tab w:val="right" w:pos="8306"/>
        </w:tabs>
        <w:spacing w:after="0" w:line="240" w:lineRule="auto"/>
        <w:jc w:val="center"/>
        <w:rPr>
          <w:rFonts w:ascii="Times New Roman" w:hAnsi="Times New Roman"/>
          <w:b/>
          <w:spacing w:val="10"/>
          <w:sz w:val="40"/>
          <w:szCs w:val="20"/>
        </w:rPr>
      </w:pPr>
      <w:r w:rsidRPr="00D13509">
        <w:rPr>
          <w:rFonts w:ascii="Times New Roman" w:hAnsi="Times New Roman"/>
          <w:b/>
          <w:spacing w:val="10"/>
          <w:sz w:val="40"/>
          <w:szCs w:val="20"/>
        </w:rPr>
        <w:t xml:space="preserve">Администрация Катав –Ивановского </w:t>
      </w:r>
    </w:p>
    <w:p w14:paraId="2B20AB0A" w14:textId="77777777" w:rsidR="00BB450D" w:rsidRPr="00D13509" w:rsidRDefault="00BB450D" w:rsidP="00BB450D">
      <w:pPr>
        <w:tabs>
          <w:tab w:val="center" w:pos="3969"/>
          <w:tab w:val="right" w:pos="8306"/>
        </w:tabs>
        <w:spacing w:after="0" w:line="240" w:lineRule="auto"/>
        <w:jc w:val="center"/>
        <w:rPr>
          <w:rFonts w:ascii="Times New Roman" w:hAnsi="Times New Roman"/>
          <w:b/>
          <w:spacing w:val="10"/>
          <w:sz w:val="40"/>
          <w:szCs w:val="20"/>
        </w:rPr>
      </w:pPr>
      <w:r w:rsidRPr="00D13509">
        <w:rPr>
          <w:rFonts w:ascii="Times New Roman" w:hAnsi="Times New Roman"/>
          <w:b/>
          <w:spacing w:val="10"/>
          <w:sz w:val="40"/>
          <w:szCs w:val="20"/>
        </w:rPr>
        <w:t>муниципального района</w:t>
      </w:r>
    </w:p>
    <w:p w14:paraId="1F4E7208" w14:textId="77777777" w:rsidR="00BB450D" w:rsidRPr="00D13509" w:rsidRDefault="00BB450D" w:rsidP="00BB450D">
      <w:pPr>
        <w:tabs>
          <w:tab w:val="center" w:pos="3969"/>
          <w:tab w:val="right" w:pos="8306"/>
        </w:tabs>
        <w:spacing w:after="0" w:line="360" w:lineRule="auto"/>
        <w:jc w:val="center"/>
        <w:rPr>
          <w:rFonts w:ascii="Times New Roman" w:hAnsi="Times New Roman"/>
          <w:b/>
          <w:caps/>
          <w:spacing w:val="50"/>
          <w:sz w:val="46"/>
          <w:szCs w:val="46"/>
        </w:rPr>
      </w:pPr>
      <w:r w:rsidRPr="00D13509">
        <w:rPr>
          <w:rFonts w:ascii="Times New Roman" w:hAnsi="Times New Roman"/>
          <w:b/>
          <w:caps/>
          <w:spacing w:val="50"/>
          <w:sz w:val="46"/>
          <w:szCs w:val="46"/>
        </w:rPr>
        <w:t>ПОСТАНОВЛЕНИЕ</w:t>
      </w:r>
    </w:p>
    <w:p w14:paraId="1F7956C1" w14:textId="21EBCDCD" w:rsidR="00BB450D" w:rsidRPr="00D13509" w:rsidRDefault="00496803" w:rsidP="00BB450D">
      <w:pPr>
        <w:tabs>
          <w:tab w:val="center" w:pos="4153"/>
          <w:tab w:val="right" w:pos="8306"/>
        </w:tabs>
        <w:spacing w:after="0" w:line="240" w:lineRule="auto"/>
        <w:rPr>
          <w:rFonts w:ascii="Times New Roman" w:hAnsi="Times New Roman"/>
          <w:szCs w:val="20"/>
        </w:rPr>
      </w:pPr>
      <w:r>
        <w:rPr>
          <w:rFonts w:ascii="Times New Roman" w:hAnsi="Times New Roman"/>
          <w:noProof/>
          <w:sz w:val="26"/>
          <w:szCs w:val="20"/>
        </w:rPr>
        <mc:AlternateContent>
          <mc:Choice Requires="wps">
            <w:drawing>
              <wp:anchor distT="4294967295" distB="4294967295" distL="114300" distR="114300" simplePos="0" relativeHeight="251658240" behindDoc="0" locked="0" layoutInCell="0" allowOverlap="1" wp14:anchorId="22A4F603" wp14:editId="2593608D">
                <wp:simplePos x="0" y="0"/>
                <wp:positionH relativeFrom="column">
                  <wp:posOffset>-146050</wp:posOffset>
                </wp:positionH>
                <wp:positionV relativeFrom="paragraph">
                  <wp:posOffset>32384</wp:posOffset>
                </wp:positionV>
                <wp:extent cx="6858000" cy="0"/>
                <wp:effectExtent l="0" t="19050" r="0" b="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B0D73"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2.55pt" to="52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" o:allowincell="f" strokeweight="3pt">
                <v:stroke linestyle="thinThin"/>
              </v:line>
            </w:pict>
          </mc:Fallback>
        </mc:AlternateContent>
      </w:r>
    </w:p>
    <w:p w14:paraId="0D01E649" w14:textId="689E8299" w:rsidR="00BB450D" w:rsidRPr="00D13509" w:rsidRDefault="00BB450D" w:rsidP="00BB450D">
      <w:pPr>
        <w:tabs>
          <w:tab w:val="center" w:pos="4153"/>
          <w:tab w:val="right" w:pos="8306"/>
        </w:tabs>
        <w:spacing w:after="60" w:line="240" w:lineRule="auto"/>
        <w:rPr>
          <w:rFonts w:ascii="Times New Roman" w:hAnsi="Times New Roman"/>
          <w:sz w:val="28"/>
          <w:szCs w:val="28"/>
        </w:rPr>
      </w:pPr>
      <w:r w:rsidRPr="00D13509">
        <w:rPr>
          <w:rFonts w:ascii="Times New Roman" w:hAnsi="Times New Roman"/>
          <w:sz w:val="28"/>
          <w:szCs w:val="28"/>
        </w:rPr>
        <w:t>«___» __________</w:t>
      </w:r>
      <w:r w:rsidR="00873A53" w:rsidRPr="00D13509">
        <w:rPr>
          <w:rFonts w:ascii="Times New Roman" w:hAnsi="Times New Roman"/>
          <w:sz w:val="28"/>
          <w:szCs w:val="28"/>
        </w:rPr>
        <w:t xml:space="preserve">  </w:t>
      </w:r>
      <w:r w:rsidRPr="00D13509">
        <w:rPr>
          <w:rFonts w:ascii="Times New Roman" w:hAnsi="Times New Roman"/>
          <w:sz w:val="28"/>
          <w:szCs w:val="28"/>
        </w:rPr>
        <w:t>202</w:t>
      </w:r>
      <w:r w:rsidR="00D13509">
        <w:rPr>
          <w:rFonts w:ascii="Times New Roman" w:hAnsi="Times New Roman"/>
          <w:sz w:val="28"/>
          <w:szCs w:val="28"/>
        </w:rPr>
        <w:t>3</w:t>
      </w:r>
      <w:r w:rsidRPr="00D13509">
        <w:rPr>
          <w:rFonts w:ascii="Times New Roman" w:hAnsi="Times New Roman"/>
          <w:sz w:val="28"/>
          <w:szCs w:val="28"/>
        </w:rPr>
        <w:t xml:space="preserve"> г.                                                                  № _____</w:t>
      </w:r>
    </w:p>
    <w:p w14:paraId="1CEC2C87" w14:textId="77777777" w:rsidR="00BB450D" w:rsidRPr="00D13509" w:rsidRDefault="00BB450D" w:rsidP="00BB450D">
      <w:pPr>
        <w:tabs>
          <w:tab w:val="center" w:pos="4153"/>
          <w:tab w:val="right" w:pos="8306"/>
        </w:tabs>
        <w:spacing w:after="60" w:line="240" w:lineRule="auto"/>
        <w:rPr>
          <w:rFonts w:ascii="Times New Roman" w:hAnsi="Times New Roman"/>
          <w:sz w:val="24"/>
          <w:szCs w:val="20"/>
        </w:rPr>
      </w:pPr>
    </w:p>
    <w:p w14:paraId="0BC5A8F1" w14:textId="7D14A8B7" w:rsidR="00BB450D" w:rsidRPr="00D13509" w:rsidRDefault="00BB450D" w:rsidP="00082648">
      <w:pPr>
        <w:spacing w:after="0" w:line="240" w:lineRule="auto"/>
        <w:ind w:right="4536"/>
        <w:rPr>
          <w:rFonts w:ascii="Times New Roman" w:hAnsi="Times New Roman"/>
          <w:sz w:val="28"/>
          <w:szCs w:val="28"/>
        </w:rPr>
      </w:pPr>
      <w:r w:rsidRPr="00D13509">
        <w:rPr>
          <w:rFonts w:ascii="Times New Roman" w:hAnsi="Times New Roman"/>
          <w:sz w:val="28"/>
          <w:szCs w:val="28"/>
        </w:rPr>
        <w:t xml:space="preserve">О внесении изменений </w:t>
      </w:r>
      <w:r w:rsidR="00082648" w:rsidRPr="00D13509">
        <w:rPr>
          <w:rFonts w:ascii="Times New Roman" w:hAnsi="Times New Roman"/>
          <w:sz w:val="28"/>
          <w:szCs w:val="28"/>
        </w:rPr>
        <w:t xml:space="preserve">в муниципальную программу от </w:t>
      </w:r>
      <w:r w:rsidR="00D01080">
        <w:rPr>
          <w:rFonts w:ascii="Times New Roman" w:hAnsi="Times New Roman"/>
          <w:sz w:val="28"/>
          <w:szCs w:val="28"/>
        </w:rPr>
        <w:t>3</w:t>
      </w:r>
      <w:r w:rsidR="004D1B49">
        <w:rPr>
          <w:rFonts w:ascii="Times New Roman" w:hAnsi="Times New Roman"/>
          <w:sz w:val="28"/>
          <w:szCs w:val="28"/>
        </w:rPr>
        <w:t>1</w:t>
      </w:r>
      <w:r w:rsidR="00082648" w:rsidRPr="00D13509">
        <w:rPr>
          <w:rFonts w:ascii="Times New Roman" w:hAnsi="Times New Roman"/>
          <w:sz w:val="28"/>
          <w:szCs w:val="28"/>
        </w:rPr>
        <w:t>.</w:t>
      </w:r>
      <w:r w:rsidR="004D1B49">
        <w:rPr>
          <w:rFonts w:ascii="Times New Roman" w:hAnsi="Times New Roman"/>
          <w:sz w:val="28"/>
          <w:szCs w:val="28"/>
        </w:rPr>
        <w:t>05</w:t>
      </w:r>
      <w:r w:rsidR="00082648" w:rsidRPr="00D13509">
        <w:rPr>
          <w:rFonts w:ascii="Times New Roman" w:hAnsi="Times New Roman"/>
          <w:sz w:val="28"/>
          <w:szCs w:val="28"/>
        </w:rPr>
        <w:t>.202</w:t>
      </w:r>
      <w:r w:rsidR="004D1B49">
        <w:rPr>
          <w:rFonts w:ascii="Times New Roman" w:hAnsi="Times New Roman"/>
          <w:sz w:val="28"/>
          <w:szCs w:val="28"/>
        </w:rPr>
        <w:t>3</w:t>
      </w:r>
      <w:r w:rsidR="00082648" w:rsidRPr="00D13509">
        <w:rPr>
          <w:rFonts w:ascii="Times New Roman" w:hAnsi="Times New Roman"/>
          <w:sz w:val="28"/>
          <w:szCs w:val="28"/>
        </w:rPr>
        <w:t xml:space="preserve"> года №</w:t>
      </w:r>
      <w:r w:rsidR="004D1B49">
        <w:rPr>
          <w:rFonts w:ascii="Times New Roman" w:hAnsi="Times New Roman"/>
          <w:sz w:val="28"/>
          <w:szCs w:val="28"/>
        </w:rPr>
        <w:t>610</w:t>
      </w:r>
      <w:r w:rsidR="00082648" w:rsidRPr="00D13509">
        <w:rPr>
          <w:rFonts w:ascii="Times New Roman" w:hAnsi="Times New Roman"/>
          <w:sz w:val="28"/>
          <w:szCs w:val="28"/>
        </w:rPr>
        <w:t xml:space="preserve"> «Развитие и сохранение культуры и искусства Катав-Ивановского муниципального района»</w:t>
      </w:r>
    </w:p>
    <w:p w14:paraId="38EED6A1" w14:textId="77777777" w:rsidR="00BB450D" w:rsidRPr="00D13509" w:rsidRDefault="00BB450D" w:rsidP="00BB450D">
      <w:pPr>
        <w:spacing w:after="0" w:line="240" w:lineRule="auto"/>
        <w:rPr>
          <w:rStyle w:val="afffff3"/>
        </w:rPr>
      </w:pPr>
    </w:p>
    <w:p w14:paraId="3DACB75B" w14:textId="77777777" w:rsidR="00BB450D" w:rsidRPr="00D13509" w:rsidRDefault="00BB450D" w:rsidP="00BB450D">
      <w:pPr>
        <w:spacing w:after="0" w:line="240" w:lineRule="auto"/>
        <w:rPr>
          <w:rFonts w:ascii="Times New Roman" w:hAnsi="Times New Roman"/>
          <w:sz w:val="24"/>
          <w:szCs w:val="24"/>
        </w:rPr>
      </w:pPr>
    </w:p>
    <w:p w14:paraId="2602E1DF" w14:textId="77777777" w:rsidR="00BB450D" w:rsidRPr="00D13509" w:rsidRDefault="00BB450D" w:rsidP="00BB450D">
      <w:pPr>
        <w:spacing w:after="0" w:line="240" w:lineRule="auto"/>
        <w:jc w:val="both"/>
        <w:rPr>
          <w:rFonts w:ascii="Times New Roman" w:hAnsi="Times New Roman"/>
          <w:sz w:val="28"/>
          <w:szCs w:val="28"/>
        </w:rPr>
      </w:pPr>
      <w:r w:rsidRPr="00D13509">
        <w:rPr>
          <w:rFonts w:ascii="Times New Roman" w:hAnsi="Times New Roman"/>
          <w:sz w:val="24"/>
          <w:szCs w:val="24"/>
        </w:rPr>
        <w:tab/>
      </w:r>
      <w:r w:rsidRPr="00D13509">
        <w:rPr>
          <w:rFonts w:ascii="Times New Roman" w:hAnsi="Times New Roman"/>
          <w:sz w:val="28"/>
          <w:szCs w:val="28"/>
        </w:rPr>
        <w:t xml:space="preserve">С целью обеспечения единого культурно-информационного пространства и повышения доступности культурных благ для населения Катав-Ивановского муниципального района, в соответствии с Федеральным законом от 06.10.2003 №131-ФЗ (в редакции от 12.10.2005) «Об общих принципах организации местного самоуправления в Российской Федерации», основами законодательства «О культуре» от 09.10.1992 №3612-1, на основании Устава Катав-Ивановского муниципального района, Администрация Катав-Ивановского муниципального района </w:t>
      </w:r>
    </w:p>
    <w:p w14:paraId="579FEA3F" w14:textId="77777777" w:rsidR="00BB450D" w:rsidRPr="00D13509" w:rsidRDefault="00BB450D" w:rsidP="00BB450D">
      <w:pPr>
        <w:spacing w:after="0" w:line="240" w:lineRule="auto"/>
        <w:jc w:val="both"/>
        <w:rPr>
          <w:rFonts w:ascii="Times New Roman" w:hAnsi="Times New Roman"/>
          <w:sz w:val="28"/>
          <w:szCs w:val="28"/>
        </w:rPr>
      </w:pPr>
      <w:r w:rsidRPr="00D13509">
        <w:rPr>
          <w:rFonts w:ascii="Times New Roman" w:hAnsi="Times New Roman"/>
          <w:sz w:val="28"/>
          <w:szCs w:val="28"/>
        </w:rPr>
        <w:t>ПОСТАНОВЛЯЕТ:</w:t>
      </w:r>
    </w:p>
    <w:p w14:paraId="2CEA629B" w14:textId="77777777" w:rsidR="00BB450D" w:rsidRPr="00D13509" w:rsidRDefault="00BB450D" w:rsidP="00BB450D">
      <w:pPr>
        <w:spacing w:after="0" w:line="240" w:lineRule="auto"/>
        <w:jc w:val="both"/>
        <w:rPr>
          <w:rFonts w:ascii="Times New Roman" w:hAnsi="Times New Roman"/>
          <w:sz w:val="28"/>
          <w:szCs w:val="28"/>
        </w:rPr>
      </w:pPr>
    </w:p>
    <w:p w14:paraId="36D5A77B" w14:textId="7125EB88" w:rsidR="00BB450D" w:rsidRPr="00D13509" w:rsidRDefault="00BB450D" w:rsidP="00957704">
      <w:pPr>
        <w:pStyle w:val="ac"/>
        <w:numPr>
          <w:ilvl w:val="0"/>
          <w:numId w:val="50"/>
        </w:numPr>
        <w:spacing w:after="0" w:line="240" w:lineRule="auto"/>
        <w:jc w:val="both"/>
        <w:rPr>
          <w:rFonts w:ascii="Times New Roman" w:hAnsi="Times New Roman"/>
          <w:sz w:val="28"/>
          <w:szCs w:val="28"/>
        </w:rPr>
      </w:pPr>
      <w:r w:rsidRPr="00D13509">
        <w:rPr>
          <w:rFonts w:ascii="Times New Roman" w:hAnsi="Times New Roman"/>
          <w:sz w:val="28"/>
          <w:szCs w:val="28"/>
        </w:rPr>
        <w:t xml:space="preserve">Внести </w:t>
      </w:r>
      <w:r w:rsidR="00082648" w:rsidRPr="00D13509">
        <w:rPr>
          <w:rFonts w:ascii="Times New Roman" w:hAnsi="Times New Roman"/>
          <w:sz w:val="28"/>
          <w:szCs w:val="28"/>
        </w:rPr>
        <w:t>в постановление Администрации Катав-Ивановского муниципального района от 3</w:t>
      </w:r>
      <w:r w:rsidR="004D1B49">
        <w:rPr>
          <w:rFonts w:ascii="Times New Roman" w:hAnsi="Times New Roman"/>
          <w:sz w:val="28"/>
          <w:szCs w:val="28"/>
        </w:rPr>
        <w:t>1</w:t>
      </w:r>
      <w:r w:rsidR="00082648" w:rsidRPr="00D13509">
        <w:rPr>
          <w:rFonts w:ascii="Times New Roman" w:hAnsi="Times New Roman"/>
          <w:sz w:val="28"/>
          <w:szCs w:val="28"/>
        </w:rPr>
        <w:t>.</w:t>
      </w:r>
      <w:r w:rsidR="004D1B49">
        <w:rPr>
          <w:rFonts w:ascii="Times New Roman" w:hAnsi="Times New Roman"/>
          <w:sz w:val="28"/>
          <w:szCs w:val="28"/>
        </w:rPr>
        <w:t>05</w:t>
      </w:r>
      <w:r w:rsidR="00082648" w:rsidRPr="00D13509">
        <w:rPr>
          <w:rFonts w:ascii="Times New Roman" w:hAnsi="Times New Roman"/>
          <w:sz w:val="28"/>
          <w:szCs w:val="28"/>
        </w:rPr>
        <w:t xml:space="preserve">.2022 года № </w:t>
      </w:r>
      <w:r w:rsidR="004D1B49">
        <w:rPr>
          <w:rFonts w:ascii="Times New Roman" w:hAnsi="Times New Roman"/>
          <w:sz w:val="28"/>
          <w:szCs w:val="28"/>
        </w:rPr>
        <w:t>610</w:t>
      </w:r>
      <w:r w:rsidR="00082648" w:rsidRPr="00D13509">
        <w:rPr>
          <w:rFonts w:ascii="Times New Roman" w:hAnsi="Times New Roman"/>
          <w:sz w:val="28"/>
          <w:szCs w:val="28"/>
        </w:rPr>
        <w:t xml:space="preserve"> «О внесении изменений в муниципальную программу «Развитие и сохранение культуры и искусства Катав-Ивановского муниципального района» следующие изменения:</w:t>
      </w:r>
    </w:p>
    <w:p w14:paraId="1D394BA3" w14:textId="09C97CA4" w:rsidR="00957704" w:rsidRPr="00D13509" w:rsidRDefault="00957704" w:rsidP="00957704">
      <w:pPr>
        <w:spacing w:after="0" w:line="240" w:lineRule="auto"/>
        <w:ind w:left="345"/>
        <w:jc w:val="both"/>
        <w:rPr>
          <w:rFonts w:ascii="Times New Roman" w:hAnsi="Times New Roman"/>
          <w:sz w:val="28"/>
          <w:szCs w:val="28"/>
        </w:rPr>
      </w:pPr>
      <w:r w:rsidRPr="00D13509">
        <w:rPr>
          <w:rFonts w:ascii="Times New Roman" w:hAnsi="Times New Roman"/>
          <w:sz w:val="28"/>
          <w:szCs w:val="28"/>
        </w:rPr>
        <w:t>1.2 Муниципальную программу «Развитие и сохранение культуры и искусства Катав-Ивановского муниципального района» изложить в новой редакции.</w:t>
      </w:r>
    </w:p>
    <w:p w14:paraId="3D86E4FD" w14:textId="77777777" w:rsidR="00BB450D" w:rsidRPr="00D13509" w:rsidRDefault="00BB450D" w:rsidP="00BB450D">
      <w:pPr>
        <w:spacing w:after="0" w:line="240" w:lineRule="auto"/>
        <w:jc w:val="both"/>
        <w:rPr>
          <w:rFonts w:ascii="Times New Roman" w:hAnsi="Times New Roman"/>
          <w:sz w:val="28"/>
          <w:szCs w:val="28"/>
        </w:rPr>
      </w:pPr>
      <w:r w:rsidRPr="00D13509">
        <w:rPr>
          <w:rFonts w:ascii="Times New Roman" w:hAnsi="Times New Roman"/>
          <w:sz w:val="28"/>
          <w:szCs w:val="28"/>
        </w:rPr>
        <w:t xml:space="preserve">     2. Контроль за выполнением настоящего постановления возложить на Заместителя Главы Катав-Ивановского муниципального района по социально-культурной политике Т.П.Полушкину.</w:t>
      </w:r>
    </w:p>
    <w:p w14:paraId="7B0B8670" w14:textId="77777777" w:rsidR="00BB450D" w:rsidRPr="00D13509" w:rsidRDefault="00BB450D" w:rsidP="00BB450D">
      <w:pPr>
        <w:spacing w:after="0" w:line="240" w:lineRule="auto"/>
        <w:jc w:val="both"/>
        <w:rPr>
          <w:rFonts w:ascii="Times New Roman" w:hAnsi="Times New Roman"/>
          <w:sz w:val="28"/>
          <w:szCs w:val="28"/>
        </w:rPr>
      </w:pPr>
    </w:p>
    <w:p w14:paraId="0431704D" w14:textId="77777777" w:rsidR="00BB450D" w:rsidRPr="00D13509" w:rsidRDefault="00BB450D" w:rsidP="00BB450D">
      <w:pPr>
        <w:spacing w:after="0" w:line="240" w:lineRule="auto"/>
        <w:jc w:val="both"/>
        <w:rPr>
          <w:rFonts w:ascii="Times New Roman" w:hAnsi="Times New Roman"/>
          <w:sz w:val="28"/>
          <w:szCs w:val="28"/>
        </w:rPr>
      </w:pPr>
    </w:p>
    <w:p w14:paraId="77ADE5F4" w14:textId="77777777" w:rsidR="00BB450D" w:rsidRPr="00D13509" w:rsidRDefault="00BB450D" w:rsidP="00BB450D">
      <w:pPr>
        <w:tabs>
          <w:tab w:val="left" w:pos="2928"/>
        </w:tabs>
        <w:spacing w:after="0" w:line="240" w:lineRule="auto"/>
        <w:jc w:val="both"/>
        <w:rPr>
          <w:rFonts w:ascii="Times New Roman" w:hAnsi="Times New Roman"/>
          <w:sz w:val="28"/>
          <w:szCs w:val="28"/>
        </w:rPr>
      </w:pPr>
      <w:r w:rsidRPr="00D13509">
        <w:rPr>
          <w:rFonts w:ascii="Times New Roman" w:hAnsi="Times New Roman"/>
          <w:sz w:val="28"/>
          <w:szCs w:val="28"/>
        </w:rPr>
        <w:tab/>
      </w:r>
    </w:p>
    <w:p w14:paraId="655BB361" w14:textId="77777777" w:rsidR="00BB450D" w:rsidRPr="00D13509" w:rsidRDefault="00BB450D" w:rsidP="00BB450D">
      <w:pPr>
        <w:spacing w:after="0" w:line="240" w:lineRule="auto"/>
        <w:jc w:val="both"/>
        <w:rPr>
          <w:rFonts w:ascii="Times New Roman" w:hAnsi="Times New Roman"/>
          <w:sz w:val="28"/>
          <w:szCs w:val="28"/>
        </w:rPr>
      </w:pPr>
    </w:p>
    <w:p w14:paraId="609EEEA2" w14:textId="127F1D49" w:rsidR="008C3002" w:rsidRDefault="008C3002" w:rsidP="00957704">
      <w:pPr>
        <w:pStyle w:val="afffff4"/>
        <w:rPr>
          <w:rFonts w:ascii="Times New Roman" w:hAnsi="Times New Roman"/>
          <w:sz w:val="28"/>
          <w:szCs w:val="28"/>
        </w:rPr>
      </w:pPr>
    </w:p>
    <w:p w14:paraId="31932594" w14:textId="77777777" w:rsidR="00FE5AC9" w:rsidRDefault="00FE5AC9" w:rsidP="00957704">
      <w:pPr>
        <w:pStyle w:val="afffff4"/>
        <w:rPr>
          <w:rFonts w:ascii="Times New Roman" w:hAnsi="Times New Roman"/>
          <w:sz w:val="28"/>
          <w:szCs w:val="28"/>
        </w:rPr>
      </w:pPr>
    </w:p>
    <w:p w14:paraId="65DDFD25" w14:textId="3EA398D1" w:rsidR="00957704" w:rsidRPr="00D13509" w:rsidRDefault="00957704" w:rsidP="00957704">
      <w:pPr>
        <w:pStyle w:val="afffff4"/>
        <w:rPr>
          <w:rFonts w:ascii="Times New Roman" w:hAnsi="Times New Roman"/>
          <w:sz w:val="28"/>
          <w:szCs w:val="28"/>
        </w:rPr>
      </w:pPr>
      <w:r w:rsidRPr="00D13509">
        <w:rPr>
          <w:rFonts w:ascii="Times New Roman" w:hAnsi="Times New Roman"/>
          <w:sz w:val="28"/>
          <w:szCs w:val="28"/>
        </w:rPr>
        <w:t>Глав</w:t>
      </w:r>
      <w:r w:rsidR="008C3002">
        <w:rPr>
          <w:rFonts w:ascii="Times New Roman" w:hAnsi="Times New Roman"/>
          <w:sz w:val="28"/>
          <w:szCs w:val="28"/>
        </w:rPr>
        <w:t>а</w:t>
      </w:r>
      <w:r w:rsidRPr="00D13509">
        <w:rPr>
          <w:rFonts w:ascii="Times New Roman" w:hAnsi="Times New Roman"/>
          <w:sz w:val="28"/>
          <w:szCs w:val="28"/>
        </w:rPr>
        <w:t xml:space="preserve"> Катав-Ивановского </w:t>
      </w:r>
    </w:p>
    <w:p w14:paraId="5E14224F" w14:textId="399F6FE1" w:rsidR="00BB450D" w:rsidRDefault="00957704" w:rsidP="008C3002">
      <w:pPr>
        <w:pStyle w:val="afffff4"/>
        <w:rPr>
          <w:rFonts w:ascii="Times New Roman" w:hAnsi="Times New Roman"/>
          <w:sz w:val="28"/>
          <w:szCs w:val="28"/>
        </w:rPr>
      </w:pPr>
      <w:r w:rsidRPr="00D13509">
        <w:rPr>
          <w:rFonts w:ascii="Times New Roman" w:hAnsi="Times New Roman"/>
          <w:sz w:val="28"/>
          <w:szCs w:val="28"/>
        </w:rPr>
        <w:t>муниципального района</w:t>
      </w:r>
      <w:r w:rsidRPr="00D13509">
        <w:rPr>
          <w:rFonts w:ascii="Times New Roman" w:hAnsi="Times New Roman"/>
          <w:sz w:val="28"/>
          <w:szCs w:val="28"/>
        </w:rPr>
        <w:tab/>
      </w:r>
      <w:r w:rsidRPr="00D13509">
        <w:rPr>
          <w:rFonts w:ascii="Times New Roman" w:hAnsi="Times New Roman"/>
          <w:sz w:val="28"/>
          <w:szCs w:val="28"/>
        </w:rPr>
        <w:tab/>
        <w:t xml:space="preserve">                                                </w:t>
      </w:r>
      <w:r w:rsidR="008C3002">
        <w:rPr>
          <w:rFonts w:ascii="Times New Roman" w:hAnsi="Times New Roman"/>
          <w:sz w:val="28"/>
          <w:szCs w:val="28"/>
        </w:rPr>
        <w:t>Н.И.Шиманович</w:t>
      </w:r>
    </w:p>
    <w:p w14:paraId="3493ED32" w14:textId="77777777" w:rsidR="008C3002" w:rsidRPr="00D13509" w:rsidRDefault="008C3002" w:rsidP="008C3002">
      <w:pPr>
        <w:pStyle w:val="afffff4"/>
        <w:rPr>
          <w:rFonts w:ascii="Times New Roman" w:hAnsi="Times New Roman"/>
          <w:sz w:val="28"/>
          <w:szCs w:val="28"/>
        </w:rPr>
      </w:pPr>
    </w:p>
    <w:p w14:paraId="45752177" w14:textId="77777777" w:rsidR="00BB450D" w:rsidRPr="00D13509" w:rsidRDefault="00BB450D" w:rsidP="00BB450D">
      <w:pPr>
        <w:spacing w:after="0" w:line="240" w:lineRule="auto"/>
        <w:jc w:val="both"/>
        <w:rPr>
          <w:rFonts w:ascii="Times New Roman" w:hAnsi="Times New Roman"/>
          <w:sz w:val="28"/>
          <w:szCs w:val="28"/>
        </w:rPr>
      </w:pPr>
    </w:p>
    <w:p w14:paraId="62068654"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lastRenderedPageBreak/>
        <w:t>ПАСПОРТ МУНИЦИПАЛЬНОЙ</w:t>
      </w:r>
    </w:p>
    <w:p w14:paraId="2F5C3C2D"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ПРОГРАММЫ «РАЗВИТИЕ И СОХРАНЕНИЕ КУЛЬТУРЫ И ИСКУССТВА КАТАВ-ИВАНОВСКОГО МУНИЦИПАЛЬНОГО РАЙОНА»</w:t>
      </w:r>
    </w:p>
    <w:p w14:paraId="007D6743" w14:textId="77777777" w:rsidR="00AF6FE5" w:rsidRPr="00D13509"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7825"/>
      </w:tblGrid>
      <w:tr w:rsidR="00AF6FE5" w:rsidRPr="00D13509" w14:paraId="29AE9451" w14:textId="77777777" w:rsidTr="00AF6FE5">
        <w:tc>
          <w:tcPr>
            <w:tcW w:w="2376" w:type="dxa"/>
          </w:tcPr>
          <w:p w14:paraId="65EF31CE"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программы:</w:t>
            </w:r>
          </w:p>
        </w:tc>
        <w:tc>
          <w:tcPr>
            <w:tcW w:w="7919" w:type="dxa"/>
          </w:tcPr>
          <w:p w14:paraId="24569C15" w14:textId="77777777"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13509" w14:paraId="1557864B" w14:textId="77777777" w:rsidTr="00AF6FE5">
        <w:tc>
          <w:tcPr>
            <w:tcW w:w="2376" w:type="dxa"/>
          </w:tcPr>
          <w:p w14:paraId="297CB43B"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Соисполнители муниципальной программы</w:t>
            </w:r>
          </w:p>
        </w:tc>
        <w:tc>
          <w:tcPr>
            <w:tcW w:w="7919" w:type="dxa"/>
          </w:tcPr>
          <w:p w14:paraId="301AF5E1"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bCs/>
                <w:sz w:val="28"/>
                <w:szCs w:val="28"/>
              </w:rPr>
              <w:t>Управление коммунального хозяйства, т</w:t>
            </w:r>
            <w:r w:rsidR="00E13CA4" w:rsidRPr="00D13509">
              <w:rPr>
                <w:rFonts w:ascii="Times New Roman" w:hAnsi="Times New Roman"/>
                <w:bCs/>
                <w:sz w:val="28"/>
                <w:szCs w:val="28"/>
              </w:rPr>
              <w:t xml:space="preserve">ранспорта и связи </w:t>
            </w:r>
            <w:r w:rsidRPr="00D13509">
              <w:rPr>
                <w:rFonts w:ascii="Times New Roman" w:hAnsi="Times New Roman"/>
                <w:bCs/>
                <w:sz w:val="28"/>
                <w:szCs w:val="28"/>
              </w:rPr>
              <w:t>Катав-Ивановского муниципального района</w:t>
            </w:r>
          </w:p>
        </w:tc>
      </w:tr>
      <w:tr w:rsidR="00AF6FE5" w:rsidRPr="00D13509" w14:paraId="74ABE088" w14:textId="77777777" w:rsidTr="00AF6FE5">
        <w:tc>
          <w:tcPr>
            <w:tcW w:w="2376" w:type="dxa"/>
          </w:tcPr>
          <w:p w14:paraId="59C79EA5"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Подпрограммы муниципальной программы</w:t>
            </w:r>
          </w:p>
        </w:tc>
        <w:tc>
          <w:tcPr>
            <w:tcW w:w="7919" w:type="dxa"/>
          </w:tcPr>
          <w:p w14:paraId="5A1E1102"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«Укрепление материально-технической базы, ремонт учреждений подведомственных Управлению культуры Катав-Ивановского муниципального района»;</w:t>
            </w:r>
          </w:p>
          <w:p w14:paraId="4E7F573D"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«Развитие и  сохранение историко-культурного наследия в Катав-Ивановском муниципальном районе»;</w:t>
            </w:r>
          </w:p>
          <w:p w14:paraId="06428D04"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«Развитие системы художественного образования, выявление и поддержка молодых дарований»;</w:t>
            </w:r>
          </w:p>
          <w:p w14:paraId="42287B5D"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«Обеспечение доступности информационных ресурсов населению в Катав-Ивановского района через библиотечное обслуживание»;</w:t>
            </w:r>
          </w:p>
          <w:p w14:paraId="26117F5F"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«Сохранение традиционного художественного творчества, национальных культур и развития  культурно - досуговой деятельности»;</w:t>
            </w:r>
          </w:p>
          <w:p w14:paraId="08501829"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pacing w:val="-2"/>
                <w:sz w:val="28"/>
                <w:szCs w:val="28"/>
              </w:rPr>
              <w:t>- П</w:t>
            </w:r>
            <w:r w:rsidRPr="00D13509">
              <w:rPr>
                <w:rFonts w:ascii="Times New Roman" w:hAnsi="Times New Roman"/>
                <w:sz w:val="28"/>
                <w:szCs w:val="28"/>
              </w:rPr>
              <w:t>овышение уровня противопожарной безопасности учреждений культуры Катав-Ивановского муниципального района;</w:t>
            </w:r>
          </w:p>
          <w:p w14:paraId="03BB9CAA"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Энергосбережение Управления культуры администрации Катав-Ивановского муниципального района;</w:t>
            </w:r>
          </w:p>
          <w:p w14:paraId="4F75C8F9" w14:textId="77777777" w:rsidR="00AF6FE5" w:rsidRPr="00D13509" w:rsidRDefault="00AF6FE5" w:rsidP="00D47FDF">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D47FDF" w:rsidRPr="00D13509">
              <w:rPr>
                <w:rFonts w:ascii="Times New Roman" w:hAnsi="Times New Roman"/>
                <w:spacing w:val="-2"/>
                <w:sz w:val="28"/>
                <w:szCs w:val="28"/>
              </w:rPr>
              <w:t>Национальный проект Культура</w:t>
            </w:r>
            <w:r w:rsidRPr="00D13509">
              <w:rPr>
                <w:rFonts w:ascii="Times New Roman" w:hAnsi="Times New Roman"/>
                <w:spacing w:val="-2"/>
                <w:sz w:val="28"/>
                <w:szCs w:val="28"/>
              </w:rPr>
              <w:t xml:space="preserve"> «Культур</w:t>
            </w:r>
            <w:r w:rsidR="00D47FDF" w:rsidRPr="00D13509">
              <w:rPr>
                <w:rFonts w:ascii="Times New Roman" w:hAnsi="Times New Roman"/>
                <w:spacing w:val="-2"/>
                <w:sz w:val="28"/>
                <w:szCs w:val="28"/>
              </w:rPr>
              <w:t>ная среда</w:t>
            </w:r>
            <w:r w:rsidRPr="00D13509">
              <w:rPr>
                <w:rFonts w:ascii="Times New Roman" w:hAnsi="Times New Roman"/>
                <w:spacing w:val="-2"/>
                <w:sz w:val="28"/>
                <w:szCs w:val="28"/>
              </w:rPr>
              <w:t>».</w:t>
            </w:r>
          </w:p>
        </w:tc>
      </w:tr>
      <w:tr w:rsidR="00AF6FE5" w:rsidRPr="00D13509" w14:paraId="05F55DC7" w14:textId="77777777" w:rsidTr="00AF6FE5">
        <w:tc>
          <w:tcPr>
            <w:tcW w:w="10295" w:type="dxa"/>
            <w:gridSpan w:val="2"/>
          </w:tcPr>
          <w:p w14:paraId="00D1A6B7" w14:textId="77777777" w:rsidR="00AF6FE5" w:rsidRPr="00D13509" w:rsidRDefault="00AF6FE5" w:rsidP="00AF6FE5">
            <w:pPr>
              <w:spacing w:after="0"/>
              <w:jc w:val="center"/>
              <w:rPr>
                <w:rFonts w:ascii="Times New Roman" w:hAnsi="Times New Roman"/>
                <w:sz w:val="28"/>
                <w:szCs w:val="28"/>
              </w:rPr>
            </w:pPr>
            <w:r w:rsidRPr="00D13509">
              <w:rPr>
                <w:rFonts w:ascii="Times New Roman" w:hAnsi="Times New Roman"/>
                <w:sz w:val="28"/>
                <w:szCs w:val="28"/>
              </w:rPr>
              <w:t>Программно-целевые инструменты муниципальной программы</w:t>
            </w:r>
          </w:p>
        </w:tc>
      </w:tr>
      <w:tr w:rsidR="00AF6FE5" w:rsidRPr="00D13509" w14:paraId="08242BBC" w14:textId="77777777" w:rsidTr="00AF6FE5">
        <w:tc>
          <w:tcPr>
            <w:tcW w:w="2376" w:type="dxa"/>
          </w:tcPr>
          <w:p w14:paraId="311B3D9D"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программы</w:t>
            </w:r>
          </w:p>
        </w:tc>
        <w:tc>
          <w:tcPr>
            <w:tcW w:w="7919" w:type="dxa"/>
          </w:tcPr>
          <w:p w14:paraId="7D177659" w14:textId="77777777"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D13509" w14:paraId="1B929ABF" w14:textId="77777777" w:rsidTr="00AF6FE5">
        <w:tc>
          <w:tcPr>
            <w:tcW w:w="2376" w:type="dxa"/>
          </w:tcPr>
          <w:p w14:paraId="6EAE7CAC"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lastRenderedPageBreak/>
              <w:t xml:space="preserve">Основные задачи </w:t>
            </w:r>
          </w:p>
          <w:p w14:paraId="36F1C739"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муниципальной программы</w:t>
            </w:r>
          </w:p>
        </w:tc>
        <w:tc>
          <w:tcPr>
            <w:tcW w:w="7919" w:type="dxa"/>
          </w:tcPr>
          <w:p w14:paraId="7474AF8B"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3B7F5F88"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музейного дела, обеспечение сохранности и безопасности музейных фондов</w:t>
            </w:r>
          </w:p>
          <w:p w14:paraId="2080BDF3"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расширение дополнительных образовательных программ в сфере культуры и искусства</w:t>
            </w:r>
          </w:p>
          <w:p w14:paraId="0603C91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библиотечного дела, обеспечение сохранности и комплектования библиотечных фондов</w:t>
            </w:r>
          </w:p>
          <w:p w14:paraId="5A45C7C6"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420DEA05"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2AD79BA8"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2C7B4DB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xml:space="preserve">- обеспечить детские школы искусств, учреждения культуры, необходимыми инструментами, оборудованием и материалами       </w:t>
            </w:r>
          </w:p>
          <w:p w14:paraId="1160CBC9"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xml:space="preserve">- 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    </w:t>
            </w:r>
          </w:p>
          <w:p w14:paraId="497685E2"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подготовить кадры для отрасли культуры</w:t>
            </w:r>
          </w:p>
          <w:p w14:paraId="62FAFADA"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обеспечить поддержку добровольческих движений, в том числе в сфере сохранения культурного наследия народов Российской Федерации</w:t>
            </w:r>
          </w:p>
          <w:p w14:paraId="51766F89"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создание выставочных проектов, снабженных цифровыми гидами в формате дополненной реальности.</w:t>
            </w:r>
          </w:p>
          <w:p w14:paraId="47A1BBA7" w14:textId="77777777" w:rsidR="001822D9" w:rsidRPr="00D13509" w:rsidRDefault="001822D9" w:rsidP="001822D9">
            <w:pPr>
              <w:widowControl w:val="0"/>
              <w:autoSpaceDE w:val="0"/>
              <w:autoSpaceDN w:val="0"/>
              <w:adjustRightInd w:val="0"/>
              <w:spacing w:after="0" w:line="264" w:lineRule="auto"/>
              <w:jc w:val="both"/>
              <w:rPr>
                <w:rFonts w:ascii="Roboto" w:hAnsi="Roboto"/>
                <w:color w:val="202020"/>
                <w:shd w:val="clear" w:color="auto" w:fill="FFFFFF"/>
              </w:rPr>
            </w:pPr>
            <w:r w:rsidRPr="00D13509">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13509">
              <w:rPr>
                <w:rFonts w:ascii="Roboto" w:hAnsi="Roboto"/>
                <w:color w:val="202020"/>
                <w:shd w:val="clear" w:color="auto" w:fill="FFFFFF"/>
              </w:rPr>
              <w:t xml:space="preserve"> </w:t>
            </w:r>
            <w:r w:rsidRPr="00D13509">
              <w:rPr>
                <w:rFonts w:ascii="Times New Roman" w:hAnsi="Times New Roman"/>
                <w:sz w:val="28"/>
                <w:szCs w:val="28"/>
              </w:rPr>
              <w:t>культурно-досуговые организации клубного типа</w:t>
            </w:r>
          </w:p>
          <w:p w14:paraId="22A8CA30" w14:textId="77777777" w:rsidR="001822D9" w:rsidRPr="00D13509" w:rsidRDefault="001822D9" w:rsidP="001822D9">
            <w:pPr>
              <w:widowControl w:val="0"/>
              <w:autoSpaceDE w:val="0"/>
              <w:autoSpaceDN w:val="0"/>
              <w:adjustRightInd w:val="0"/>
              <w:spacing w:after="0" w:line="264" w:lineRule="auto"/>
              <w:jc w:val="both"/>
              <w:rPr>
                <w:b/>
                <w:szCs w:val="28"/>
              </w:rPr>
            </w:pPr>
            <w:r w:rsidRPr="00D13509">
              <w:rPr>
                <w:rFonts w:ascii="Roboto" w:hAnsi="Roboto"/>
                <w:color w:val="202020"/>
                <w:shd w:val="clear" w:color="auto" w:fill="FFFFFF"/>
              </w:rPr>
              <w:t xml:space="preserve">- </w:t>
            </w:r>
            <w:r w:rsidRPr="00D13509">
              <w:rPr>
                <w:rFonts w:ascii="Roboto" w:hAnsi="Roboto"/>
                <w:color w:val="202020"/>
                <w:sz w:val="28"/>
                <w:szCs w:val="28"/>
                <w:shd w:val="clear" w:color="auto" w:fill="FFFFFF"/>
              </w:rPr>
              <w:t>о</w:t>
            </w:r>
            <w:r w:rsidRPr="00D13509">
              <w:rPr>
                <w:rFonts w:ascii="Times New Roman" w:hAnsi="Times New Roman"/>
                <w:sz w:val="28"/>
                <w:szCs w:val="28"/>
              </w:rPr>
              <w:t>беспечить развитие муниципальных библиотек</w:t>
            </w:r>
            <w:r w:rsidRPr="00D13509">
              <w:rPr>
                <w:rFonts w:ascii="Roboto" w:hAnsi="Roboto"/>
                <w:color w:val="202020"/>
                <w:shd w:val="clear" w:color="auto" w:fill="FFFFFF"/>
              </w:rPr>
              <w:t>,</w:t>
            </w:r>
            <w:r w:rsidRPr="00D13509">
              <w:rPr>
                <w:b/>
                <w:szCs w:val="28"/>
              </w:rPr>
              <w:t xml:space="preserve"> </w:t>
            </w:r>
          </w:p>
          <w:p w14:paraId="40616915" w14:textId="77777777" w:rsidR="001822D9" w:rsidRPr="00D13509" w:rsidRDefault="001822D9" w:rsidP="001822D9">
            <w:pPr>
              <w:widowControl w:val="0"/>
              <w:autoSpaceDE w:val="0"/>
              <w:autoSpaceDN w:val="0"/>
              <w:adjustRightInd w:val="0"/>
              <w:spacing w:after="0" w:line="264" w:lineRule="auto"/>
              <w:jc w:val="both"/>
              <w:rPr>
                <w:b/>
                <w:bCs/>
                <w:szCs w:val="28"/>
              </w:rPr>
            </w:pPr>
            <w:r w:rsidRPr="00D13509">
              <w:rPr>
                <w:b/>
                <w:szCs w:val="28"/>
              </w:rPr>
              <w:t xml:space="preserve">- </w:t>
            </w:r>
            <w:r w:rsidRPr="00D13509">
              <w:rPr>
                <w:rFonts w:ascii="Times New Roman" w:hAnsi="Times New Roman"/>
                <w:sz w:val="28"/>
                <w:szCs w:val="28"/>
              </w:rPr>
              <w:t>создать условия для показа национальных кинофильмов в кинозалах</w:t>
            </w:r>
          </w:p>
          <w:p w14:paraId="740915B4" w14:textId="77777777" w:rsidR="001822D9" w:rsidRPr="00D13509" w:rsidRDefault="001822D9" w:rsidP="001822D9">
            <w:pPr>
              <w:widowControl w:val="0"/>
              <w:autoSpaceDE w:val="0"/>
              <w:autoSpaceDN w:val="0"/>
              <w:adjustRightInd w:val="0"/>
              <w:spacing w:after="0" w:line="264" w:lineRule="auto"/>
              <w:jc w:val="both"/>
              <w:rPr>
                <w:rFonts w:ascii="Times New Roman" w:hAnsi="Times New Roman"/>
                <w:sz w:val="28"/>
                <w:szCs w:val="28"/>
              </w:rPr>
            </w:pPr>
            <w:r w:rsidRPr="00D13509">
              <w:rPr>
                <w:b/>
                <w:bCs/>
                <w:szCs w:val="28"/>
              </w:rPr>
              <w:t xml:space="preserve">- </w:t>
            </w:r>
            <w:r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AF6FE5" w:rsidRPr="00D13509" w14:paraId="7A424A05" w14:textId="77777777" w:rsidTr="00AF6FE5">
        <w:tc>
          <w:tcPr>
            <w:tcW w:w="2376" w:type="dxa"/>
          </w:tcPr>
          <w:p w14:paraId="62474AB5"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lastRenderedPageBreak/>
              <w:t>Целевые индикаторы и показатели муниципальной программы</w:t>
            </w:r>
          </w:p>
        </w:tc>
        <w:tc>
          <w:tcPr>
            <w:tcW w:w="7919" w:type="dxa"/>
          </w:tcPr>
          <w:p w14:paraId="6409D9DE"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14:paraId="68F80ADD"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историко-культурном наследии (посещение музеев);</w:t>
            </w:r>
          </w:p>
          <w:p w14:paraId="0EC5ABBC"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505A10E8"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охваченная библиотечным обслуживанием;</w:t>
            </w:r>
          </w:p>
          <w:p w14:paraId="2A47644E"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культурно-досуговых мероприятий;</w:t>
            </w:r>
          </w:p>
          <w:p w14:paraId="0FDFDDE1"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A4FB68A" w14:textId="746B47EE"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процент снижения объема потребления тепловой энергии, электроэнергии, воды к 202</w:t>
            </w:r>
            <w:r w:rsidR="003D31C0"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7F1A8FA4" w14:textId="77777777" w:rsidR="002B3AC4" w:rsidRPr="00D13509" w:rsidRDefault="00AF6FE5" w:rsidP="00AF6FE5">
            <w:pPr>
              <w:spacing w:after="0" w:line="264" w:lineRule="auto"/>
              <w:rPr>
                <w:rFonts w:ascii="Times New Roman" w:hAnsi="Times New Roman"/>
                <w:sz w:val="28"/>
                <w:szCs w:val="28"/>
              </w:rPr>
            </w:pPr>
            <w:r w:rsidRPr="00D13509">
              <w:rPr>
                <w:rFonts w:ascii="Times New Roman" w:hAnsi="Times New Roman"/>
                <w:sz w:val="28"/>
                <w:szCs w:val="28"/>
              </w:rPr>
              <w:t>- увеличение на 15% числа посещений организаций культуры;</w:t>
            </w:r>
          </w:p>
          <w:p w14:paraId="390579AB"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количество специалистов,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w:t>
            </w:r>
          </w:p>
          <w:p w14:paraId="22196EF6"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количество волонтеров, вовлеченных в программу «Волонтеры культуры»;</w:t>
            </w:r>
          </w:p>
          <w:p w14:paraId="44C2A50A" w14:textId="77777777" w:rsidR="002B3AC4" w:rsidRPr="00D13509" w:rsidRDefault="00AF6FE5" w:rsidP="002B3AC4">
            <w:pPr>
              <w:spacing w:after="0" w:line="240" w:lineRule="auto"/>
              <w:jc w:val="both"/>
              <w:rPr>
                <w:rFonts w:ascii="Times New Roman" w:hAnsi="Times New Roman"/>
                <w:sz w:val="28"/>
                <w:szCs w:val="28"/>
              </w:rPr>
            </w:pPr>
            <w:r w:rsidRPr="00D13509">
              <w:rPr>
                <w:rFonts w:ascii="Times New Roman" w:hAnsi="Times New Roman"/>
                <w:sz w:val="28"/>
                <w:szCs w:val="28"/>
              </w:rPr>
              <w:t>- количество выставочных проектов, снабженных цифровыми гидами в формате дополненной реальности.</w:t>
            </w:r>
          </w:p>
        </w:tc>
      </w:tr>
      <w:tr w:rsidR="00AF6FE5" w:rsidRPr="00D13509" w14:paraId="7D9856BE" w14:textId="77777777" w:rsidTr="00AF6FE5">
        <w:tc>
          <w:tcPr>
            <w:tcW w:w="2376" w:type="dxa"/>
          </w:tcPr>
          <w:p w14:paraId="5C1E9667"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программы</w:t>
            </w:r>
          </w:p>
        </w:tc>
        <w:tc>
          <w:tcPr>
            <w:tcW w:w="7919" w:type="dxa"/>
          </w:tcPr>
          <w:p w14:paraId="1C7CDF89" w14:textId="2C898088" w:rsidR="00AF6FE5" w:rsidRPr="00D13509" w:rsidRDefault="00AF6FE5" w:rsidP="0030038E">
            <w:pPr>
              <w:spacing w:after="0" w:line="264" w:lineRule="auto"/>
              <w:jc w:val="both"/>
              <w:rPr>
                <w:rFonts w:ascii="Times New Roman" w:hAnsi="Times New Roman"/>
                <w:sz w:val="28"/>
                <w:szCs w:val="28"/>
              </w:rPr>
            </w:pPr>
            <w:r w:rsidRPr="00D13509">
              <w:rPr>
                <w:rFonts w:ascii="Times New Roman" w:hAnsi="Times New Roman"/>
                <w:sz w:val="28"/>
                <w:szCs w:val="28"/>
              </w:rPr>
              <w:t>202</w:t>
            </w:r>
            <w:r w:rsidR="00FD49A7" w:rsidRPr="00D13509">
              <w:rPr>
                <w:rFonts w:ascii="Times New Roman" w:hAnsi="Times New Roman"/>
                <w:sz w:val="28"/>
                <w:szCs w:val="28"/>
              </w:rPr>
              <w:t>2</w:t>
            </w:r>
            <w:r w:rsidRPr="00D13509">
              <w:rPr>
                <w:rFonts w:ascii="Times New Roman" w:hAnsi="Times New Roman"/>
                <w:sz w:val="28"/>
                <w:szCs w:val="28"/>
              </w:rPr>
              <w:t>-202</w:t>
            </w:r>
            <w:r w:rsidR="00FD49A7" w:rsidRPr="00D13509">
              <w:rPr>
                <w:rFonts w:ascii="Times New Roman" w:hAnsi="Times New Roman"/>
                <w:sz w:val="28"/>
                <w:szCs w:val="28"/>
              </w:rPr>
              <w:t>5</w:t>
            </w:r>
            <w:r w:rsidRPr="00D13509">
              <w:rPr>
                <w:rFonts w:ascii="Times New Roman" w:hAnsi="Times New Roman"/>
                <w:sz w:val="28"/>
                <w:szCs w:val="28"/>
              </w:rPr>
              <w:t xml:space="preserve"> годы</w:t>
            </w:r>
          </w:p>
        </w:tc>
      </w:tr>
      <w:tr w:rsidR="00AF6FE5" w:rsidRPr="00D13509" w14:paraId="6EBAB8A5" w14:textId="77777777" w:rsidTr="00AF6FE5">
        <w:tc>
          <w:tcPr>
            <w:tcW w:w="2376" w:type="dxa"/>
          </w:tcPr>
          <w:p w14:paraId="5844BE45"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программы</w:t>
            </w:r>
          </w:p>
        </w:tc>
        <w:tc>
          <w:tcPr>
            <w:tcW w:w="7919" w:type="dxa"/>
          </w:tcPr>
          <w:p w14:paraId="604431A9" w14:textId="43EBD1CB" w:rsidR="00AF6FE5" w:rsidRPr="00D13509" w:rsidRDefault="00AF6FE5" w:rsidP="00AF6FE5">
            <w:pPr>
              <w:spacing w:after="0"/>
              <w:jc w:val="both"/>
              <w:rPr>
                <w:rFonts w:ascii="Times New Roman" w:hAnsi="Times New Roman"/>
                <w:spacing w:val="-2"/>
                <w:sz w:val="28"/>
                <w:szCs w:val="28"/>
              </w:rPr>
            </w:pPr>
            <w:bookmarkStart w:id="0" w:name="_Hlk129243536"/>
            <w:r w:rsidRPr="00D13509">
              <w:rPr>
                <w:rFonts w:ascii="Times New Roman" w:hAnsi="Times New Roman"/>
                <w:spacing w:val="-2"/>
                <w:sz w:val="28"/>
                <w:szCs w:val="28"/>
              </w:rPr>
              <w:t xml:space="preserve">Общий объем финансирования составляет </w:t>
            </w:r>
            <w:r w:rsidR="008C3002">
              <w:rPr>
                <w:rFonts w:ascii="Times New Roman" w:hAnsi="Times New Roman"/>
                <w:spacing w:val="-2"/>
                <w:sz w:val="28"/>
                <w:szCs w:val="28"/>
              </w:rPr>
              <w:t>334</w:t>
            </w:r>
            <w:r w:rsidR="00825F55">
              <w:rPr>
                <w:rFonts w:ascii="Times New Roman" w:hAnsi="Times New Roman"/>
                <w:spacing w:val="-2"/>
                <w:sz w:val="28"/>
                <w:szCs w:val="28"/>
              </w:rPr>
              <w:t>756,50</w:t>
            </w:r>
            <w:r w:rsidRPr="00D13509">
              <w:rPr>
                <w:rFonts w:ascii="Times New Roman" w:hAnsi="Times New Roman"/>
                <w:spacing w:val="-2"/>
                <w:sz w:val="28"/>
                <w:szCs w:val="28"/>
              </w:rPr>
              <w:t xml:space="preserve"> тыс. руб., в том числе за счет средств местного бюджета </w:t>
            </w:r>
            <w:r w:rsidR="00825F55">
              <w:rPr>
                <w:rFonts w:ascii="Times New Roman" w:hAnsi="Times New Roman"/>
                <w:spacing w:val="-2"/>
                <w:sz w:val="28"/>
                <w:szCs w:val="28"/>
              </w:rPr>
              <w:t>109142,40</w:t>
            </w:r>
            <w:r w:rsidR="00967104" w:rsidRPr="00D13509">
              <w:rPr>
                <w:rFonts w:ascii="Times New Roman" w:hAnsi="Times New Roman"/>
                <w:spacing w:val="-2"/>
                <w:sz w:val="28"/>
                <w:szCs w:val="28"/>
              </w:rPr>
              <w:t xml:space="preserve"> </w:t>
            </w:r>
            <w:r w:rsidRPr="00D13509">
              <w:rPr>
                <w:rFonts w:ascii="Times New Roman" w:hAnsi="Times New Roman"/>
                <w:spacing w:val="-2"/>
                <w:sz w:val="28"/>
                <w:szCs w:val="28"/>
              </w:rPr>
              <w:t xml:space="preserve">тыс. руб. и обл. и фед. </w:t>
            </w:r>
            <w:r w:rsidR="000A2EEE" w:rsidRPr="00D13509">
              <w:rPr>
                <w:rFonts w:ascii="Times New Roman" w:hAnsi="Times New Roman"/>
                <w:spacing w:val="-2"/>
                <w:sz w:val="28"/>
                <w:szCs w:val="28"/>
              </w:rPr>
              <w:t>б</w:t>
            </w:r>
            <w:r w:rsidRPr="00D13509">
              <w:rPr>
                <w:rFonts w:ascii="Times New Roman" w:hAnsi="Times New Roman"/>
                <w:spacing w:val="-2"/>
                <w:sz w:val="28"/>
                <w:szCs w:val="28"/>
              </w:rPr>
              <w:t>юджет</w:t>
            </w:r>
            <w:r w:rsidR="000A2EEE" w:rsidRPr="00D13509">
              <w:rPr>
                <w:rFonts w:ascii="Times New Roman" w:hAnsi="Times New Roman"/>
                <w:spacing w:val="-2"/>
                <w:sz w:val="28"/>
                <w:szCs w:val="28"/>
              </w:rPr>
              <w:t xml:space="preserve"> </w:t>
            </w:r>
            <w:r w:rsidR="00825F55">
              <w:rPr>
                <w:rFonts w:ascii="Times New Roman" w:hAnsi="Times New Roman"/>
                <w:spacing w:val="-2"/>
                <w:sz w:val="28"/>
                <w:szCs w:val="28"/>
              </w:rPr>
              <w:t>225614,10</w:t>
            </w:r>
            <w:r w:rsidRPr="00D13509">
              <w:rPr>
                <w:rFonts w:ascii="Times New Roman" w:hAnsi="Times New Roman"/>
                <w:spacing w:val="-2"/>
                <w:sz w:val="28"/>
                <w:szCs w:val="28"/>
              </w:rPr>
              <w:t xml:space="preserve"> тыс.руб. в т.ч.</w:t>
            </w:r>
          </w:p>
          <w:p w14:paraId="6230FDD2" w14:textId="58ABAEC1" w:rsidR="00AF6FE5" w:rsidRPr="00D13509" w:rsidRDefault="00764E15" w:rsidP="00AF6FE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-2022г. всего: </w:t>
            </w:r>
            <w:r w:rsidR="00874475" w:rsidRPr="00D13509">
              <w:rPr>
                <w:rFonts w:ascii="Times New Roman" w:hAnsi="Times New Roman"/>
                <w:color w:val="000000" w:themeColor="text1"/>
                <w:spacing w:val="-2"/>
                <w:sz w:val="28"/>
                <w:szCs w:val="28"/>
              </w:rPr>
              <w:t>106159,0</w:t>
            </w:r>
            <w:r w:rsidR="0030038E" w:rsidRPr="00D13509">
              <w:rPr>
                <w:rFonts w:ascii="Times New Roman" w:hAnsi="Times New Roman"/>
                <w:color w:val="000000" w:themeColor="text1"/>
                <w:spacing w:val="-2"/>
                <w:sz w:val="28"/>
                <w:szCs w:val="28"/>
              </w:rPr>
              <w:t xml:space="preserve"> </w:t>
            </w:r>
            <w:r w:rsidR="00AF6FE5" w:rsidRPr="00D13509">
              <w:rPr>
                <w:rFonts w:ascii="Times New Roman" w:hAnsi="Times New Roman"/>
                <w:color w:val="000000" w:themeColor="text1"/>
                <w:spacing w:val="-2"/>
                <w:sz w:val="28"/>
                <w:szCs w:val="28"/>
              </w:rPr>
              <w:t>тыс. руб.</w:t>
            </w:r>
          </w:p>
          <w:p w14:paraId="0C864D7D" w14:textId="3B6579BC" w:rsidR="00AF6FE5" w:rsidRPr="00D13509" w:rsidRDefault="00AF6FE5" w:rsidP="00AF6FE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 </w:t>
            </w:r>
            <w:r w:rsidR="00E309FA" w:rsidRPr="00D13509">
              <w:rPr>
                <w:rFonts w:ascii="Times New Roman" w:hAnsi="Times New Roman"/>
                <w:color w:val="000000" w:themeColor="text1"/>
                <w:spacing w:val="-2"/>
                <w:sz w:val="28"/>
                <w:szCs w:val="28"/>
              </w:rPr>
              <w:t>65444,0</w:t>
            </w:r>
            <w:r w:rsidRPr="00D13509">
              <w:rPr>
                <w:rFonts w:ascii="Times New Roman" w:hAnsi="Times New Roman"/>
                <w:color w:val="000000" w:themeColor="text1"/>
                <w:spacing w:val="-2"/>
                <w:sz w:val="28"/>
                <w:szCs w:val="28"/>
              </w:rPr>
              <w:t xml:space="preserve"> тыс.руб</w:t>
            </w:r>
          </w:p>
          <w:p w14:paraId="175772FA" w14:textId="77130303" w:rsidR="00AF6FE5" w:rsidRPr="00D13509" w:rsidRDefault="00764E15" w:rsidP="00AF6FE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sidR="00874475" w:rsidRPr="00D13509">
              <w:rPr>
                <w:rFonts w:ascii="Times New Roman" w:hAnsi="Times New Roman"/>
                <w:color w:val="000000" w:themeColor="text1"/>
                <w:spacing w:val="-2"/>
                <w:sz w:val="28"/>
                <w:szCs w:val="28"/>
              </w:rPr>
              <w:t xml:space="preserve">40715,0 </w:t>
            </w:r>
            <w:r w:rsidR="00AF6FE5" w:rsidRPr="00D13509">
              <w:rPr>
                <w:rFonts w:ascii="Times New Roman" w:hAnsi="Times New Roman"/>
                <w:color w:val="000000" w:themeColor="text1"/>
                <w:spacing w:val="-2"/>
                <w:sz w:val="28"/>
                <w:szCs w:val="28"/>
              </w:rPr>
              <w:t>тыс. руб.</w:t>
            </w:r>
          </w:p>
          <w:p w14:paraId="10E2AE00" w14:textId="20DFA432" w:rsidR="00764E15" w:rsidRPr="00D13509" w:rsidRDefault="00764E15" w:rsidP="00764E1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-2023г. всего:  </w:t>
            </w:r>
            <w:r w:rsidR="008C3002">
              <w:rPr>
                <w:rFonts w:ascii="Times New Roman" w:hAnsi="Times New Roman"/>
                <w:color w:val="000000" w:themeColor="text1"/>
                <w:spacing w:val="-2"/>
                <w:sz w:val="28"/>
                <w:szCs w:val="28"/>
              </w:rPr>
              <w:t>102</w:t>
            </w:r>
            <w:r w:rsidR="00825F55">
              <w:rPr>
                <w:rFonts w:ascii="Times New Roman" w:hAnsi="Times New Roman"/>
                <w:color w:val="000000" w:themeColor="text1"/>
                <w:spacing w:val="-2"/>
                <w:sz w:val="28"/>
                <w:szCs w:val="28"/>
              </w:rPr>
              <w:t>845,10</w:t>
            </w:r>
            <w:r w:rsidRPr="00D13509">
              <w:rPr>
                <w:rFonts w:ascii="Times New Roman" w:hAnsi="Times New Roman"/>
                <w:color w:val="000000" w:themeColor="text1"/>
                <w:spacing w:val="-2"/>
                <w:sz w:val="28"/>
                <w:szCs w:val="28"/>
              </w:rPr>
              <w:t xml:space="preserve"> тыс. руб.</w:t>
            </w:r>
          </w:p>
          <w:p w14:paraId="6339ECEC" w14:textId="34F6F8C8" w:rsidR="00764E15" w:rsidRPr="00D13509" w:rsidRDefault="00764E15" w:rsidP="00764E1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 </w:t>
            </w:r>
            <w:r w:rsidR="00825F55">
              <w:rPr>
                <w:rFonts w:ascii="Times New Roman" w:hAnsi="Times New Roman"/>
                <w:color w:val="000000" w:themeColor="text1"/>
                <w:spacing w:val="-2"/>
                <w:sz w:val="28"/>
                <w:szCs w:val="28"/>
              </w:rPr>
              <w:t>69411,60</w:t>
            </w:r>
            <w:r w:rsidRPr="00D13509">
              <w:rPr>
                <w:rFonts w:ascii="Times New Roman" w:hAnsi="Times New Roman"/>
                <w:color w:val="000000" w:themeColor="text1"/>
                <w:spacing w:val="-2"/>
                <w:sz w:val="28"/>
                <w:szCs w:val="28"/>
              </w:rPr>
              <w:t xml:space="preserve"> тыс.руб</w:t>
            </w:r>
          </w:p>
          <w:p w14:paraId="4042F90B" w14:textId="21F630FB" w:rsidR="00764E15" w:rsidRPr="00D13509" w:rsidRDefault="00764E15" w:rsidP="00985D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sidR="00825F55">
              <w:rPr>
                <w:rFonts w:ascii="Times New Roman" w:hAnsi="Times New Roman"/>
                <w:color w:val="000000" w:themeColor="text1"/>
                <w:spacing w:val="-2"/>
                <w:sz w:val="28"/>
                <w:szCs w:val="28"/>
              </w:rPr>
              <w:t>33433,50</w:t>
            </w:r>
            <w:r w:rsidRPr="00D13509">
              <w:rPr>
                <w:rFonts w:ascii="Times New Roman" w:hAnsi="Times New Roman"/>
                <w:color w:val="000000" w:themeColor="text1"/>
                <w:spacing w:val="-2"/>
                <w:sz w:val="28"/>
                <w:szCs w:val="28"/>
              </w:rPr>
              <w:t xml:space="preserve"> тыс. руб.</w:t>
            </w:r>
          </w:p>
          <w:p w14:paraId="6458F6A2" w14:textId="7B9059B3" w:rsidR="0030038E" w:rsidRPr="00D13509" w:rsidRDefault="0030038E" w:rsidP="0030038E">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-2024г. - всего: </w:t>
            </w:r>
            <w:r w:rsidR="00BA02FC" w:rsidRPr="00D13509">
              <w:rPr>
                <w:rFonts w:ascii="Times New Roman" w:hAnsi="Times New Roman"/>
                <w:color w:val="000000" w:themeColor="text1"/>
                <w:spacing w:val="-2"/>
                <w:sz w:val="28"/>
                <w:szCs w:val="28"/>
              </w:rPr>
              <w:t>66569,0</w:t>
            </w:r>
            <w:r w:rsidRPr="00D13509">
              <w:rPr>
                <w:rFonts w:ascii="Times New Roman" w:hAnsi="Times New Roman"/>
                <w:color w:val="000000" w:themeColor="text1"/>
                <w:spacing w:val="-2"/>
                <w:sz w:val="28"/>
                <w:szCs w:val="28"/>
              </w:rPr>
              <w:t xml:space="preserve"> тыс. руб.</w:t>
            </w:r>
          </w:p>
          <w:p w14:paraId="43FA844F" w14:textId="4F11EACF" w:rsidR="0030038E" w:rsidRPr="00D13509" w:rsidRDefault="0030038E" w:rsidP="0030038E">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lastRenderedPageBreak/>
              <w:t xml:space="preserve">обл. и фед. бюджет – </w:t>
            </w:r>
            <w:r w:rsidR="00825F55">
              <w:rPr>
                <w:rFonts w:ascii="Times New Roman" w:hAnsi="Times New Roman"/>
                <w:color w:val="000000" w:themeColor="text1"/>
                <w:spacing w:val="-2"/>
                <w:sz w:val="28"/>
                <w:szCs w:val="28"/>
              </w:rPr>
              <w:t>48736,30</w:t>
            </w:r>
            <w:r w:rsidRPr="00D13509">
              <w:rPr>
                <w:rFonts w:ascii="Times New Roman" w:hAnsi="Times New Roman"/>
                <w:color w:val="000000" w:themeColor="text1"/>
                <w:spacing w:val="-2"/>
                <w:sz w:val="28"/>
                <w:szCs w:val="28"/>
              </w:rPr>
              <w:t xml:space="preserve"> тыс.руб</w:t>
            </w:r>
          </w:p>
          <w:p w14:paraId="76980931" w14:textId="3799DEA6" w:rsidR="0030038E" w:rsidRPr="00D13509" w:rsidRDefault="0030038E" w:rsidP="002D336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sidR="00825F55">
              <w:rPr>
                <w:rFonts w:ascii="Times New Roman" w:hAnsi="Times New Roman"/>
                <w:color w:val="000000" w:themeColor="text1"/>
                <w:spacing w:val="-2"/>
                <w:sz w:val="28"/>
                <w:szCs w:val="28"/>
              </w:rPr>
              <w:t>17832,70</w:t>
            </w:r>
            <w:r w:rsidRPr="00D13509">
              <w:rPr>
                <w:rFonts w:ascii="Times New Roman" w:hAnsi="Times New Roman"/>
                <w:color w:val="000000" w:themeColor="text1"/>
                <w:spacing w:val="-2"/>
                <w:sz w:val="28"/>
                <w:szCs w:val="28"/>
              </w:rPr>
              <w:t xml:space="preserve"> тыс. руб.</w:t>
            </w:r>
          </w:p>
          <w:p w14:paraId="05F5CA2F" w14:textId="2D102342" w:rsidR="00BA02FC" w:rsidRPr="00D13509" w:rsidRDefault="00BA02FC" w:rsidP="00BA02FC">
            <w:pPr>
              <w:spacing w:after="0"/>
              <w:jc w:val="both"/>
              <w:rPr>
                <w:rFonts w:ascii="Times New Roman" w:hAnsi="Times New Roman"/>
                <w:color w:val="000000" w:themeColor="text1"/>
                <w:spacing w:val="-2"/>
                <w:sz w:val="28"/>
                <w:szCs w:val="28"/>
              </w:rPr>
            </w:pPr>
            <w:r w:rsidRPr="00D13509">
              <w:rPr>
                <w:rFonts w:ascii="Times New Roman" w:hAnsi="Times New Roman"/>
                <w:spacing w:val="-2"/>
                <w:sz w:val="28"/>
                <w:szCs w:val="28"/>
              </w:rPr>
              <w:t>-</w:t>
            </w:r>
            <w:r w:rsidRPr="00D13509">
              <w:rPr>
                <w:rFonts w:ascii="Times New Roman" w:hAnsi="Times New Roman"/>
                <w:color w:val="000000" w:themeColor="text1"/>
                <w:spacing w:val="-2"/>
                <w:sz w:val="28"/>
                <w:szCs w:val="28"/>
              </w:rPr>
              <w:t>2025г. - всего: 59183,4 тыс. руб.</w:t>
            </w:r>
          </w:p>
          <w:p w14:paraId="415A300F" w14:textId="42B4B681" w:rsidR="00BA02FC" w:rsidRPr="00D13509" w:rsidRDefault="00BA02FC" w:rsidP="00BA02FC">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 </w:t>
            </w:r>
            <w:r w:rsidR="00825F55">
              <w:rPr>
                <w:rFonts w:ascii="Times New Roman" w:hAnsi="Times New Roman"/>
                <w:color w:val="000000" w:themeColor="text1"/>
                <w:spacing w:val="-2"/>
                <w:sz w:val="28"/>
                <w:szCs w:val="28"/>
              </w:rPr>
              <w:t>42022,2</w:t>
            </w:r>
            <w:r w:rsidRPr="00D13509">
              <w:rPr>
                <w:rFonts w:ascii="Times New Roman" w:hAnsi="Times New Roman"/>
                <w:color w:val="000000" w:themeColor="text1"/>
                <w:spacing w:val="-2"/>
                <w:sz w:val="28"/>
                <w:szCs w:val="28"/>
              </w:rPr>
              <w:t xml:space="preserve"> тыс.руб</w:t>
            </w:r>
          </w:p>
          <w:p w14:paraId="7CB2B445" w14:textId="348CF9B6" w:rsidR="00BA02FC" w:rsidRPr="00D13509" w:rsidRDefault="00BA02FC" w:rsidP="00BA02FC">
            <w:pPr>
              <w:spacing w:after="0"/>
              <w:jc w:val="both"/>
              <w:rPr>
                <w:rFonts w:ascii="Times New Roman" w:hAnsi="Times New Roman"/>
                <w:spacing w:val="-2"/>
                <w:sz w:val="28"/>
                <w:szCs w:val="28"/>
              </w:rPr>
            </w:pPr>
            <w:r w:rsidRPr="00D13509">
              <w:rPr>
                <w:rFonts w:ascii="Times New Roman" w:hAnsi="Times New Roman"/>
                <w:color w:val="000000" w:themeColor="text1"/>
                <w:spacing w:val="-2"/>
                <w:sz w:val="28"/>
                <w:szCs w:val="28"/>
              </w:rPr>
              <w:t xml:space="preserve">местный бюджет – </w:t>
            </w:r>
            <w:r w:rsidR="00825F55">
              <w:rPr>
                <w:rFonts w:ascii="Times New Roman" w:hAnsi="Times New Roman"/>
                <w:color w:val="000000" w:themeColor="text1"/>
                <w:spacing w:val="-2"/>
                <w:sz w:val="28"/>
                <w:szCs w:val="28"/>
              </w:rPr>
              <w:t>17161,2</w:t>
            </w:r>
            <w:r w:rsidRPr="00D13509">
              <w:rPr>
                <w:rFonts w:ascii="Times New Roman" w:hAnsi="Times New Roman"/>
                <w:color w:val="000000" w:themeColor="text1"/>
                <w:spacing w:val="-2"/>
                <w:sz w:val="28"/>
                <w:szCs w:val="28"/>
              </w:rPr>
              <w:t xml:space="preserve"> тыс. руб.</w:t>
            </w:r>
            <w:bookmarkEnd w:id="0"/>
          </w:p>
        </w:tc>
      </w:tr>
      <w:tr w:rsidR="00AF6FE5" w:rsidRPr="00D13509" w14:paraId="09C1A5DF" w14:textId="77777777" w:rsidTr="00AF6FE5">
        <w:tc>
          <w:tcPr>
            <w:tcW w:w="2376" w:type="dxa"/>
          </w:tcPr>
          <w:p w14:paraId="0C4A7C45"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w:t>
            </w:r>
          </w:p>
          <w:p w14:paraId="208E0CF4"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t>реализации программы</w:t>
            </w:r>
          </w:p>
        </w:tc>
        <w:tc>
          <w:tcPr>
            <w:tcW w:w="7919" w:type="dxa"/>
          </w:tcPr>
          <w:p w14:paraId="0493B4B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1)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составит: </w:t>
            </w:r>
          </w:p>
          <w:p w14:paraId="2DDAF3F3" w14:textId="2CEC0A3E"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802ECD" w:rsidRPr="00D13509">
              <w:rPr>
                <w:rFonts w:ascii="Times New Roman" w:hAnsi="Times New Roman"/>
                <w:spacing w:val="-2"/>
                <w:sz w:val="28"/>
                <w:szCs w:val="28"/>
              </w:rPr>
              <w:t>в 2022 году – 55</w:t>
            </w:r>
            <w:r w:rsidRPr="00D13509">
              <w:rPr>
                <w:rFonts w:ascii="Times New Roman" w:hAnsi="Times New Roman"/>
                <w:spacing w:val="-2"/>
                <w:sz w:val="28"/>
                <w:szCs w:val="28"/>
              </w:rPr>
              <w:t>%</w:t>
            </w:r>
          </w:p>
          <w:p w14:paraId="43CD73BD" w14:textId="77777777" w:rsidR="00764E15" w:rsidRPr="00D13509" w:rsidRDefault="00764E1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w:t>
            </w:r>
            <w:r w:rsidR="00802ECD" w:rsidRPr="00D13509">
              <w:rPr>
                <w:rFonts w:ascii="Times New Roman" w:hAnsi="Times New Roman"/>
                <w:spacing w:val="-2"/>
                <w:sz w:val="28"/>
                <w:szCs w:val="28"/>
              </w:rPr>
              <w:t xml:space="preserve"> году – 55</w:t>
            </w:r>
            <w:r w:rsidRPr="00D13509">
              <w:rPr>
                <w:rFonts w:ascii="Times New Roman" w:hAnsi="Times New Roman"/>
                <w:spacing w:val="-2"/>
                <w:sz w:val="28"/>
                <w:szCs w:val="28"/>
              </w:rPr>
              <w:t>%</w:t>
            </w:r>
          </w:p>
          <w:p w14:paraId="3BDDF7EC" w14:textId="7651A744" w:rsidR="0030038E"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55</w:t>
            </w:r>
            <w:r w:rsidR="0030038E" w:rsidRPr="00D13509">
              <w:rPr>
                <w:rFonts w:ascii="Times New Roman" w:hAnsi="Times New Roman"/>
                <w:spacing w:val="-2"/>
                <w:sz w:val="28"/>
                <w:szCs w:val="28"/>
              </w:rPr>
              <w:t>%</w:t>
            </w:r>
          </w:p>
          <w:p w14:paraId="358AC521" w14:textId="3A6A74F9"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 </w:t>
            </w:r>
            <w:r w:rsidR="00FD49A7" w:rsidRPr="00D13509">
              <w:rPr>
                <w:rFonts w:ascii="Times New Roman" w:hAnsi="Times New Roman"/>
                <w:spacing w:val="-2"/>
                <w:sz w:val="28"/>
                <w:szCs w:val="28"/>
              </w:rPr>
              <w:t>55%</w:t>
            </w:r>
          </w:p>
          <w:p w14:paraId="4D7CDF8B"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2)Увеличение доли населения, участвующего в историко-культурном наследии (посещение музеев) составит:</w:t>
            </w:r>
          </w:p>
          <w:p w14:paraId="04923CF9"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22,61%</w:t>
            </w:r>
          </w:p>
          <w:p w14:paraId="7939CDFB" w14:textId="77777777" w:rsidR="00764E15" w:rsidRPr="00D13509" w:rsidRDefault="00764E15" w:rsidP="00764E1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22,63%</w:t>
            </w:r>
          </w:p>
          <w:p w14:paraId="39A018DC" w14:textId="35B434DE" w:rsidR="0030038E" w:rsidRPr="00D13509" w:rsidRDefault="002F2782" w:rsidP="00764E1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22,65</w:t>
            </w:r>
            <w:r w:rsidR="0030038E" w:rsidRPr="00D13509">
              <w:rPr>
                <w:rFonts w:ascii="Times New Roman" w:hAnsi="Times New Roman"/>
                <w:spacing w:val="-2"/>
                <w:sz w:val="28"/>
                <w:szCs w:val="28"/>
              </w:rPr>
              <w:t>%</w:t>
            </w:r>
          </w:p>
          <w:p w14:paraId="5D5D0A94" w14:textId="602148C9" w:rsidR="00BA02FC" w:rsidRPr="00D13509" w:rsidRDefault="00BA02FC" w:rsidP="00764E1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66F37" w:rsidRPr="00D13509">
              <w:rPr>
                <w:rFonts w:ascii="Times New Roman" w:hAnsi="Times New Roman"/>
                <w:spacing w:val="-2"/>
                <w:sz w:val="28"/>
                <w:szCs w:val="28"/>
              </w:rPr>
              <w:t>–</w:t>
            </w:r>
            <w:r w:rsidRPr="00D13509">
              <w:rPr>
                <w:rFonts w:ascii="Times New Roman" w:hAnsi="Times New Roman"/>
                <w:spacing w:val="-2"/>
                <w:sz w:val="28"/>
                <w:szCs w:val="28"/>
              </w:rPr>
              <w:t xml:space="preserve"> </w:t>
            </w:r>
            <w:r w:rsidR="00FD49A7" w:rsidRPr="00D13509">
              <w:rPr>
                <w:rFonts w:ascii="Times New Roman" w:hAnsi="Times New Roman"/>
                <w:spacing w:val="-2"/>
                <w:sz w:val="28"/>
                <w:szCs w:val="28"/>
              </w:rPr>
              <w:t>22,65%</w:t>
            </w:r>
          </w:p>
          <w:p w14:paraId="4DE6815E"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3) Увеличение доли населения, охваченной библиотечным обслуживанием составит:</w:t>
            </w:r>
          </w:p>
          <w:p w14:paraId="35A42DB3" w14:textId="48CF3261"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802ECD" w:rsidRPr="00D13509">
              <w:rPr>
                <w:rFonts w:ascii="Times New Roman" w:hAnsi="Times New Roman"/>
                <w:spacing w:val="-2"/>
                <w:sz w:val="28"/>
                <w:szCs w:val="28"/>
              </w:rPr>
              <w:t>в 2022 году – 59,00</w:t>
            </w:r>
            <w:r w:rsidRPr="00D13509">
              <w:rPr>
                <w:rFonts w:ascii="Times New Roman" w:hAnsi="Times New Roman"/>
                <w:spacing w:val="-2"/>
                <w:sz w:val="28"/>
                <w:szCs w:val="28"/>
              </w:rPr>
              <w:t>%</w:t>
            </w:r>
          </w:p>
          <w:p w14:paraId="767A0291" w14:textId="77777777" w:rsidR="00764E15"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59,50</w:t>
            </w:r>
            <w:r w:rsidR="00764E15" w:rsidRPr="00D13509">
              <w:rPr>
                <w:rFonts w:ascii="Times New Roman" w:hAnsi="Times New Roman"/>
                <w:spacing w:val="-2"/>
                <w:sz w:val="28"/>
                <w:szCs w:val="28"/>
              </w:rPr>
              <w:t>%</w:t>
            </w:r>
          </w:p>
          <w:p w14:paraId="41C16D03" w14:textId="4D599A49" w:rsidR="0030038E"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60,0</w:t>
            </w:r>
            <w:r w:rsidR="0030038E" w:rsidRPr="00D13509">
              <w:rPr>
                <w:rFonts w:ascii="Times New Roman" w:hAnsi="Times New Roman"/>
                <w:spacing w:val="-2"/>
                <w:sz w:val="28"/>
                <w:szCs w:val="28"/>
              </w:rPr>
              <w:t>%</w:t>
            </w:r>
          </w:p>
          <w:p w14:paraId="0180CF3F" w14:textId="3A45EBF4"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60,0%</w:t>
            </w:r>
          </w:p>
          <w:p w14:paraId="347FDB24"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4)Прирост количества обучающихся в детских школах искусств составит:</w:t>
            </w:r>
          </w:p>
          <w:p w14:paraId="188B8C0E" w14:textId="207E93D4"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1,594%</w:t>
            </w:r>
          </w:p>
          <w:p w14:paraId="3C88A2DE" w14:textId="77777777" w:rsidR="00764E15" w:rsidRPr="00D13509" w:rsidRDefault="00764E1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1,594%</w:t>
            </w:r>
          </w:p>
          <w:p w14:paraId="60DCF7D0" w14:textId="32F9E842" w:rsidR="0030038E" w:rsidRPr="00D13509" w:rsidRDefault="0030038E"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1,594%</w:t>
            </w:r>
          </w:p>
          <w:p w14:paraId="38500751" w14:textId="39C1D8BF"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 1,594%</w:t>
            </w:r>
          </w:p>
          <w:p w14:paraId="181BC640"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5)Увеличение доли населения, участвующего в культурно-досуговых мероприятиях составит: </w:t>
            </w:r>
          </w:p>
          <w:p w14:paraId="672DE580" w14:textId="2125B19B" w:rsidR="00AF6FE5"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802ECD" w:rsidRPr="00D13509">
              <w:rPr>
                <w:rFonts w:ascii="Times New Roman" w:hAnsi="Times New Roman"/>
                <w:spacing w:val="-2"/>
                <w:sz w:val="28"/>
                <w:szCs w:val="28"/>
              </w:rPr>
              <w:t xml:space="preserve">    в 2022 году – 260,0</w:t>
            </w:r>
            <w:r w:rsidR="00AF6FE5" w:rsidRPr="00D13509">
              <w:rPr>
                <w:rFonts w:ascii="Times New Roman" w:hAnsi="Times New Roman"/>
                <w:spacing w:val="-2"/>
                <w:sz w:val="28"/>
                <w:szCs w:val="28"/>
              </w:rPr>
              <w:t>%</w:t>
            </w:r>
          </w:p>
          <w:p w14:paraId="66CA5270" w14:textId="77777777" w:rsidR="00FA4B63"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262,0</w:t>
            </w:r>
            <w:r w:rsidR="00FA4B63" w:rsidRPr="00D13509">
              <w:rPr>
                <w:rFonts w:ascii="Times New Roman" w:hAnsi="Times New Roman"/>
                <w:spacing w:val="-2"/>
                <w:sz w:val="28"/>
                <w:szCs w:val="28"/>
              </w:rPr>
              <w:t>%</w:t>
            </w:r>
          </w:p>
          <w:p w14:paraId="7AC984F3" w14:textId="3AE6866D" w:rsidR="0030038E"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BA02FC" w:rsidRPr="00D13509">
              <w:rPr>
                <w:rFonts w:ascii="Times New Roman" w:hAnsi="Times New Roman"/>
                <w:spacing w:val="-2"/>
                <w:sz w:val="28"/>
                <w:szCs w:val="28"/>
              </w:rPr>
              <w:t xml:space="preserve"> </w:t>
            </w:r>
            <w:r w:rsidRPr="00D13509">
              <w:rPr>
                <w:rFonts w:ascii="Times New Roman" w:hAnsi="Times New Roman"/>
                <w:spacing w:val="-2"/>
                <w:sz w:val="28"/>
                <w:szCs w:val="28"/>
              </w:rPr>
              <w:t xml:space="preserve">   в 2024 году – 264,0</w:t>
            </w:r>
            <w:r w:rsidR="0030038E" w:rsidRPr="00D13509">
              <w:rPr>
                <w:rFonts w:ascii="Times New Roman" w:hAnsi="Times New Roman"/>
                <w:spacing w:val="-2"/>
                <w:sz w:val="28"/>
                <w:szCs w:val="28"/>
              </w:rPr>
              <w:t>%</w:t>
            </w:r>
          </w:p>
          <w:p w14:paraId="38BFDABD" w14:textId="64AEB9FF"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266,0% </w:t>
            </w:r>
          </w:p>
          <w:p w14:paraId="1FFE5E8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6)Увеличение доли учреждений имеющие удовлетворительные пожарно-технические характеристики  составит:</w:t>
            </w:r>
          </w:p>
          <w:p w14:paraId="56A27C5B" w14:textId="77777777" w:rsidR="00AF6FE5" w:rsidRPr="00D13509" w:rsidRDefault="00AF6FE5" w:rsidP="00AF6FE5">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2022 году - 28%</w:t>
            </w:r>
          </w:p>
          <w:p w14:paraId="3289853A" w14:textId="77777777" w:rsidR="00373845" w:rsidRPr="00D13509" w:rsidRDefault="00373845" w:rsidP="00AF6FE5">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2023 году - 28%</w:t>
            </w:r>
          </w:p>
          <w:p w14:paraId="60C8D790" w14:textId="50CE965C" w:rsidR="0030038E" w:rsidRPr="00D13509" w:rsidRDefault="0030038E" w:rsidP="00AF6FE5">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2024 году – 28%</w:t>
            </w:r>
          </w:p>
          <w:p w14:paraId="206B3724" w14:textId="5A0C8781" w:rsidR="00BA02FC" w:rsidRPr="00D13509" w:rsidRDefault="00BA02FC" w:rsidP="00AF6FE5">
            <w:pPr>
              <w:spacing w:after="0" w:line="240" w:lineRule="auto"/>
              <w:ind w:firstLine="318"/>
              <w:jc w:val="both"/>
              <w:rPr>
                <w:rFonts w:ascii="Times New Roman" w:hAnsi="Times New Roman"/>
                <w:sz w:val="28"/>
                <w:szCs w:val="28"/>
              </w:rPr>
            </w:pPr>
            <w:r w:rsidRPr="00D13509">
              <w:rPr>
                <w:rFonts w:ascii="Times New Roman" w:hAnsi="Times New Roman"/>
                <w:spacing w:val="-2"/>
                <w:sz w:val="28"/>
                <w:szCs w:val="28"/>
              </w:rPr>
              <w:t>в 2025 году -</w:t>
            </w:r>
            <w:r w:rsidR="00FD49A7" w:rsidRPr="00D13509">
              <w:rPr>
                <w:rFonts w:ascii="Times New Roman" w:hAnsi="Times New Roman"/>
                <w:spacing w:val="-2"/>
                <w:sz w:val="28"/>
                <w:szCs w:val="28"/>
              </w:rPr>
              <w:t>28%</w:t>
            </w:r>
          </w:p>
          <w:p w14:paraId="140292D2" w14:textId="77777777" w:rsidR="00AF6FE5" w:rsidRPr="00D13509" w:rsidRDefault="00AF6FE5" w:rsidP="00AF6FE5">
            <w:pPr>
              <w:spacing w:after="0" w:line="240" w:lineRule="auto"/>
              <w:jc w:val="both"/>
              <w:rPr>
                <w:rFonts w:ascii="Times New Roman" w:hAnsi="Times New Roman"/>
                <w:sz w:val="24"/>
                <w:szCs w:val="28"/>
              </w:rPr>
            </w:pPr>
            <w:r w:rsidRPr="00D13509">
              <w:rPr>
                <w:rFonts w:ascii="Times New Roman" w:hAnsi="Times New Roman"/>
                <w:sz w:val="28"/>
                <w:szCs w:val="28"/>
              </w:rPr>
              <w:lastRenderedPageBreak/>
              <w:t>7)Снижение потребления электрической, тепловой энергии и воды к 202</w:t>
            </w:r>
            <w:r w:rsidR="002F2782" w:rsidRPr="00D13509">
              <w:rPr>
                <w:rFonts w:ascii="Times New Roman" w:hAnsi="Times New Roman"/>
                <w:sz w:val="28"/>
                <w:szCs w:val="28"/>
              </w:rPr>
              <w:t>4</w:t>
            </w:r>
            <w:r w:rsidR="0030038E" w:rsidRPr="00D13509">
              <w:rPr>
                <w:rFonts w:ascii="Times New Roman" w:hAnsi="Times New Roman"/>
                <w:sz w:val="28"/>
                <w:szCs w:val="28"/>
              </w:rPr>
              <w:t xml:space="preserve"> году на 3</w:t>
            </w:r>
            <w:r w:rsidRPr="00D13509">
              <w:rPr>
                <w:rFonts w:ascii="Times New Roman" w:hAnsi="Times New Roman"/>
                <w:sz w:val="28"/>
                <w:szCs w:val="28"/>
              </w:rPr>
              <w:t>% к уровню 2009 года.</w:t>
            </w:r>
            <w:r w:rsidRPr="00D13509">
              <w:rPr>
                <w:rFonts w:ascii="Times New Roman" w:hAnsi="Times New Roman"/>
                <w:sz w:val="24"/>
                <w:szCs w:val="28"/>
              </w:rPr>
              <w:t xml:space="preserve"> </w:t>
            </w:r>
          </w:p>
          <w:p w14:paraId="41C73E28" w14:textId="77777777" w:rsidR="001E477C" w:rsidRPr="00D13509" w:rsidRDefault="001E477C"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8) </w:t>
            </w:r>
            <w:r w:rsidR="00EB5AEE" w:rsidRPr="00D13509">
              <w:rPr>
                <w:rFonts w:ascii="Times New Roman" w:hAnsi="Times New Roman"/>
                <w:sz w:val="28"/>
                <w:szCs w:val="28"/>
              </w:rPr>
              <w:t>увеличение на 15% числа посещений организаций культуры</w:t>
            </w:r>
            <w:r w:rsidR="00CC2B99" w:rsidRPr="00D13509">
              <w:rPr>
                <w:rFonts w:ascii="Times New Roman" w:hAnsi="Times New Roman"/>
                <w:sz w:val="28"/>
                <w:szCs w:val="28"/>
              </w:rPr>
              <w:t xml:space="preserve"> составит:</w:t>
            </w:r>
          </w:p>
          <w:p w14:paraId="33017F24" w14:textId="6B2F9AC7" w:rsidR="00CC2B99" w:rsidRPr="00D13509" w:rsidRDefault="00CC2B99" w:rsidP="00CC2B99">
            <w:pPr>
              <w:spacing w:after="0" w:line="240" w:lineRule="auto"/>
              <w:jc w:val="both"/>
              <w:rPr>
                <w:rFonts w:ascii="Times New Roman" w:hAnsi="Times New Roman"/>
                <w:spacing w:val="-2"/>
                <w:sz w:val="28"/>
                <w:szCs w:val="28"/>
              </w:rPr>
            </w:pPr>
            <w:r w:rsidRPr="00D13509">
              <w:rPr>
                <w:rFonts w:ascii="Times New Roman" w:hAnsi="Times New Roman"/>
                <w:sz w:val="28"/>
                <w:szCs w:val="28"/>
              </w:rPr>
              <w:t xml:space="preserve">     </w:t>
            </w:r>
            <w:r w:rsidRPr="00D13509">
              <w:rPr>
                <w:rFonts w:ascii="Times New Roman" w:hAnsi="Times New Roman"/>
                <w:spacing w:val="-2"/>
                <w:sz w:val="28"/>
                <w:szCs w:val="28"/>
              </w:rPr>
              <w:t>в 2022 году – 12,1%</w:t>
            </w:r>
          </w:p>
          <w:p w14:paraId="5B77490A" w14:textId="77777777" w:rsidR="00CC2B99" w:rsidRPr="00D13509" w:rsidRDefault="00CC2B99" w:rsidP="00CC2B99">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15,1%</w:t>
            </w:r>
          </w:p>
          <w:p w14:paraId="0A39F0FC" w14:textId="1C51A5ED" w:rsidR="00CC2B99" w:rsidRPr="00D13509" w:rsidRDefault="0030038E"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15,1%</w:t>
            </w:r>
          </w:p>
          <w:p w14:paraId="035742A7" w14:textId="7046AD97" w:rsidR="00BA02FC" w:rsidRPr="00D13509" w:rsidRDefault="00BA02F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15,1% </w:t>
            </w:r>
          </w:p>
          <w:p w14:paraId="6BDE99AF" w14:textId="77777777" w:rsidR="00DA06E9" w:rsidRPr="00D13509" w:rsidRDefault="00DA06E9"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9) Средняя </w:t>
            </w:r>
            <w:r w:rsidR="00D24F0C" w:rsidRPr="00D13509">
              <w:rPr>
                <w:rFonts w:ascii="Times New Roman" w:hAnsi="Times New Roman"/>
                <w:spacing w:val="-2"/>
                <w:sz w:val="28"/>
                <w:szCs w:val="28"/>
              </w:rPr>
              <w:t xml:space="preserve">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55BAB9DF" w14:textId="77777777" w:rsidR="00D24F0C" w:rsidRPr="00D13509" w:rsidRDefault="00D24F0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89,38</w:t>
            </w:r>
          </w:p>
          <w:p w14:paraId="77797E0B" w14:textId="77777777" w:rsidR="00D24F0C" w:rsidRPr="00D13509" w:rsidRDefault="00D24F0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89,46</w:t>
            </w:r>
          </w:p>
          <w:p w14:paraId="0AE56AA1" w14:textId="636AEFB4" w:rsidR="00D24F0C" w:rsidRPr="00D13509" w:rsidRDefault="00D24F0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0,0</w:t>
            </w:r>
          </w:p>
          <w:p w14:paraId="187AB285" w14:textId="12741A3D" w:rsidR="00BA02FC" w:rsidRPr="00D13509" w:rsidRDefault="00BA02F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w:t>
            </w:r>
            <w:r w:rsidR="00FD49A7" w:rsidRPr="00D13509">
              <w:rPr>
                <w:rFonts w:ascii="Times New Roman" w:hAnsi="Times New Roman"/>
                <w:spacing w:val="-2"/>
                <w:sz w:val="28"/>
                <w:szCs w:val="28"/>
              </w:rPr>
              <w:t xml:space="preserve"> – 0,0</w:t>
            </w:r>
          </w:p>
          <w:p w14:paraId="1E385511"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10) Количество зданий, на которые разработана проектно-сметная документация на ремонт</w:t>
            </w:r>
          </w:p>
          <w:p w14:paraId="722437F4"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1</w:t>
            </w:r>
          </w:p>
          <w:p w14:paraId="7283701E"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0</w:t>
            </w:r>
          </w:p>
          <w:p w14:paraId="1763B790"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0</w:t>
            </w:r>
          </w:p>
          <w:p w14:paraId="37711F11" w14:textId="492531B9" w:rsidR="00BA02FC" w:rsidRPr="00D13509" w:rsidRDefault="00BA02FC"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0 </w:t>
            </w:r>
          </w:p>
        </w:tc>
      </w:tr>
    </w:tbl>
    <w:p w14:paraId="6505158E" w14:textId="77777777" w:rsidR="00AF6FE5" w:rsidRPr="00D13509" w:rsidRDefault="00AF6FE5" w:rsidP="00AF6FE5">
      <w:pPr>
        <w:spacing w:after="0" w:line="240" w:lineRule="auto"/>
        <w:jc w:val="center"/>
        <w:rPr>
          <w:rFonts w:ascii="Times New Roman" w:hAnsi="Times New Roman"/>
          <w:b/>
          <w:sz w:val="28"/>
          <w:szCs w:val="28"/>
        </w:rPr>
      </w:pPr>
    </w:p>
    <w:p w14:paraId="0F18D59C" w14:textId="77777777" w:rsidR="0037384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ab/>
      </w:r>
    </w:p>
    <w:p w14:paraId="46C78029"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w:t>
      </w:r>
    </w:p>
    <w:p w14:paraId="6E8C9177"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необходимости ее решения программными методами».</w:t>
      </w:r>
    </w:p>
    <w:p w14:paraId="21B563A4" w14:textId="77777777" w:rsidR="00AF6FE5" w:rsidRPr="00D13509" w:rsidRDefault="00AF6FE5" w:rsidP="00AF6FE5">
      <w:pPr>
        <w:spacing w:after="0" w:line="240" w:lineRule="auto"/>
        <w:jc w:val="center"/>
        <w:rPr>
          <w:rFonts w:ascii="Times New Roman" w:hAnsi="Times New Roman"/>
          <w:sz w:val="28"/>
          <w:szCs w:val="28"/>
        </w:rPr>
      </w:pPr>
    </w:p>
    <w:p w14:paraId="46BC4326" w14:textId="57554072"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программа «Развитие и  сохранение культуры и искусства  Катав-Ивановского муниципального района» определяет приоритеты развития культуры района на ближайшие </w:t>
      </w:r>
      <w:r w:rsidR="00957704" w:rsidRPr="00D13509">
        <w:rPr>
          <w:rFonts w:ascii="Times New Roman" w:hAnsi="Times New Roman"/>
          <w:sz w:val="28"/>
          <w:szCs w:val="28"/>
        </w:rPr>
        <w:t>4</w:t>
      </w:r>
      <w:r w:rsidR="000A2EEE" w:rsidRPr="00D13509">
        <w:rPr>
          <w:rFonts w:ascii="Times New Roman" w:hAnsi="Times New Roman"/>
          <w:sz w:val="28"/>
          <w:szCs w:val="28"/>
        </w:rPr>
        <w:t xml:space="preserve"> </w:t>
      </w:r>
      <w:r w:rsidR="00957704" w:rsidRPr="00D13509">
        <w:rPr>
          <w:rFonts w:ascii="Times New Roman" w:hAnsi="Times New Roman"/>
          <w:sz w:val="28"/>
          <w:szCs w:val="28"/>
        </w:rPr>
        <w:t>года</w:t>
      </w:r>
      <w:r w:rsidRPr="00D13509">
        <w:rPr>
          <w:rFonts w:ascii="Times New Roman" w:hAnsi="Times New Roman"/>
          <w:sz w:val="28"/>
          <w:szCs w:val="28"/>
        </w:rPr>
        <w:t xml:space="preserve"> и включает организационно - методические, управленческие, информационные мероприятия, направленные на развитие библиотечного и музейного дела, сохранение традиционной народной культуры, развитие самодеятельного художественного творчества, организацию досуга и отдыха, расширение дополнительных образовательных программ в сфере культуры и искусства, создание условий для предоставления качественных услуг оказываемых учреждениями культуры для населения.</w:t>
      </w:r>
    </w:p>
    <w:p w14:paraId="3F68E7F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3697BC6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w:t>
      </w:r>
      <w:r w:rsidRPr="00D13509">
        <w:rPr>
          <w:rFonts w:ascii="Times New Roman" w:hAnsi="Times New Roman"/>
          <w:sz w:val="28"/>
          <w:szCs w:val="28"/>
        </w:rPr>
        <w:lastRenderedPageBreak/>
        <w:t>качественную услугу в сфере культуры, самореализовать себя в полной мере в культурно-досуговой жизни села.</w:t>
      </w:r>
    </w:p>
    <w:p w14:paraId="7624AFA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185866CD" w14:textId="77777777" w:rsidR="009229BE" w:rsidRPr="00D13509" w:rsidRDefault="009229BE" w:rsidP="009229BE">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126C73CF"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В 2022г. Краеведческий музей подал заявку проекта «Живи и помни» в Президентский фонд культурных инициатив на предоставление грантов в реализации проектов в области культуры. В сентябре 2022г. сотрудник музея принял участие в съемках сюжета о городе в программе «Доброе утро» на областном телевидении (ОТВ). Были разработаны и выпущены 2 баннера для экспозиции «Изба рабочего» и в выставочный зал. Создан видеоролик для социальных сетей, посвященный нашему земляку астрофизику Александру Дудорову, доценту ЮрГУ.</w:t>
      </w:r>
    </w:p>
    <w:p w14:paraId="65A37B8D"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В День города Катав-Ивановск у здания детской школы искусств организованна ярмарка-выставка «Город мастеров»- работы мастеров декоративно –прикладного творчества нашего района и области. На ярмарке выступили студия театральных миниатюр «Саквояж», ансамбль «Криницы». 1000 жителей и гостей города побывали на ярмарке.</w:t>
      </w:r>
    </w:p>
    <w:p w14:paraId="4BC7C8A2" w14:textId="77777777" w:rsidR="009229BE" w:rsidRPr="00D13509" w:rsidRDefault="009229BE" w:rsidP="009229BE">
      <w:pPr>
        <w:spacing w:after="0" w:line="240" w:lineRule="auto"/>
        <w:jc w:val="both"/>
        <w:rPr>
          <w:rFonts w:ascii="Times New Roman" w:hAnsi="Times New Roman"/>
          <w:sz w:val="28"/>
          <w:szCs w:val="28"/>
        </w:rPr>
      </w:pPr>
      <w:r w:rsidRPr="00D13509">
        <w:rPr>
          <w:rFonts w:ascii="Times New Roman" w:hAnsi="Times New Roman"/>
          <w:sz w:val="28"/>
          <w:szCs w:val="28"/>
        </w:rPr>
        <w:t xml:space="preserve">Музей продолжает сотрудничество с дошкольными учреждениями и школами города в рамках «Программы мероприятий МУК «Краеведческий музей Катав-Ивановского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w:t>
      </w:r>
    </w:p>
    <w:p w14:paraId="304FA6D4"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 «Музей в чемодане» - Интерактивное мероприятие – знакомство с экспонатами музея для дошкольников и детей младшего возраста – охватило 453 человека;</w:t>
      </w:r>
    </w:p>
    <w:p w14:paraId="7ABFE0A3"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 Мероприятие «Любви счастливые мгновенья» - Фотовыставка и выставка свадебных платьев, аксессуаров 19-20 в.в к 105 летию отдела ЗАГС – посетило 142 человека;</w:t>
      </w:r>
    </w:p>
    <w:p w14:paraId="2E19D450"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Акция «Ночь искусств в музее». Посетители музея познакомились с выставкой «Красота традиций: русский народный костюм», перед ними выступили фольклорные ансамбли «Браниски» с. Серпиевка и «Веретенце» г.Катав-Ивановск, студия театральных миниатюр «Саквояж». Посетили 83 человека.</w:t>
      </w:r>
    </w:p>
    <w:p w14:paraId="2FF2C7B9"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«Старшее поколение». «День открытых дверей», Тихий уголок моей души», Танцевальный вечер «Где мы с тобой танцуем вальс», «Полет во времени», «Литературный вечер «Журавлинная осень», «Азбука пионерской жизни», «Грани творчества».</w:t>
      </w:r>
    </w:p>
    <w:p w14:paraId="0FE4C2B3"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lastRenderedPageBreak/>
        <w:t>Прошли мероприятия в рамках реализации программы «Доступная среда»: «День открытых дверей», Экскурсии «Женских рук творенье» и «Красота живет повсюду», выставка «Ленинград-Танкоград.</w:t>
      </w:r>
    </w:p>
    <w:p w14:paraId="560E133C" w14:textId="77777777" w:rsidR="009229BE" w:rsidRPr="00D13509" w:rsidRDefault="009229BE"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Основными посетителями музея являются дети. В этнографическом зале  для  школьников проводятся  экскурсии  на тему: «Народные обычаи и традиции жителей Катав-Ивановского района». Посетители знакомятся с историей возникновения завода и города, заселения  территории людьми из разных местностей Центральной России, зарождения местных обычаев и традиций.</w:t>
      </w:r>
    </w:p>
    <w:p w14:paraId="7504C633" w14:textId="77777777" w:rsidR="009229BE" w:rsidRPr="00D13509" w:rsidRDefault="009229BE" w:rsidP="009229BE">
      <w:pPr>
        <w:spacing w:after="0" w:line="240" w:lineRule="auto"/>
        <w:jc w:val="both"/>
        <w:rPr>
          <w:rFonts w:ascii="Times New Roman" w:hAnsi="Times New Roman"/>
          <w:sz w:val="28"/>
          <w:szCs w:val="28"/>
        </w:rPr>
      </w:pPr>
      <w:r w:rsidRPr="00D13509">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533497D3" w14:textId="65ABD122" w:rsidR="009229BE" w:rsidRPr="00D13509" w:rsidRDefault="009229BE"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23B158E3" w14:textId="77777777" w:rsidR="009229BE" w:rsidRPr="00D13509" w:rsidRDefault="009229BE"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7E6CB747" w14:textId="03716FA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2BC00812" w14:textId="0B82E8EF"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031122A4" w14:textId="78ADBD21" w:rsidR="00AF6FE5" w:rsidRPr="00D13509" w:rsidRDefault="00AF6FE5"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202</w:t>
      </w:r>
      <w:r w:rsidR="00C3433F" w:rsidRPr="00D13509">
        <w:rPr>
          <w:rFonts w:ascii="Times New Roman" w:hAnsi="Times New Roman"/>
          <w:sz w:val="28"/>
          <w:szCs w:val="28"/>
        </w:rPr>
        <w:t>2</w:t>
      </w:r>
      <w:r w:rsidRPr="00D13509">
        <w:rPr>
          <w:rFonts w:ascii="Times New Roman" w:hAnsi="Times New Roman"/>
          <w:sz w:val="28"/>
          <w:szCs w:val="28"/>
        </w:rPr>
        <w:t>-202</w:t>
      </w:r>
      <w:r w:rsidR="00C3433F" w:rsidRPr="00D13509">
        <w:rPr>
          <w:rFonts w:ascii="Times New Roman" w:hAnsi="Times New Roman"/>
          <w:sz w:val="28"/>
          <w:szCs w:val="28"/>
        </w:rPr>
        <w:t>5</w:t>
      </w:r>
      <w:r w:rsidRPr="00D13509">
        <w:rPr>
          <w:rFonts w:ascii="Times New Roman" w:hAnsi="Times New Roman"/>
          <w:sz w:val="28"/>
          <w:szCs w:val="28"/>
        </w:rPr>
        <w:t xml:space="preserve"> году музей продолжит свою работу по сохранению  и популяризации культурного наследия</w:t>
      </w:r>
    </w:p>
    <w:p w14:paraId="3C3D99EB" w14:textId="77777777" w:rsidR="009229BE" w:rsidRPr="00D13509" w:rsidRDefault="009229BE" w:rsidP="009229BE">
      <w:pPr>
        <w:spacing w:after="0" w:line="240" w:lineRule="auto"/>
        <w:ind w:firstLine="567"/>
        <w:jc w:val="both"/>
        <w:rPr>
          <w:rFonts w:ascii="Times New Roman" w:hAnsi="Times New Roman"/>
          <w:sz w:val="28"/>
          <w:szCs w:val="28"/>
        </w:rPr>
      </w:pPr>
    </w:p>
    <w:p w14:paraId="5EA2CC3E" w14:textId="77777777" w:rsidR="00606194" w:rsidRPr="00D13509" w:rsidRDefault="00AF6FE5" w:rsidP="00606194">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606194" w:rsidRPr="00D13509">
        <w:rPr>
          <w:rFonts w:ascii="Times New Roman" w:hAnsi="Times New Roman"/>
          <w:sz w:val="28"/>
          <w:szCs w:val="28"/>
        </w:rPr>
        <w:t xml:space="preserve">    Всего за 2022 год  в  114 формированиях в разных жанрах занималось 1477 человека разного возраста из них 902 человека - дети до 14 лет. </w:t>
      </w:r>
    </w:p>
    <w:p w14:paraId="268258F1" w14:textId="77777777" w:rsidR="00606194" w:rsidRPr="00D13509" w:rsidRDefault="00606194" w:rsidP="00606194">
      <w:pPr>
        <w:spacing w:after="0" w:line="240" w:lineRule="auto"/>
        <w:jc w:val="both"/>
        <w:rPr>
          <w:rFonts w:ascii="Times New Roman" w:hAnsi="Times New Roman"/>
          <w:sz w:val="28"/>
          <w:szCs w:val="28"/>
        </w:rPr>
      </w:pPr>
      <w:r w:rsidRPr="00D13509">
        <w:rPr>
          <w:rFonts w:ascii="Times New Roman" w:hAnsi="Times New Roman"/>
          <w:sz w:val="28"/>
          <w:szCs w:val="28"/>
        </w:rPr>
        <w:t xml:space="preserve">     Наполняемость коллективов стабильна. За отчетный период  МУ «РМСКО» проведено </w:t>
      </w:r>
      <w:r w:rsidRPr="00D13509">
        <w:rPr>
          <w:rFonts w:ascii="Times New Roman" w:hAnsi="Times New Roman"/>
          <w:color w:val="000000" w:themeColor="text1"/>
          <w:sz w:val="28"/>
          <w:szCs w:val="28"/>
        </w:rPr>
        <w:t>1438 мероприятий, на которых присутствовало 49692 человека.</w:t>
      </w:r>
    </w:p>
    <w:p w14:paraId="719AD709" w14:textId="77777777" w:rsidR="00606194" w:rsidRPr="00D13509" w:rsidRDefault="00606194" w:rsidP="00606194">
      <w:pPr>
        <w:spacing w:after="0" w:line="240" w:lineRule="auto"/>
        <w:jc w:val="both"/>
        <w:rPr>
          <w:rFonts w:ascii="Times New Roman" w:hAnsi="Times New Roman"/>
          <w:sz w:val="28"/>
          <w:szCs w:val="28"/>
        </w:rPr>
      </w:pPr>
      <w:r w:rsidRPr="00D13509">
        <w:rPr>
          <w:rFonts w:ascii="Times New Roman" w:hAnsi="Times New Roman"/>
          <w:sz w:val="28"/>
          <w:szCs w:val="28"/>
        </w:rPr>
        <w:t xml:space="preserve">       В отчетном году учреждения культуры провели ряд имиджевых мероприятий, ставшими значительными событиями в культурной и общественной жизни района: </w:t>
      </w:r>
    </w:p>
    <w:p w14:paraId="5C386B08" w14:textId="77777777" w:rsidR="00606194" w:rsidRPr="00D13509" w:rsidRDefault="00606194" w:rsidP="00606194">
      <w:pPr>
        <w:spacing w:after="0" w:line="240" w:lineRule="auto"/>
        <w:rPr>
          <w:rFonts w:ascii="Times New Roman" w:hAnsi="Times New Roman"/>
          <w:sz w:val="28"/>
          <w:szCs w:val="28"/>
          <w:shd w:val="clear" w:color="auto" w:fill="FFFFFF"/>
        </w:rPr>
      </w:pPr>
      <w:r w:rsidRPr="00D13509">
        <w:rPr>
          <w:rFonts w:ascii="Times New Roman" w:hAnsi="Times New Roman"/>
          <w:sz w:val="28"/>
          <w:szCs w:val="28"/>
        </w:rPr>
        <w:t>- Открытый конкурс исполнителей «Замечательный сосед 2018»</w:t>
      </w:r>
    </w:p>
    <w:p w14:paraId="7B6EE7FF" w14:textId="77777777" w:rsidR="00606194" w:rsidRPr="00D13509" w:rsidRDefault="00606194" w:rsidP="00606194">
      <w:pPr>
        <w:spacing w:after="0" w:line="240" w:lineRule="auto"/>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rPr>
        <w:t>Районный открытый конкурс музыкантов и вокалистов «Играй и пой, душа моя родная».</w:t>
      </w:r>
    </w:p>
    <w:p w14:paraId="68C71686" w14:textId="77777777" w:rsidR="00606194" w:rsidRPr="00D13509" w:rsidRDefault="00606194" w:rsidP="00606194">
      <w:pPr>
        <w:spacing w:after="0" w:line="240" w:lineRule="auto"/>
        <w:rPr>
          <w:rFonts w:ascii="Times New Roman" w:hAnsi="Times New Roman"/>
          <w:sz w:val="28"/>
          <w:szCs w:val="28"/>
        </w:rPr>
      </w:pPr>
      <w:r w:rsidRPr="00D13509">
        <w:rPr>
          <w:rFonts w:ascii="Times New Roman" w:hAnsi="Times New Roman"/>
          <w:sz w:val="28"/>
          <w:szCs w:val="28"/>
        </w:rPr>
        <w:t>- Районный открытый конкурс детского творчества «Привет из детства!».</w:t>
      </w:r>
    </w:p>
    <w:p w14:paraId="38B7FA4E" w14:textId="77777777" w:rsidR="00606194" w:rsidRPr="00D13509" w:rsidRDefault="00606194" w:rsidP="00606194">
      <w:pPr>
        <w:spacing w:after="0" w:line="240" w:lineRule="auto"/>
        <w:rPr>
          <w:rFonts w:ascii="Times New Roman" w:hAnsi="Times New Roman"/>
          <w:sz w:val="28"/>
          <w:szCs w:val="28"/>
        </w:rPr>
      </w:pPr>
      <w:r w:rsidRPr="00D13509">
        <w:rPr>
          <w:rFonts w:ascii="Times New Roman" w:hAnsi="Times New Roman"/>
          <w:sz w:val="28"/>
          <w:szCs w:val="28"/>
        </w:rPr>
        <w:t>- Открытый районный фестиваль народного творчества «Венок дружбы».</w:t>
      </w:r>
    </w:p>
    <w:p w14:paraId="050A6432" w14:textId="77777777" w:rsidR="00606194" w:rsidRPr="00D13509" w:rsidRDefault="00606194" w:rsidP="00606194">
      <w:pPr>
        <w:spacing w:after="0" w:line="240" w:lineRule="auto"/>
        <w:rPr>
          <w:rFonts w:ascii="Times New Roman" w:hAnsi="Times New Roman"/>
          <w:sz w:val="28"/>
          <w:szCs w:val="28"/>
        </w:rPr>
      </w:pPr>
      <w:r w:rsidRPr="00D13509">
        <w:rPr>
          <w:rFonts w:ascii="Times New Roman" w:hAnsi="Times New Roman"/>
          <w:sz w:val="28"/>
          <w:szCs w:val="28"/>
        </w:rPr>
        <w:t>- Благотворительный проект «Хорошие люди. Своих не бросаем»</w:t>
      </w:r>
    </w:p>
    <w:p w14:paraId="7AB28E2E" w14:textId="77777777" w:rsidR="00606194" w:rsidRPr="00D13509" w:rsidRDefault="00606194" w:rsidP="00606194">
      <w:pPr>
        <w:spacing w:after="0" w:line="240" w:lineRule="auto"/>
        <w:jc w:val="both"/>
        <w:rPr>
          <w:rFonts w:ascii="Times New Roman" w:hAnsi="Times New Roman"/>
          <w:sz w:val="28"/>
          <w:szCs w:val="28"/>
        </w:rPr>
      </w:pPr>
      <w:r w:rsidRPr="00D13509">
        <w:rPr>
          <w:rFonts w:ascii="Times New Roman" w:hAnsi="Times New Roman"/>
          <w:sz w:val="28"/>
          <w:szCs w:val="28"/>
        </w:rPr>
        <w:t>Творческие коллективы МУ «РМСКО» приняли участие в областных фестивалях и конкурсах:</w:t>
      </w:r>
    </w:p>
    <w:p w14:paraId="2F056782"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lastRenderedPageBreak/>
        <w:t>- Областной заочный видео-конкурс новогодних спектаклей «Новогодний фейерверк»;</w:t>
      </w:r>
    </w:p>
    <w:p w14:paraId="7D60B62C"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Региональный хореографический конкурс «Детство»;</w:t>
      </w:r>
    </w:p>
    <w:p w14:paraId="0239AEEC"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конкурс патриотической песни «Летят журавли»;</w:t>
      </w:r>
    </w:p>
    <w:p w14:paraId="79F84DCD"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Всероссийский конкурс современной хореографии и эстрадного танца «ЕВРАЗИЯ -ШАНС»;</w:t>
      </w:r>
    </w:p>
    <w:p w14:paraId="45CDA8E9"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«Русский хоровод», посвященный Дню России;</w:t>
      </w:r>
    </w:p>
    <w:p w14:paraId="7DD5D1BA"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вокально-хоровой фестиваль-конкурс «Поет земля Уральская»;</w:t>
      </w:r>
    </w:p>
    <w:p w14:paraId="0EDBB9AB"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ретро-фестиваль «Песни юности нашей»;</w:t>
      </w:r>
    </w:p>
    <w:p w14:paraId="1E6E9A95"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детской эстрадной песни «Звонкие блестки Южного Урала»;</w:t>
      </w:r>
    </w:p>
    <w:p w14:paraId="142D0838"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Открытый областной фестиваль традиционной народной культуры посёлков «Завалинка»;</w:t>
      </w:r>
    </w:p>
    <w:p w14:paraId="1EA107C4"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конкурс мастеров разговорного жанра «Балясина»</w:t>
      </w:r>
    </w:p>
    <w:p w14:paraId="6E0717B6" w14:textId="22B39F41" w:rsidR="00AF6FE5" w:rsidRPr="00D13509" w:rsidRDefault="00AF6FE5" w:rsidP="00606194">
      <w:pPr>
        <w:spacing w:after="0" w:line="240" w:lineRule="auto"/>
        <w:jc w:val="both"/>
        <w:rPr>
          <w:rFonts w:ascii="Times New Roman" w:hAnsi="Times New Roman"/>
          <w:color w:val="FF0000"/>
          <w:sz w:val="28"/>
          <w:szCs w:val="28"/>
        </w:rPr>
      </w:pPr>
    </w:p>
    <w:p w14:paraId="21259363" w14:textId="0C55D990"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FF0000"/>
          <w:sz w:val="28"/>
          <w:szCs w:val="28"/>
        </w:rPr>
        <w:t xml:space="preserve">      </w:t>
      </w:r>
      <w:r w:rsidRPr="00D13509">
        <w:rPr>
          <w:rFonts w:ascii="Times New Roman" w:hAnsi="Times New Roman"/>
          <w:sz w:val="28"/>
          <w:szCs w:val="28"/>
        </w:rPr>
        <w:t>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дополнительного образования - Катав-Ивановская и Юрюзанская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3993F097" w14:textId="7AAC3B1E"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На 01.09.19 года в детских школах искусств обучается</w:t>
      </w:r>
      <w:r w:rsidR="00330918" w:rsidRPr="00D13509">
        <w:rPr>
          <w:rFonts w:ascii="Times New Roman" w:hAnsi="Times New Roman"/>
          <w:sz w:val="28"/>
          <w:szCs w:val="28"/>
        </w:rPr>
        <w:t xml:space="preserve"> </w:t>
      </w:r>
      <w:r w:rsidRPr="00D13509">
        <w:rPr>
          <w:rFonts w:ascii="Times New Roman" w:hAnsi="Times New Roman"/>
          <w:sz w:val="28"/>
          <w:szCs w:val="28"/>
        </w:rPr>
        <w:t xml:space="preserve">422 человека.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 численность обучающихся по которым составляет 90 человек.  В учреждениях большой процент общеразвивающих программ, численность обучающихся по которым составляет 332 человека. 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D13509">
        <w:rPr>
          <w:rFonts w:ascii="Times New Roman" w:hAnsi="Times New Roman"/>
          <w:sz w:val="24"/>
          <w:szCs w:val="24"/>
        </w:rPr>
        <w:t xml:space="preserve"> </w:t>
      </w:r>
    </w:p>
    <w:p w14:paraId="7B81B076"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конкурсно - фестивальная </w:t>
      </w:r>
      <w:r w:rsidRPr="00D13509">
        <w:rPr>
          <w:rFonts w:ascii="Times New Roman" w:hAnsi="Times New Roman"/>
          <w:sz w:val="28"/>
          <w:szCs w:val="28"/>
        </w:rPr>
        <w:lastRenderedPageBreak/>
        <w:t>деятельность творческих коллективов и учащихся школ сочетаются с созданием методического обеспечения учебно- воспитательного процесса, что является необходимым ресурсом для способности к интегрированию в современный образовательный процесс.</w:t>
      </w:r>
    </w:p>
    <w:p w14:paraId="395B9661" w14:textId="15F4F2A9"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Расширение сферы образовательных услуг в</w:t>
      </w:r>
      <w:r w:rsidR="00F71FE2" w:rsidRPr="00D13509">
        <w:rPr>
          <w:rFonts w:ascii="Times New Roman" w:hAnsi="Times New Roman"/>
          <w:sz w:val="28"/>
          <w:szCs w:val="28"/>
        </w:rPr>
        <w:t xml:space="preserve"> </w:t>
      </w:r>
      <w:r w:rsidRPr="00D13509">
        <w:rPr>
          <w:rFonts w:ascii="Times New Roman" w:hAnsi="Times New Roman"/>
          <w:sz w:val="28"/>
          <w:szCs w:val="28"/>
        </w:rPr>
        <w:t xml:space="preserve">детских школах искусств происходит за счет предоставления платных образовательных услуг, направленных на: </w:t>
      </w:r>
    </w:p>
    <w:p w14:paraId="09A4D64B"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раннее развитие творческих способностей дошкольников; </w:t>
      </w:r>
    </w:p>
    <w:p w14:paraId="13BDA090"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расширение и углубление знаний, полученных по основным образовательным программам;</w:t>
      </w:r>
    </w:p>
    <w:p w14:paraId="6CC57952"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6ECC23CA" w14:textId="7FE8EB33" w:rsidR="00AF6FE5" w:rsidRPr="00D13509" w:rsidRDefault="00AF6FE5" w:rsidP="00AF6FE5">
      <w:pPr>
        <w:autoSpaceDE w:val="0"/>
        <w:autoSpaceDN w:val="0"/>
        <w:adjustRightInd w:val="0"/>
        <w:spacing w:after="0" w:line="240" w:lineRule="auto"/>
        <w:jc w:val="both"/>
        <w:rPr>
          <w:rFonts w:ascii="Times New Roman" w:hAnsi="Times New Roman"/>
          <w:b/>
          <w:bCs/>
          <w:sz w:val="28"/>
          <w:szCs w:val="28"/>
        </w:rPr>
      </w:pPr>
      <w:r w:rsidRPr="00D13509">
        <w:rPr>
          <w:rFonts w:ascii="Times New Roman" w:hAnsi="Times New Roman"/>
          <w:sz w:val="28"/>
          <w:szCs w:val="28"/>
        </w:rPr>
        <w:t>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w:t>
      </w:r>
      <w:r w:rsidR="00330918" w:rsidRPr="00D13509">
        <w:rPr>
          <w:rFonts w:ascii="Times New Roman" w:hAnsi="Times New Roman"/>
          <w:sz w:val="28"/>
          <w:szCs w:val="28"/>
        </w:rPr>
        <w:t xml:space="preserve"> </w:t>
      </w:r>
      <w:r w:rsidRPr="00D13509">
        <w:rPr>
          <w:rFonts w:ascii="Times New Roman" w:hAnsi="Times New Roman"/>
          <w:sz w:val="28"/>
          <w:szCs w:val="28"/>
        </w:rPr>
        <w:t>сохраняется высокий уровень обучения, что соответствует имиджевой политике учреждений.</w:t>
      </w:r>
    </w:p>
    <w:p w14:paraId="2885F6E4" w14:textId="395D3A52"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 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D13509">
        <w:rPr>
          <w:rFonts w:ascii="Times New Roman" w:hAnsi="Times New Roman"/>
          <w:sz w:val="24"/>
          <w:szCs w:val="24"/>
        </w:rPr>
        <w:t xml:space="preserve"> </w:t>
      </w:r>
      <w:r w:rsidRPr="00D13509">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14:paraId="365D6212" w14:textId="48932F69"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Культурно-просветительская работа, одно из приоритетных направлений</w:t>
      </w:r>
    </w:p>
    <w:p w14:paraId="37880CD4"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7960F502" w14:textId="77777777" w:rsidR="00AF6FE5" w:rsidRPr="00D13509" w:rsidRDefault="00AF6FE5" w:rsidP="00AF6FE5">
      <w:pPr>
        <w:autoSpaceDE w:val="0"/>
        <w:autoSpaceDN w:val="0"/>
        <w:adjustRightInd w:val="0"/>
        <w:spacing w:after="0" w:line="240" w:lineRule="auto"/>
        <w:jc w:val="both"/>
        <w:rPr>
          <w:rFonts w:ascii="Times New Roman" w:hAnsi="Times New Roman"/>
          <w:color w:val="FF0000"/>
          <w:sz w:val="28"/>
          <w:szCs w:val="28"/>
        </w:rPr>
      </w:pPr>
      <w:r w:rsidRPr="00D13509">
        <w:rPr>
          <w:rFonts w:ascii="Times New Roman" w:hAnsi="Times New Roman"/>
          <w:sz w:val="28"/>
          <w:szCs w:val="28"/>
        </w:rPr>
        <w:lastRenderedPageBreak/>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07E28734" w14:textId="77777777" w:rsidR="003867DE" w:rsidRPr="00D13509" w:rsidRDefault="00AF6FE5"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003867DE" w:rsidRPr="00D13509">
        <w:rPr>
          <w:rFonts w:ascii="Times New Roman" w:hAnsi="Times New Roman"/>
          <w:sz w:val="28"/>
          <w:szCs w:val="28"/>
        </w:rPr>
        <w:t>Население Катав-Ивановского района обслуживают 2 централизованные библиотечные системы, объединяющие 15 библиотек района. Документный фонд   составляет 98087 экземпляров. В 2022  году число пользователей  библиотек составило 10542 человека. Число посещений  в библиотеках района в 2022 году- 130619.</w:t>
      </w:r>
    </w:p>
    <w:p w14:paraId="186981E0"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22A839C1"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Среднее число жителей на 1 библиотеку в Катав-Ивановском муниципальном районе составляет 1581 человек.</w:t>
      </w:r>
    </w:p>
    <w:p w14:paraId="2ABC709D"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r>
      <w:r w:rsidRPr="00D13509">
        <w:rPr>
          <w:rFonts w:ascii="Times New Roman" w:hAnsi="Times New Roman"/>
          <w:sz w:val="28"/>
          <w:szCs w:val="28"/>
        </w:rPr>
        <w:tab/>
        <w:t>Муниципальное задание по основным показателям в 2022 году по сравнению с прошлым годом выполнено на 101,29%.</w:t>
      </w:r>
    </w:p>
    <w:p w14:paraId="1A390629"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r>
      <w:r w:rsidRPr="00D13509">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2022 году поступило 1.656 экземпляров книг на сумму 1 067 400,00 руб.</w:t>
      </w:r>
    </w:p>
    <w:p w14:paraId="18AE258B"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На подписку в 2022 г. израсходовано 167 000 руб. Выписано 71 наименование газет и журналов. </w:t>
      </w:r>
    </w:p>
    <w:p w14:paraId="6BE30662"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На страницах местных газет «Авангард» и «Среди вершин» в 2022 году было опубликовано 10 статей о работе библиотек </w:t>
      </w:r>
    </w:p>
    <w:p w14:paraId="7F78C2FA" w14:textId="77777777" w:rsidR="003867DE" w:rsidRPr="00D13509" w:rsidRDefault="003867DE" w:rsidP="003867DE">
      <w:pPr>
        <w:spacing w:after="0" w:line="240" w:lineRule="auto"/>
        <w:jc w:val="both"/>
        <w:rPr>
          <w:rFonts w:ascii="Times New Roman" w:hAnsi="Times New Roman"/>
          <w:sz w:val="28"/>
          <w:szCs w:val="28"/>
        </w:rPr>
      </w:pPr>
      <w:r w:rsidRPr="00D13509">
        <w:rPr>
          <w:rFonts w:ascii="Times New Roman" w:hAnsi="Times New Roman"/>
          <w:sz w:val="28"/>
          <w:szCs w:val="28"/>
        </w:rPr>
        <w:t xml:space="preserve">   Катав–Ивановского муниципального района.  В МУК МОБ функционирует сайт  </w:t>
      </w:r>
      <w:hyperlink r:id="rId9" w:history="1">
        <w:r w:rsidRPr="00D13509">
          <w:rPr>
            <w:rFonts w:ascii="Times New Roman" w:hAnsi="Times New Roman"/>
            <w:sz w:val="24"/>
            <w:szCs w:val="24"/>
          </w:rPr>
          <w:t>http://www.libki.ru</w:t>
        </w:r>
      </w:hyperlink>
      <w:r w:rsidRPr="00D13509">
        <w:rPr>
          <w:rFonts w:ascii="Times New Roman" w:hAnsi="Times New Roman"/>
          <w:sz w:val="28"/>
          <w:szCs w:val="28"/>
        </w:rPr>
        <w:t>.  На сайте размещается информация правового характера, история библиотек, отчёты о работе, фото о проведённых мероприятиях и выставках.  За 2022 год на сайте было размещено 15 информационных блоков различной библиотечной направленности.  МКУК «ЦБС» Юрюзанского городского поселения размещает информацию о своей на работе на портале «Музыка и культура».</w:t>
      </w:r>
    </w:p>
    <w:p w14:paraId="56DCE7E1" w14:textId="77777777" w:rsidR="003867DE" w:rsidRPr="00D13509" w:rsidRDefault="003867DE" w:rsidP="003867DE">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В социальных сетях библиотеки района представлены в группах:</w:t>
      </w:r>
    </w:p>
    <w:p w14:paraId="73B894B4" w14:textId="77777777" w:rsidR="003867DE" w:rsidRPr="00D13509" w:rsidRDefault="003867DE" w:rsidP="003867DE">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«Библиотеки Катав–Ивановска» – Одноклассники (МЦРБ)</w:t>
      </w:r>
    </w:p>
    <w:p w14:paraId="0B2DA1CC"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«Твоя детская библиотека» – Одноклассники, В Контакте (РДБ)</w:t>
      </w:r>
    </w:p>
    <w:p w14:paraId="70A4D1DE"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«Молодёжный библиосейшн» – В Контакте (Запрудовская городская библиотека)</w:t>
      </w:r>
    </w:p>
    <w:p w14:paraId="7E142BC7"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Сайт - визитка МУК МОБ имеется на портале ЧОУНБ</w:t>
      </w:r>
    </w:p>
    <w:p w14:paraId="66E0747E"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Все библиотеки были зарегистрированы на статпортале РГДБ.</w:t>
      </w:r>
    </w:p>
    <w:p w14:paraId="4BE1E1B6" w14:textId="77777777" w:rsidR="003867DE" w:rsidRPr="00D13509" w:rsidRDefault="003867DE" w:rsidP="003867DE">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В январе 2019 года в Межпоселенческой центральной районной библиотеке (далее МЦРБ) был открыт доступ к ресурсам НЭБ (национальной электронной библиотеки). 18 июня 2019 совместно с ЧОУНБ в рамках проекта «Встречное движение» в МЦРБ был открыт удалённый электронный читальный зал Президентской библиотеки им. Б.Н. Ельцина. Теперь каждый житель района имеет доступ к федеральным государственным информационным системам, с ежедневным пополняемым фондом оцифрованных изданий российских библиотек – от книжных </w:t>
      </w:r>
      <w:r w:rsidRPr="00D13509">
        <w:rPr>
          <w:rFonts w:ascii="Times New Roman" w:hAnsi="Times New Roman"/>
          <w:sz w:val="28"/>
          <w:szCs w:val="28"/>
        </w:rPr>
        <w:lastRenderedPageBreak/>
        <w:t>памятников истории и культуры до новейших авторских произведений. За 2022 год услугами удалённого читального зала Президентской библиотеки воспользовалось 39 человек.</w:t>
      </w:r>
    </w:p>
    <w:p w14:paraId="339CD816" w14:textId="77777777" w:rsidR="003867DE" w:rsidRPr="00D13509" w:rsidRDefault="003867DE" w:rsidP="003867DE">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В течение года систематически обновлялись базы данных, информационно – правовой системы «Консультант+».</w:t>
      </w:r>
    </w:p>
    <w:p w14:paraId="231A9D16" w14:textId="77777777" w:rsidR="003867DE" w:rsidRPr="00D13509" w:rsidRDefault="003867DE" w:rsidP="003867DE">
      <w:pPr>
        <w:spacing w:after="0" w:line="240" w:lineRule="auto"/>
        <w:ind w:firstLine="567"/>
        <w:jc w:val="both"/>
        <w:rPr>
          <w:rFonts w:ascii="Times New Roman" w:hAnsi="Times New Roman"/>
          <w:sz w:val="28"/>
          <w:szCs w:val="28"/>
        </w:rPr>
      </w:pPr>
      <w:r w:rsidRPr="00D13509">
        <w:rPr>
          <w:rFonts w:ascii="Times New Roman" w:hAnsi="Times New Roman"/>
          <w:sz w:val="28"/>
          <w:szCs w:val="28"/>
        </w:rPr>
        <w:t>Услугами данной правовой системы воспользовалось 181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 это школьники и студенты, пенсионеры, руководители общественных организаций, безработные, служащие.</w:t>
      </w:r>
    </w:p>
    <w:p w14:paraId="4F090758" w14:textId="77777777" w:rsidR="003867DE" w:rsidRPr="00D13509" w:rsidRDefault="003867DE" w:rsidP="003867DE">
      <w:pPr>
        <w:spacing w:after="0" w:line="240" w:lineRule="auto"/>
        <w:ind w:left="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направлении, участвуя в различных акциях:</w:t>
      </w:r>
    </w:p>
    <w:p w14:paraId="286B9735"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К 9 мая:</w:t>
      </w:r>
    </w:p>
    <w:p w14:paraId="429496BC"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«Георгиевская ленточка» (МЦРБ, РДБ)</w:t>
      </w:r>
    </w:p>
    <w:p w14:paraId="596772E7"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«Бессмертный полк» (МЦРБ, РДБ, Сельская библиотека пос. Совхозный)</w:t>
      </w:r>
    </w:p>
    <w:p w14:paraId="70AFE221"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Акция «Читаем детям о войне - 2022» в рамках </w:t>
      </w:r>
      <w:r w:rsidRPr="00D13509">
        <w:rPr>
          <w:rFonts w:ascii="Times New Roman" w:hAnsi="Times New Roman"/>
          <w:sz w:val="28"/>
          <w:szCs w:val="28"/>
          <w:shd w:val="clear" w:color="auto" w:fill="FFFFFF"/>
          <w:lang w:val="en-US"/>
        </w:rPr>
        <w:t>XI</w:t>
      </w:r>
      <w:r w:rsidRPr="00D13509">
        <w:rPr>
          <w:rFonts w:ascii="Times New Roman" w:hAnsi="Times New Roman"/>
          <w:sz w:val="28"/>
          <w:szCs w:val="28"/>
          <w:shd w:val="clear" w:color="auto" w:fill="FFFFFF"/>
        </w:rPr>
        <w:t xml:space="preserve"> Международной акции (РДБ, Серпиевская сельская библиотека, Запрудовская городская библиотека).</w:t>
      </w:r>
    </w:p>
    <w:p w14:paraId="26830081"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(число участников 68).</w:t>
      </w:r>
    </w:p>
    <w:p w14:paraId="0AB719BA"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shd w:val="clear" w:color="auto" w:fill="FFFFFF"/>
        </w:rPr>
        <w:tab/>
      </w:r>
      <w:r w:rsidRPr="00D13509">
        <w:rPr>
          <w:rFonts w:ascii="Times New Roman" w:hAnsi="Times New Roman"/>
          <w:sz w:val="28"/>
          <w:szCs w:val="28"/>
          <w:shd w:val="clear" w:color="auto" w:fill="FFFFFF"/>
        </w:rPr>
        <w:tab/>
        <w:t xml:space="preserve">  22 апреля в МЦРБ состоялась масштабная социально-культурная акция «Библионочь -2022», в которой приняли участие 105 человек. </w:t>
      </w:r>
    </w:p>
    <w:p w14:paraId="2D62A546" w14:textId="77777777" w:rsidR="003867DE" w:rsidRPr="00D13509" w:rsidRDefault="003867DE" w:rsidP="003867DE">
      <w:pPr>
        <w:spacing w:after="0"/>
        <w:ind w:left="142" w:hanging="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 xml:space="preserve">    </w:t>
      </w:r>
      <w:r w:rsidRPr="00D13509">
        <w:rPr>
          <w:rFonts w:ascii="Times New Roman" w:hAnsi="Times New Roman"/>
          <w:color w:val="000000"/>
          <w:sz w:val="28"/>
          <w:szCs w:val="28"/>
          <w:shd w:val="clear" w:color="auto" w:fill="FFFFFF"/>
        </w:rPr>
        <w:tab/>
        <w:t xml:space="preserve">6 мая в Межпоселенческой центральной районной библиотеке открылась «Танцевальная площадка 40-х годов». Именно так называлась программа,                                                         посвященная военному времени, в которой приняли участие 55 человек. </w:t>
      </w:r>
    </w:p>
    <w:p w14:paraId="3C6B4AD1"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rPr>
        <w:t xml:space="preserve">         В преддверии праздника Дня России в Межпоселенческой центральной районной библиотеке прошло праздничное мероприятие «</w:t>
      </w:r>
      <w:r w:rsidRPr="00D13509">
        <w:rPr>
          <w:rFonts w:ascii="Times New Roman" w:hAnsi="Times New Roman"/>
          <w:color w:val="000000"/>
          <w:sz w:val="28"/>
          <w:szCs w:val="28"/>
          <w:shd w:val="clear" w:color="auto" w:fill="FFFFFF"/>
        </w:rPr>
        <w:t>Народы разные, а родина одна», где</w:t>
      </w:r>
      <w:r w:rsidRPr="00D13509">
        <w:rPr>
          <w:rFonts w:ascii="Times New Roman" w:hAnsi="Times New Roman"/>
          <w:color w:val="000000"/>
          <w:sz w:val="28"/>
          <w:szCs w:val="28"/>
        </w:rPr>
        <w:t xml:space="preserve"> с</w:t>
      </w:r>
      <w:r w:rsidRPr="00D13509">
        <w:rPr>
          <w:rFonts w:ascii="Times New Roman" w:hAnsi="Times New Roman"/>
          <w:color w:val="000000"/>
          <w:sz w:val="28"/>
          <w:szCs w:val="28"/>
          <w:shd w:val="clear" w:color="auto" w:fill="FFFFFF"/>
        </w:rPr>
        <w:t xml:space="preserve">обрались представители различных национальностей, населяющих Катав-Ивановский район. На мероприятии присутствовало 38 человек. </w:t>
      </w:r>
    </w:p>
    <w:p w14:paraId="7B220C56" w14:textId="77777777" w:rsidR="003867DE" w:rsidRPr="00D13509" w:rsidRDefault="003867DE" w:rsidP="003867DE">
      <w:pPr>
        <w:spacing w:after="0"/>
        <w:ind w:left="142" w:hanging="142"/>
        <w:jc w:val="both"/>
        <w:rPr>
          <w:rFonts w:ascii="Times New Roman" w:eastAsia="Calibri" w:hAnsi="Times New Roman"/>
          <w:sz w:val="28"/>
          <w:szCs w:val="28"/>
        </w:rPr>
      </w:pPr>
      <w:r w:rsidRPr="00D13509">
        <w:rPr>
          <w:rFonts w:ascii="Times New Roman" w:hAnsi="Times New Roman"/>
          <w:sz w:val="28"/>
          <w:szCs w:val="28"/>
          <w:shd w:val="clear" w:color="auto" w:fill="FFFFFF"/>
        </w:rPr>
        <w:t xml:space="preserve">         Межпоселенческая центральная районная библиотека приняла участие во</w:t>
      </w:r>
      <w:r w:rsidRPr="00D13509">
        <w:rPr>
          <w:rFonts w:ascii="Times New Roman" w:eastAsia="Calibri" w:hAnsi="Times New Roman"/>
          <w:b/>
          <w:sz w:val="28"/>
          <w:szCs w:val="28"/>
        </w:rPr>
        <w:t xml:space="preserve"> </w:t>
      </w:r>
      <w:r w:rsidRPr="00D13509">
        <w:rPr>
          <w:rFonts w:ascii="Times New Roman" w:eastAsia="Calibri" w:hAnsi="Times New Roman"/>
          <w:sz w:val="28"/>
          <w:szCs w:val="28"/>
        </w:rPr>
        <w:t>всероссийской акции «Этнографический диктант», где приняло участие 32 человека.</w:t>
      </w:r>
    </w:p>
    <w:p w14:paraId="64404C55" w14:textId="77777777" w:rsidR="003867DE" w:rsidRPr="00D13509" w:rsidRDefault="003867DE" w:rsidP="003867DE">
      <w:pPr>
        <w:spacing w:after="0"/>
        <w:ind w:left="142" w:firstLine="566"/>
        <w:jc w:val="both"/>
        <w:rPr>
          <w:rFonts w:ascii="Times New Roman" w:eastAsia="Calibri" w:hAnsi="Times New Roman"/>
          <w:sz w:val="28"/>
          <w:szCs w:val="28"/>
        </w:rPr>
      </w:pPr>
      <w:r w:rsidRPr="00D13509">
        <w:rPr>
          <w:rFonts w:ascii="Times New Roman" w:eastAsia="Calibri" w:hAnsi="Times New Roman"/>
          <w:sz w:val="28"/>
          <w:szCs w:val="28"/>
        </w:rPr>
        <w:t xml:space="preserve"> 3 сентября библиотека принимала участников </w:t>
      </w:r>
      <w:r w:rsidRPr="00D13509">
        <w:rPr>
          <w:rFonts w:ascii="Times New Roman" w:eastAsia="Calibri" w:hAnsi="Times New Roman"/>
          <w:b/>
          <w:sz w:val="28"/>
          <w:szCs w:val="28"/>
        </w:rPr>
        <w:t>«Диктанта Победы»,</w:t>
      </w:r>
      <w:r w:rsidRPr="00D13509">
        <w:rPr>
          <w:rFonts w:ascii="Times New Roman" w:eastAsia="Calibri" w:hAnsi="Times New Roman"/>
          <w:sz w:val="28"/>
          <w:szCs w:val="28"/>
        </w:rPr>
        <w:t xml:space="preserve"> где все желающие могли проверить свои знания по истории Великой Отечественной войне. Участниками стали 19 человек</w:t>
      </w:r>
    </w:p>
    <w:p w14:paraId="66E80D1F" w14:textId="289C26C8" w:rsidR="00AF6FE5" w:rsidRPr="00D13509" w:rsidRDefault="00AF6FE5" w:rsidP="003867DE">
      <w:pPr>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Программный    метод    и    системный    подход    к    решению    проблем    по </w:t>
      </w:r>
      <w:r w:rsidRPr="00D13509">
        <w:rPr>
          <w:rFonts w:ascii="Times New Roman" w:hAnsi="Times New Roman"/>
          <w:sz w:val="28"/>
          <w:szCs w:val="28"/>
        </w:rPr>
        <w:t>противопожарной безопасности в учреждениях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Катав-Ивановского муниципального района</w:t>
      </w:r>
      <w:r w:rsidRPr="00D13509">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D13509">
        <w:rPr>
          <w:rFonts w:ascii="Times New Roman" w:hAnsi="Times New Roman"/>
          <w:bCs/>
          <w:color w:val="000000"/>
          <w:sz w:val="28"/>
          <w:szCs w:val="28"/>
        </w:rPr>
        <w:t xml:space="preserve">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условий пожароопасной обстановки</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на   </w:t>
      </w:r>
      <w:r w:rsidRPr="00D13509">
        <w:rPr>
          <w:rFonts w:ascii="Times New Roman" w:hAnsi="Times New Roman"/>
          <w:bCs/>
          <w:color w:val="000000"/>
          <w:sz w:val="28"/>
          <w:szCs w:val="28"/>
        </w:rPr>
        <w:t>территории</w:t>
      </w:r>
      <w:r w:rsidRPr="00D13509">
        <w:rPr>
          <w:rFonts w:ascii="Times New Roman" w:hAnsi="Times New Roman"/>
          <w:b/>
          <w:bCs/>
          <w:color w:val="000000"/>
          <w:sz w:val="28"/>
          <w:szCs w:val="28"/>
        </w:rPr>
        <w:t xml:space="preserve"> </w:t>
      </w:r>
      <w:r w:rsidRPr="00D13509">
        <w:rPr>
          <w:rFonts w:ascii="Times New Roman" w:hAnsi="Times New Roman"/>
          <w:bCs/>
          <w:color w:val="000000"/>
          <w:sz w:val="28"/>
          <w:szCs w:val="28"/>
        </w:rPr>
        <w:t>Катав-Ивановского муниципального района</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Челябинской   области, контролировать исполнение </w:t>
      </w:r>
      <w:r w:rsidRPr="00D13509">
        <w:rPr>
          <w:rFonts w:ascii="Times New Roman" w:hAnsi="Times New Roman"/>
          <w:bCs/>
          <w:color w:val="000000"/>
          <w:sz w:val="28"/>
          <w:szCs w:val="28"/>
        </w:rPr>
        <w:t>намеченных</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результатов.</w:t>
      </w:r>
    </w:p>
    <w:p w14:paraId="6F4C5C10" w14:textId="77777777" w:rsidR="00AF6FE5" w:rsidRPr="00D13509" w:rsidRDefault="00AF6FE5" w:rsidP="00AF6FE5">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D13509">
        <w:rPr>
          <w:rFonts w:ascii="Times New Roman" w:hAnsi="Times New Roman"/>
          <w:color w:val="000000"/>
          <w:sz w:val="28"/>
          <w:szCs w:val="28"/>
        </w:rPr>
        <w:lastRenderedPageBreak/>
        <w:t xml:space="preserve">Практика доказала </w:t>
      </w:r>
      <w:r w:rsidRPr="00D13509">
        <w:rPr>
          <w:rFonts w:ascii="Times New Roman" w:hAnsi="Times New Roman"/>
          <w:bCs/>
          <w:color w:val="000000"/>
          <w:sz w:val="28"/>
          <w:szCs w:val="28"/>
        </w:rPr>
        <w:t xml:space="preserve">правильность </w:t>
      </w:r>
      <w:r w:rsidRPr="00D13509">
        <w:rPr>
          <w:rFonts w:ascii="Times New Roman" w:hAnsi="Times New Roman"/>
          <w:color w:val="000000"/>
          <w:sz w:val="28"/>
          <w:szCs w:val="28"/>
        </w:rPr>
        <w:t xml:space="preserve">выбора </w:t>
      </w:r>
      <w:r w:rsidRPr="00D13509">
        <w:rPr>
          <w:rFonts w:ascii="Times New Roman" w:hAnsi="Times New Roman"/>
          <w:bCs/>
          <w:color w:val="000000"/>
          <w:sz w:val="28"/>
          <w:szCs w:val="28"/>
        </w:rPr>
        <w:t>программного</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 как </w:t>
      </w:r>
      <w:r w:rsidRPr="00D13509">
        <w:rPr>
          <w:rFonts w:ascii="Times New Roman" w:hAnsi="Times New Roman"/>
          <w:bCs/>
          <w:color w:val="000000"/>
          <w:sz w:val="28"/>
          <w:szCs w:val="28"/>
        </w:rPr>
        <w:t>основного в</w:t>
      </w:r>
      <w:r w:rsidRPr="00D13509">
        <w:rPr>
          <w:rFonts w:ascii="Times New Roman" w:hAnsi="Times New Roman"/>
          <w:color w:val="000000"/>
          <w:sz w:val="28"/>
          <w:szCs w:val="28"/>
        </w:rPr>
        <w:t xml:space="preserve"> области управления процессами развития </w:t>
      </w:r>
      <w:r w:rsidRPr="00D13509">
        <w:rPr>
          <w:rFonts w:ascii="Times New Roman" w:hAnsi="Times New Roman"/>
          <w:sz w:val="28"/>
          <w:szCs w:val="28"/>
        </w:rPr>
        <w:t>противопожарной безопасности</w:t>
      </w:r>
      <w:r w:rsidRPr="00D13509">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D13509">
        <w:rPr>
          <w:rFonts w:ascii="Times New Roman" w:hAnsi="Times New Roman"/>
          <w:bCs/>
          <w:color w:val="000000"/>
          <w:sz w:val="28"/>
          <w:szCs w:val="28"/>
        </w:rPr>
        <w:t>поступательном</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развитии.</w:t>
      </w:r>
    </w:p>
    <w:p w14:paraId="5F74D10A" w14:textId="5623A09B"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D13509">
        <w:rPr>
          <w:rFonts w:ascii="Times New Roman" w:hAnsi="Times New Roman"/>
          <w:sz w:val="28"/>
          <w:szCs w:val="28"/>
        </w:rPr>
        <w:t xml:space="preserve"> </w:t>
      </w:r>
    </w:p>
    <w:p w14:paraId="1F8456F5" w14:textId="77777777" w:rsidR="00AF6FE5" w:rsidRPr="00D13509" w:rsidRDefault="00AF6FE5" w:rsidP="00AF6FE5">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несмотря на положительные тенденции в уровне улучшения</w:t>
      </w:r>
      <w:r w:rsidRPr="00D13509">
        <w:rPr>
          <w:rFonts w:ascii="Times New Roman" w:hAnsi="Times New Roman"/>
          <w:sz w:val="28"/>
          <w:szCs w:val="28"/>
        </w:rPr>
        <w:t xml:space="preserve"> противопожарной безопасности в учреждениях культуры</w:t>
      </w:r>
      <w:r w:rsidRPr="00D13509">
        <w:rPr>
          <w:rFonts w:ascii="Times New Roman" w:hAnsi="Times New Roman"/>
          <w:color w:val="000000"/>
          <w:sz w:val="28"/>
          <w:szCs w:val="28"/>
        </w:rPr>
        <w:t xml:space="preserve"> наблюдается ряд проблемных факторов:</w:t>
      </w:r>
    </w:p>
    <w:p w14:paraId="3308C52E"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color w:val="000000"/>
          <w:sz w:val="28"/>
          <w:szCs w:val="28"/>
        </w:rPr>
        <w:t>недостаток финансовых средств на</w:t>
      </w:r>
      <w:r w:rsidRPr="00D13509">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нужна поддержка в финансировании по данным статьям.</w:t>
      </w:r>
    </w:p>
    <w:p w14:paraId="728136D2"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color w:val="000000"/>
          <w:sz w:val="28"/>
          <w:szCs w:val="28"/>
        </w:rPr>
        <w:t>-</w:t>
      </w:r>
      <w:r w:rsidRPr="00D13509">
        <w:rPr>
          <w:rFonts w:ascii="Times New Roman" w:hAnsi="Times New Roman"/>
          <w:sz w:val="28"/>
          <w:szCs w:val="28"/>
        </w:rPr>
        <w:t xml:space="preserve"> дефицит оборудованных помещений для культурно-массовых мероприятий, в том числе:</w:t>
      </w:r>
    </w:p>
    <w:p w14:paraId="62211092"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отсутствие либо необходимость ремонта АПС;</w:t>
      </w:r>
    </w:p>
    <w:p w14:paraId="29859BAA"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отсутствие систем оповещения о пожаре;</w:t>
      </w:r>
    </w:p>
    <w:p w14:paraId="05B18E72"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несоответствие электрических сетей требованиям ПУЭ;</w:t>
      </w:r>
    </w:p>
    <w:p w14:paraId="07B25C0C"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081E76A"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7297AA0B"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3F634E59"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5FC18AF7"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xml:space="preserve">Нехватку оборудованных помещений испытывают как городские, так и сельские поселения. </w:t>
      </w:r>
    </w:p>
    <w:p w14:paraId="1EFD0F62" w14:textId="2FD53C64"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14:paraId="6D43DA6C"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относятся к вопросам местного значения района;</w:t>
      </w:r>
    </w:p>
    <w:p w14:paraId="5F1F476F"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4E04643C"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не могут быть решены в пределах одного финансового года и требуют значительных расходов.</w:t>
      </w:r>
    </w:p>
    <w:p w14:paraId="198635C1" w14:textId="77777777" w:rsidR="00AF6FE5" w:rsidRPr="00D13509" w:rsidRDefault="00AF6FE5" w:rsidP="00AF6FE5">
      <w:pPr>
        <w:shd w:val="clear" w:color="auto" w:fill="FFFFFF"/>
        <w:autoSpaceDE w:val="0"/>
        <w:autoSpaceDN w:val="0"/>
        <w:adjustRightInd w:val="0"/>
        <w:spacing w:after="0" w:line="240" w:lineRule="auto"/>
        <w:ind w:firstLine="567"/>
        <w:jc w:val="both"/>
        <w:rPr>
          <w:rFonts w:ascii="Times New Roman" w:hAnsi="Times New Roman"/>
          <w:b/>
          <w:color w:val="000000"/>
          <w:sz w:val="28"/>
          <w:szCs w:val="28"/>
        </w:rPr>
      </w:pPr>
      <w:r w:rsidRPr="00D13509">
        <w:rPr>
          <w:rFonts w:ascii="Times New Roman" w:hAnsi="Times New Roman"/>
          <w:color w:val="000000"/>
          <w:sz w:val="28"/>
          <w:szCs w:val="28"/>
        </w:rPr>
        <w:t xml:space="preserve">Решение указанных   проблем   </w:t>
      </w:r>
      <w:r w:rsidRPr="00D13509">
        <w:rPr>
          <w:rFonts w:ascii="Times New Roman" w:hAnsi="Times New Roman"/>
          <w:bCs/>
          <w:color w:val="000000"/>
          <w:sz w:val="28"/>
          <w:szCs w:val="28"/>
        </w:rPr>
        <w:t xml:space="preserve">программными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подпрограмма   </w:t>
      </w:r>
      <w:r w:rsidRPr="00D13509">
        <w:rPr>
          <w:rFonts w:ascii="Times New Roman" w:hAnsi="Times New Roman"/>
          <w:bCs/>
          <w:color w:val="000000"/>
          <w:sz w:val="28"/>
          <w:szCs w:val="28"/>
        </w:rPr>
        <w:t xml:space="preserve">разработана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с   целью   реализации   основных   положений   указанного   закона   и направлена </w:t>
      </w:r>
      <w:r w:rsidRPr="00D13509">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D13509">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4CC8EC6D"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w:t>
      </w:r>
      <w:r w:rsidRPr="00D13509">
        <w:rPr>
          <w:rFonts w:ascii="Times New Roman" w:hAnsi="Times New Roman"/>
          <w:sz w:val="28"/>
          <w:szCs w:val="28"/>
        </w:rPr>
        <w:lastRenderedPageBreak/>
        <w:t>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5322FE18"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14:paraId="007AB929"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7F1E1695"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  создает непосредственную угрозу жизни и здоровью граждан; </w:t>
      </w:r>
    </w:p>
    <w:p w14:paraId="40555747"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недостаточное количество первичных средств пожаротушения которые могут устранить возгорание на начальной стадии;</w:t>
      </w:r>
    </w:p>
    <w:p w14:paraId="25021BA2"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5CEACB59"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отсутствуют окна, двери с  сертифицированным пределом огнестойкости с устройствами самозакрывания и уплотнения, что может дать быстрое распространение огня;</w:t>
      </w:r>
    </w:p>
    <w:p w14:paraId="368809B2"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14:paraId="1BE8CEE1" w14:textId="77777777" w:rsidR="00AF6FE5" w:rsidRPr="00D13509" w:rsidRDefault="00AF6FE5" w:rsidP="00AF6FE5">
      <w:pPr>
        <w:spacing w:after="0" w:line="240" w:lineRule="auto"/>
        <w:jc w:val="center"/>
        <w:rPr>
          <w:rFonts w:ascii="Times New Roman" w:hAnsi="Times New Roman"/>
          <w:b/>
          <w:sz w:val="28"/>
          <w:szCs w:val="28"/>
        </w:rPr>
      </w:pPr>
    </w:p>
    <w:p w14:paraId="4D553FB7" w14:textId="77777777" w:rsidR="0030038E" w:rsidRPr="00D13509" w:rsidRDefault="0030038E" w:rsidP="00AF6FE5">
      <w:pPr>
        <w:spacing w:after="0" w:line="240" w:lineRule="auto"/>
        <w:jc w:val="center"/>
        <w:rPr>
          <w:rFonts w:ascii="Times New Roman" w:hAnsi="Times New Roman"/>
          <w:b/>
          <w:sz w:val="28"/>
          <w:szCs w:val="28"/>
        </w:rPr>
      </w:pPr>
    </w:p>
    <w:p w14:paraId="5A7A2F3D" w14:textId="77777777" w:rsidR="0030038E" w:rsidRPr="00D13509" w:rsidRDefault="0030038E" w:rsidP="00AF6FE5">
      <w:pPr>
        <w:spacing w:after="0" w:line="240" w:lineRule="auto"/>
        <w:jc w:val="center"/>
        <w:rPr>
          <w:rFonts w:ascii="Times New Roman" w:hAnsi="Times New Roman"/>
          <w:b/>
          <w:sz w:val="28"/>
          <w:szCs w:val="28"/>
        </w:rPr>
      </w:pPr>
    </w:p>
    <w:p w14:paraId="1C73163F"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программы».</w:t>
      </w:r>
    </w:p>
    <w:p w14:paraId="0629359F" w14:textId="77777777" w:rsidR="00AF6FE5" w:rsidRPr="00D13509" w:rsidRDefault="00AF6FE5" w:rsidP="00AF6FE5">
      <w:pPr>
        <w:spacing w:after="0" w:line="240" w:lineRule="auto"/>
        <w:jc w:val="center"/>
        <w:rPr>
          <w:rFonts w:ascii="Times New Roman" w:hAnsi="Times New Roman"/>
          <w:sz w:val="28"/>
          <w:szCs w:val="28"/>
        </w:rPr>
      </w:pPr>
    </w:p>
    <w:p w14:paraId="75FADA38"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Основной целью программы:</w:t>
      </w:r>
    </w:p>
    <w:p w14:paraId="33927EC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pacing w:val="-2"/>
          <w:sz w:val="28"/>
          <w:szCs w:val="28"/>
        </w:rPr>
        <w:t xml:space="preserve">  - 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p w14:paraId="161713AE" w14:textId="77777777" w:rsidR="00AF6FE5" w:rsidRPr="00D13509" w:rsidRDefault="00AF6FE5" w:rsidP="00AF6FE5">
      <w:pPr>
        <w:shd w:val="clear" w:color="auto" w:fill="FFFFFF"/>
        <w:tabs>
          <w:tab w:val="left" w:pos="880"/>
        </w:tabs>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      Для достижения цели поставлены следующие задачи:</w:t>
      </w:r>
    </w:p>
    <w:p w14:paraId="0E5ABD33"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4A190FD7"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музейного дела, обеспечение сохранности и безопасности музейных фондов;</w:t>
      </w:r>
    </w:p>
    <w:p w14:paraId="3E817B6E"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lastRenderedPageBreak/>
        <w:t>- расширение дополнительных образовательных программ в сфере культуры и искусства;</w:t>
      </w:r>
    </w:p>
    <w:p w14:paraId="0868FA0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библиотечного дела, обеспечение сохранности и комплектования библиотечных фондов;</w:t>
      </w:r>
    </w:p>
    <w:p w14:paraId="3E4C10C5"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072C1A9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42045E6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3CA68FED"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программных мероприятий при полном финансовом обеспечении позволит:</w:t>
      </w:r>
    </w:p>
    <w:p w14:paraId="5CEC5043"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сохранность и безопасность музейных экспозиций, выставок;</w:t>
      </w:r>
    </w:p>
    <w:p w14:paraId="70CFFA0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75B7904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увеличить площадь музейных экспозиций;</w:t>
      </w:r>
    </w:p>
    <w:p w14:paraId="1E277E7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увеличить число участников-досуговых мероприятий;</w:t>
      </w:r>
    </w:p>
    <w:p w14:paraId="6C2B6063"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сохранить число обучающихся в детской школе искусств;</w:t>
      </w:r>
    </w:p>
    <w:p w14:paraId="571DA8E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27E5985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2E11DCB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Программа позволит внести позитивные изменения в улучшение качества жизни населения района.</w:t>
      </w:r>
    </w:p>
    <w:p w14:paraId="7E4DC25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Целевыми индикаторами и показателями муниципальной программы являются:</w:t>
      </w:r>
    </w:p>
    <w:p w14:paraId="08250CE6"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1) -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106C9B1D"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ЗУС/КЗУН*100%;</w:t>
      </w:r>
    </w:p>
    <w:p w14:paraId="31876CEC" w14:textId="77777777" w:rsidR="00AF6FE5" w:rsidRPr="00D13509" w:rsidRDefault="00AF6FE5" w:rsidP="00AF6FE5">
      <w:pPr>
        <w:spacing w:after="0" w:line="240" w:lineRule="auto"/>
        <w:rPr>
          <w:rFonts w:ascii="Times New Roman" w:hAnsi="Times New Roman"/>
          <w:sz w:val="28"/>
          <w:szCs w:val="28"/>
        </w:rPr>
      </w:pPr>
    </w:p>
    <w:p w14:paraId="336A54DB"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КЗУК - количество зданий учреждений культуры;</w:t>
      </w:r>
    </w:p>
    <w:p w14:paraId="1146151A"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ЗНС – здания в удовлетворительном состоянии.</w:t>
      </w:r>
    </w:p>
    <w:p w14:paraId="48A43B1F" w14:textId="77777777" w:rsidR="00AF6FE5" w:rsidRPr="00D13509" w:rsidRDefault="00AF6FE5" w:rsidP="00AF6FE5">
      <w:pPr>
        <w:spacing w:after="0" w:line="240" w:lineRule="auto"/>
        <w:jc w:val="both"/>
        <w:rPr>
          <w:rFonts w:ascii="Times New Roman" w:hAnsi="Times New Roman"/>
          <w:sz w:val="28"/>
          <w:szCs w:val="28"/>
        </w:rPr>
      </w:pPr>
    </w:p>
    <w:p w14:paraId="5F7CE25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2) - доля населения, участвующего в историко-культурном наследии (посещение музеев):</w:t>
      </w:r>
    </w:p>
    <w:p w14:paraId="5503E16C"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ЧПМ/ОН * 100% ,</w:t>
      </w:r>
    </w:p>
    <w:p w14:paraId="10EBC075"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ЧПМ – число посещения музеев;</w:t>
      </w:r>
    </w:p>
    <w:p w14:paraId="3F430246"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08BB12F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3) - доля населения, охваченная библиотечным обслуживанием;</w:t>
      </w:r>
    </w:p>
    <w:p w14:paraId="0BD472C4" w14:textId="77777777" w:rsidR="00AF6FE5" w:rsidRPr="00D13509" w:rsidRDefault="00AF6FE5" w:rsidP="00AF6FE5">
      <w:pPr>
        <w:spacing w:after="0" w:line="240" w:lineRule="auto"/>
        <w:jc w:val="both"/>
        <w:rPr>
          <w:rFonts w:ascii="Times New Roman" w:hAnsi="Times New Roman"/>
          <w:sz w:val="28"/>
          <w:szCs w:val="28"/>
        </w:rPr>
      </w:pPr>
    </w:p>
    <w:p w14:paraId="70439088"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КЧБ/ОН * 100% ,</w:t>
      </w:r>
    </w:p>
    <w:p w14:paraId="6B0CAE9C"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КЧБ – количество читателей библиотек;</w:t>
      </w:r>
    </w:p>
    <w:p w14:paraId="60938497"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165280A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4) - прирост количества обучающихся в детских школах искусств Катав-Ивановского муниципального района:</w:t>
      </w:r>
    </w:p>
    <w:p w14:paraId="761F554B" w14:textId="77777777" w:rsidR="00AF6FE5" w:rsidRPr="00D13509" w:rsidRDefault="00AF6FE5" w:rsidP="00AF6FE5">
      <w:pPr>
        <w:spacing w:after="0" w:line="240" w:lineRule="auto"/>
        <w:jc w:val="both"/>
        <w:rPr>
          <w:rFonts w:ascii="Times New Roman" w:hAnsi="Times New Roman"/>
          <w:sz w:val="28"/>
          <w:szCs w:val="28"/>
        </w:rPr>
      </w:pPr>
    </w:p>
    <w:p w14:paraId="2B182664"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 xml:space="preserve">КО </w:t>
      </w:r>
      <w:r w:rsidRPr="00D13509">
        <w:rPr>
          <w:rFonts w:ascii="Times New Roman" w:hAnsi="Times New Roman"/>
          <w:sz w:val="16"/>
          <w:szCs w:val="16"/>
        </w:rPr>
        <w:t xml:space="preserve">тек.год </w:t>
      </w:r>
      <w:r w:rsidRPr="00D13509">
        <w:rPr>
          <w:rFonts w:ascii="Times New Roman" w:hAnsi="Times New Roman"/>
          <w:sz w:val="28"/>
          <w:szCs w:val="28"/>
        </w:rPr>
        <w:t xml:space="preserve">/ КО </w:t>
      </w:r>
      <w:r w:rsidRPr="00D13509">
        <w:rPr>
          <w:rFonts w:ascii="Times New Roman" w:hAnsi="Times New Roman"/>
          <w:sz w:val="16"/>
          <w:szCs w:val="16"/>
        </w:rPr>
        <w:t>пред.год</w:t>
      </w:r>
      <w:r w:rsidRPr="00D13509">
        <w:rPr>
          <w:rFonts w:ascii="Times New Roman" w:hAnsi="Times New Roman"/>
          <w:sz w:val="28"/>
          <w:szCs w:val="28"/>
        </w:rPr>
        <w:t xml:space="preserve"> * 100% - 100,</w:t>
      </w:r>
    </w:p>
    <w:p w14:paraId="5885A5D0" w14:textId="77777777" w:rsidR="00AF6FE5" w:rsidRPr="00D13509" w:rsidRDefault="00AF6FE5" w:rsidP="00AF6FE5">
      <w:pPr>
        <w:spacing w:after="0" w:line="240" w:lineRule="auto"/>
        <w:jc w:val="center"/>
        <w:rPr>
          <w:rFonts w:ascii="Times New Roman" w:hAnsi="Times New Roman"/>
          <w:sz w:val="28"/>
          <w:szCs w:val="28"/>
        </w:rPr>
      </w:pPr>
    </w:p>
    <w:p w14:paraId="1A371473"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Где КО </w:t>
      </w:r>
      <w:r w:rsidRPr="00D13509">
        <w:rPr>
          <w:rFonts w:ascii="Times New Roman" w:hAnsi="Times New Roman"/>
          <w:sz w:val="16"/>
          <w:szCs w:val="16"/>
        </w:rPr>
        <w:t xml:space="preserve">тек.год – </w:t>
      </w:r>
      <w:r w:rsidRPr="00D13509">
        <w:rPr>
          <w:rFonts w:ascii="Times New Roman" w:hAnsi="Times New Roman"/>
          <w:sz w:val="28"/>
          <w:szCs w:val="28"/>
        </w:rPr>
        <w:t>количество обучающихся в школах искусств в текущем году;</w:t>
      </w:r>
    </w:p>
    <w:p w14:paraId="4E184B3B"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КО </w:t>
      </w:r>
      <w:r w:rsidRPr="00D13509">
        <w:rPr>
          <w:rFonts w:ascii="Times New Roman" w:hAnsi="Times New Roman"/>
          <w:sz w:val="16"/>
          <w:szCs w:val="16"/>
        </w:rPr>
        <w:t xml:space="preserve">пред.год </w:t>
      </w:r>
      <w:r w:rsidRPr="00D13509">
        <w:rPr>
          <w:rFonts w:ascii="Times New Roman" w:hAnsi="Times New Roman"/>
          <w:sz w:val="28"/>
          <w:szCs w:val="28"/>
        </w:rPr>
        <w:t>– количество обучающихся за предыдущий год.</w:t>
      </w:r>
    </w:p>
    <w:p w14:paraId="150AECE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5) - доля населения, участвующего в культурно-досуговых мероприятиях:</w:t>
      </w:r>
    </w:p>
    <w:p w14:paraId="5F2F24EB" w14:textId="77777777" w:rsidR="00AF6FE5" w:rsidRPr="00D13509" w:rsidRDefault="00AF6FE5" w:rsidP="00AF6FE5">
      <w:pPr>
        <w:spacing w:after="0" w:line="240" w:lineRule="auto"/>
        <w:jc w:val="both"/>
        <w:rPr>
          <w:rFonts w:ascii="Times New Roman" w:hAnsi="Times New Roman"/>
          <w:sz w:val="28"/>
          <w:szCs w:val="28"/>
        </w:rPr>
      </w:pPr>
    </w:p>
    <w:p w14:paraId="2EA844C2"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КП</w:t>
      </w:r>
      <w:r w:rsidRPr="00D13509">
        <w:rPr>
          <w:rFonts w:ascii="Times New Roman" w:hAnsi="Times New Roman"/>
          <w:sz w:val="16"/>
          <w:szCs w:val="16"/>
        </w:rPr>
        <w:t xml:space="preserve"> кул.пос.</w:t>
      </w:r>
      <w:r w:rsidRPr="00D13509">
        <w:rPr>
          <w:rFonts w:ascii="Times New Roman" w:hAnsi="Times New Roman"/>
          <w:sz w:val="28"/>
          <w:szCs w:val="28"/>
        </w:rPr>
        <w:t xml:space="preserve"> /ОН * 100 % , </w:t>
      </w:r>
    </w:p>
    <w:p w14:paraId="086283D9"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КП</w:t>
      </w:r>
      <w:r w:rsidRPr="00D13509">
        <w:rPr>
          <w:rFonts w:ascii="Times New Roman" w:hAnsi="Times New Roman"/>
          <w:sz w:val="16"/>
          <w:szCs w:val="16"/>
        </w:rPr>
        <w:t xml:space="preserve"> кул.пос. </w:t>
      </w:r>
      <w:r w:rsidRPr="00D13509">
        <w:rPr>
          <w:rFonts w:ascii="Times New Roman" w:hAnsi="Times New Roman"/>
          <w:sz w:val="28"/>
          <w:szCs w:val="28"/>
        </w:rPr>
        <w:t>– количество посетителей культурно-досуговых мероприятий;</w:t>
      </w:r>
    </w:p>
    <w:p w14:paraId="4668C63E"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количество населения.</w:t>
      </w:r>
    </w:p>
    <w:p w14:paraId="3C8A0B05" w14:textId="77777777" w:rsidR="00AF6FE5" w:rsidRPr="00D13509" w:rsidRDefault="00AF6FE5" w:rsidP="00AF6FE5">
      <w:pPr>
        <w:spacing w:after="0" w:line="240" w:lineRule="auto"/>
        <w:rPr>
          <w:rFonts w:ascii="Times New Roman" w:hAnsi="Times New Roman"/>
          <w:sz w:val="28"/>
          <w:szCs w:val="28"/>
        </w:rPr>
      </w:pPr>
    </w:p>
    <w:p w14:paraId="16D59822" w14:textId="77777777" w:rsidR="00AF6FE5" w:rsidRPr="00D13509" w:rsidRDefault="00AF6FE5" w:rsidP="00AF6FE5">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6) -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B3A179C"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lang w:val="en-US"/>
        </w:rPr>
        <w:t>D</w:t>
      </w:r>
      <w:r w:rsidRPr="00D13509">
        <w:rPr>
          <w:rFonts w:ascii="Times New Roman" w:hAnsi="Times New Roman"/>
          <w:sz w:val="28"/>
          <w:szCs w:val="28"/>
          <w:vertAlign w:val="subscript"/>
        </w:rPr>
        <w:t>уч =</w:t>
      </w:r>
      <w:r w:rsidRPr="00D13509">
        <w:rPr>
          <w:rFonts w:ascii="Times New Roman" w:hAnsi="Times New Roman"/>
          <w:sz w:val="28"/>
          <w:szCs w:val="28"/>
        </w:rPr>
        <w:t xml:space="preserve">  К   /   </w:t>
      </w:r>
      <w:r w:rsidRPr="00D13509">
        <w:rPr>
          <w:rFonts w:ascii="Times New Roman" w:hAnsi="Times New Roman"/>
          <w:sz w:val="28"/>
          <w:szCs w:val="28"/>
          <w:lang w:val="en-US"/>
        </w:rPr>
        <w:t>K</w:t>
      </w:r>
      <w:r w:rsidRPr="00D13509">
        <w:rPr>
          <w:rFonts w:ascii="Times New Roman" w:hAnsi="Times New Roman"/>
          <w:sz w:val="28"/>
          <w:szCs w:val="28"/>
        </w:rPr>
        <w:t xml:space="preserve"> </w:t>
      </w:r>
      <w:r w:rsidRPr="00D13509">
        <w:rPr>
          <w:rFonts w:ascii="Times New Roman" w:hAnsi="Times New Roman"/>
          <w:sz w:val="28"/>
          <w:szCs w:val="28"/>
          <w:vertAlign w:val="subscript"/>
        </w:rPr>
        <w:t>общ,</w:t>
      </w:r>
      <w:r w:rsidRPr="00D13509">
        <w:rPr>
          <w:rFonts w:ascii="Times New Roman" w:hAnsi="Times New Roman"/>
          <w:sz w:val="28"/>
          <w:szCs w:val="28"/>
        </w:rPr>
        <w:t xml:space="preserve">  *100                                                                                         </w:t>
      </w:r>
    </w:p>
    <w:p w14:paraId="1EA88B8C"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p>
    <w:p w14:paraId="42FE4576"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rPr>
        <w:t xml:space="preserve"> Где </w:t>
      </w:r>
      <w:r w:rsidRPr="00D13509">
        <w:rPr>
          <w:rFonts w:ascii="Times New Roman" w:hAnsi="Times New Roman"/>
          <w:sz w:val="28"/>
          <w:szCs w:val="28"/>
          <w:lang w:val="en-US"/>
        </w:rPr>
        <w:t>D</w:t>
      </w:r>
      <w:r w:rsidRPr="00D13509">
        <w:rPr>
          <w:rFonts w:ascii="Times New Roman" w:hAnsi="Times New Roman"/>
          <w:sz w:val="28"/>
          <w:szCs w:val="28"/>
          <w:vertAlign w:val="subscript"/>
        </w:rPr>
        <w:t xml:space="preserve">уч  </w:t>
      </w:r>
      <w:r w:rsidRPr="00D13509">
        <w:rPr>
          <w:rFonts w:ascii="Times New Roman" w:hAnsi="Times New Roman"/>
          <w:sz w:val="28"/>
          <w:szCs w:val="28"/>
        </w:rPr>
        <w:t>- доля учреждений имеющие удовлетворительные пожарно-технические характеристики;</w:t>
      </w:r>
    </w:p>
    <w:p w14:paraId="2FBBA446"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rPr>
        <w:t xml:space="preserve">К – учреждения, соответствующие  пожарно-техническим характеристикам; </w:t>
      </w:r>
    </w:p>
    <w:p w14:paraId="4C99D431"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rPr>
        <w:t xml:space="preserve">К </w:t>
      </w:r>
      <w:r w:rsidRPr="00D13509">
        <w:rPr>
          <w:rFonts w:ascii="Times New Roman" w:hAnsi="Times New Roman"/>
          <w:sz w:val="28"/>
          <w:szCs w:val="28"/>
          <w:vertAlign w:val="subscript"/>
        </w:rPr>
        <w:t xml:space="preserve">общ </w:t>
      </w:r>
      <w:r w:rsidRPr="00D13509">
        <w:rPr>
          <w:rFonts w:ascii="Times New Roman" w:hAnsi="Times New Roman"/>
          <w:sz w:val="28"/>
          <w:szCs w:val="28"/>
        </w:rPr>
        <w:t>-  общее количество учреждений, подведомственных Управлению культуры</w:t>
      </w:r>
    </w:p>
    <w:p w14:paraId="446E2F92" w14:textId="77777777" w:rsidR="00AF6FE5" w:rsidRPr="00D13509" w:rsidRDefault="00AF6FE5" w:rsidP="00AF6FE5">
      <w:pPr>
        <w:shd w:val="clear" w:color="auto" w:fill="FFFFFF"/>
        <w:suppressAutoHyphens/>
        <w:spacing w:after="0" w:line="240" w:lineRule="auto"/>
        <w:jc w:val="both"/>
        <w:rPr>
          <w:rFonts w:ascii="Times New Roman" w:hAnsi="Times New Roman"/>
          <w:sz w:val="28"/>
          <w:szCs w:val="28"/>
        </w:rPr>
      </w:pPr>
    </w:p>
    <w:p w14:paraId="5223D0B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7)  - снижения объема потребления тепловой энергии к 202</w:t>
      </w:r>
      <w:r w:rsidR="00B7000A" w:rsidRPr="00D13509">
        <w:rPr>
          <w:rFonts w:ascii="Times New Roman" w:hAnsi="Times New Roman"/>
          <w:sz w:val="28"/>
          <w:szCs w:val="28"/>
        </w:rPr>
        <w:t>4</w:t>
      </w:r>
      <w:r w:rsidRPr="00D13509">
        <w:rPr>
          <w:rFonts w:ascii="Times New Roman" w:hAnsi="Times New Roman"/>
          <w:sz w:val="28"/>
          <w:szCs w:val="28"/>
        </w:rPr>
        <w:t xml:space="preserve"> году от уровня 2009 года;</w:t>
      </w:r>
    </w:p>
    <w:p w14:paraId="430B3D7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 снижения объема потребления электроэнергии к 202</w:t>
      </w:r>
      <w:r w:rsidR="00B7000A" w:rsidRPr="00D13509">
        <w:rPr>
          <w:rFonts w:ascii="Times New Roman" w:hAnsi="Times New Roman"/>
          <w:sz w:val="28"/>
          <w:szCs w:val="28"/>
        </w:rPr>
        <w:t>4</w:t>
      </w:r>
      <w:r w:rsidRPr="00D13509">
        <w:rPr>
          <w:rFonts w:ascii="Times New Roman" w:hAnsi="Times New Roman"/>
          <w:sz w:val="28"/>
          <w:szCs w:val="28"/>
        </w:rPr>
        <w:t xml:space="preserve"> году от уровня 2009 года;</w:t>
      </w:r>
    </w:p>
    <w:p w14:paraId="21430762" w14:textId="77777777" w:rsidR="00AF6FE5" w:rsidRPr="00D13509" w:rsidRDefault="00802ECD"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AF6FE5" w:rsidRPr="00D13509">
        <w:rPr>
          <w:rFonts w:ascii="Times New Roman" w:hAnsi="Times New Roman"/>
          <w:sz w:val="28"/>
          <w:szCs w:val="28"/>
        </w:rPr>
        <w:t>- снижени</w:t>
      </w:r>
      <w:r w:rsidR="00F62CB4" w:rsidRPr="00D13509">
        <w:rPr>
          <w:rFonts w:ascii="Times New Roman" w:hAnsi="Times New Roman"/>
          <w:sz w:val="28"/>
          <w:szCs w:val="28"/>
        </w:rPr>
        <w:t>я объема потребления воды к 202</w:t>
      </w:r>
      <w:r w:rsidR="00B7000A" w:rsidRPr="00D13509">
        <w:rPr>
          <w:rFonts w:ascii="Times New Roman" w:hAnsi="Times New Roman"/>
          <w:sz w:val="28"/>
          <w:szCs w:val="28"/>
        </w:rPr>
        <w:t>4</w:t>
      </w:r>
      <w:r w:rsidR="00AF6FE5" w:rsidRPr="00D13509">
        <w:rPr>
          <w:rFonts w:ascii="Times New Roman" w:hAnsi="Times New Roman"/>
          <w:sz w:val="28"/>
          <w:szCs w:val="28"/>
        </w:rPr>
        <w:t xml:space="preserve"> году от уровня 2009 года.</w:t>
      </w:r>
    </w:p>
    <w:p w14:paraId="237EF0B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r>
    </w:p>
    <w:p w14:paraId="57E4E26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lang w:val="en-US"/>
        </w:rPr>
        <w:t>Q</w:t>
      </w:r>
      <w:r w:rsidRPr="00D13509">
        <w:rPr>
          <w:rFonts w:ascii="Times New Roman" w:hAnsi="Times New Roman"/>
          <w:sz w:val="28"/>
          <w:szCs w:val="28"/>
        </w:rPr>
        <w:t xml:space="preserve"> = </w:t>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тек. год</w:t>
      </w:r>
      <w:r w:rsidRPr="00D13509">
        <w:rPr>
          <w:rFonts w:ascii="Times New Roman" w:hAnsi="Times New Roman"/>
          <w:sz w:val="28"/>
          <w:szCs w:val="28"/>
        </w:rPr>
        <w:t xml:space="preserve"> / </w:t>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2009г.</w:t>
      </w:r>
      <w:r w:rsidRPr="00D13509">
        <w:rPr>
          <w:rFonts w:ascii="Times New Roman" w:hAnsi="Times New Roman"/>
          <w:sz w:val="28"/>
          <w:szCs w:val="28"/>
        </w:rPr>
        <w:t xml:space="preserve"> *100%</w:t>
      </w:r>
    </w:p>
    <w:p w14:paraId="02CEB8C1"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t xml:space="preserve">где </w:t>
      </w:r>
      <w:r w:rsidRPr="00D13509">
        <w:rPr>
          <w:rFonts w:ascii="Times New Roman" w:hAnsi="Times New Roman"/>
          <w:sz w:val="28"/>
          <w:szCs w:val="28"/>
          <w:lang w:val="en-US"/>
        </w:rPr>
        <w:t>Q</w:t>
      </w:r>
      <w:r w:rsidRPr="00D13509">
        <w:rPr>
          <w:rFonts w:ascii="Times New Roman" w:hAnsi="Times New Roman"/>
          <w:sz w:val="28"/>
          <w:szCs w:val="28"/>
        </w:rPr>
        <w:t xml:space="preserve"> – процент снижения объема потребления</w:t>
      </w:r>
    </w:p>
    <w:p w14:paraId="4F92791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 xml:space="preserve">тек. год </w:t>
      </w:r>
      <w:r w:rsidRPr="00D13509">
        <w:rPr>
          <w:rFonts w:ascii="Times New Roman" w:hAnsi="Times New Roman"/>
          <w:sz w:val="28"/>
          <w:szCs w:val="28"/>
        </w:rPr>
        <w:t xml:space="preserve"> - объема потребления ТЭР текущего года</w:t>
      </w:r>
    </w:p>
    <w:p w14:paraId="413C2AF2" w14:textId="77777777" w:rsidR="00AF6FE5" w:rsidRPr="00D13509" w:rsidRDefault="00AF6FE5" w:rsidP="00AF6FE5">
      <w:pPr>
        <w:spacing w:after="0" w:line="240" w:lineRule="auto"/>
        <w:jc w:val="both"/>
        <w:rPr>
          <w:rFonts w:ascii="Times New Roman" w:hAnsi="Times New Roman"/>
          <w:b/>
          <w:sz w:val="28"/>
          <w:szCs w:val="28"/>
        </w:rPr>
      </w:pPr>
      <w:r w:rsidRPr="00D13509">
        <w:rPr>
          <w:rFonts w:ascii="Times New Roman" w:hAnsi="Times New Roman"/>
          <w:sz w:val="28"/>
          <w:szCs w:val="28"/>
        </w:rPr>
        <w:tab/>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2009г</w:t>
      </w:r>
      <w:r w:rsidRPr="00D13509">
        <w:rPr>
          <w:rFonts w:ascii="Times New Roman" w:hAnsi="Times New Roman"/>
          <w:sz w:val="28"/>
          <w:szCs w:val="28"/>
        </w:rPr>
        <w:t xml:space="preserve"> - объема потребления ТЭР 2009г. (базовый период)</w:t>
      </w:r>
    </w:p>
    <w:p w14:paraId="3C484A40" w14:textId="77777777" w:rsidR="00AF6FE5" w:rsidRPr="00D13509" w:rsidRDefault="00AF6FE5" w:rsidP="00AF6FE5">
      <w:pPr>
        <w:spacing w:after="0" w:line="240" w:lineRule="auto"/>
        <w:jc w:val="center"/>
        <w:rPr>
          <w:rFonts w:ascii="Times New Roman" w:hAnsi="Times New Roman"/>
          <w:b/>
          <w:sz w:val="28"/>
          <w:szCs w:val="28"/>
        </w:rPr>
      </w:pPr>
    </w:p>
    <w:p w14:paraId="3C5545E7"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программы».</w:t>
      </w:r>
    </w:p>
    <w:p w14:paraId="2E6781CA" w14:textId="77777777" w:rsidR="00AF6FE5" w:rsidRPr="00D13509" w:rsidRDefault="00AF6FE5" w:rsidP="00AF6FE5">
      <w:pPr>
        <w:spacing w:after="0" w:line="240" w:lineRule="auto"/>
        <w:jc w:val="center"/>
        <w:rPr>
          <w:rFonts w:ascii="Times New Roman" w:hAnsi="Times New Roman"/>
          <w:sz w:val="28"/>
          <w:szCs w:val="28"/>
        </w:rPr>
      </w:pPr>
    </w:p>
    <w:p w14:paraId="53EAF82D" w14:textId="3D4533B0"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программы в один этап. Срок реализации муниципальной программы рассчитан на </w:t>
      </w:r>
      <w:r w:rsidR="007A6A10" w:rsidRPr="00D13509">
        <w:rPr>
          <w:rFonts w:ascii="Times New Roman" w:hAnsi="Times New Roman"/>
          <w:sz w:val="28"/>
          <w:szCs w:val="28"/>
        </w:rPr>
        <w:t>четыре</w:t>
      </w:r>
      <w:r w:rsidRPr="00D13509">
        <w:rPr>
          <w:rFonts w:ascii="Times New Roman" w:hAnsi="Times New Roman"/>
          <w:sz w:val="28"/>
          <w:szCs w:val="28"/>
        </w:rPr>
        <w:t xml:space="preserve"> календарных </w:t>
      </w:r>
      <w:r w:rsidR="007A6A10" w:rsidRPr="00D13509">
        <w:rPr>
          <w:rFonts w:ascii="Times New Roman" w:hAnsi="Times New Roman"/>
          <w:sz w:val="28"/>
          <w:szCs w:val="28"/>
        </w:rPr>
        <w:t>года</w:t>
      </w:r>
      <w:r w:rsidRPr="00D13509">
        <w:rPr>
          <w:rFonts w:ascii="Times New Roman" w:hAnsi="Times New Roman"/>
          <w:sz w:val="28"/>
          <w:szCs w:val="28"/>
        </w:rPr>
        <w:t xml:space="preserve"> с 202</w:t>
      </w:r>
      <w:r w:rsidR="007A6A10" w:rsidRPr="00D13509">
        <w:rPr>
          <w:rFonts w:ascii="Times New Roman" w:hAnsi="Times New Roman"/>
          <w:sz w:val="28"/>
          <w:szCs w:val="28"/>
        </w:rPr>
        <w:t>2</w:t>
      </w:r>
      <w:r w:rsidRPr="00D13509">
        <w:rPr>
          <w:rFonts w:ascii="Times New Roman" w:hAnsi="Times New Roman"/>
          <w:sz w:val="28"/>
          <w:szCs w:val="28"/>
        </w:rPr>
        <w:t>-202</w:t>
      </w:r>
      <w:r w:rsidR="002909B7" w:rsidRPr="00D13509">
        <w:rPr>
          <w:rFonts w:ascii="Times New Roman" w:hAnsi="Times New Roman"/>
          <w:sz w:val="28"/>
          <w:szCs w:val="28"/>
        </w:rPr>
        <w:t>5</w:t>
      </w:r>
      <w:r w:rsidRPr="00D13509">
        <w:rPr>
          <w:rFonts w:ascii="Times New Roman" w:hAnsi="Times New Roman"/>
          <w:sz w:val="28"/>
          <w:szCs w:val="28"/>
        </w:rPr>
        <w:t xml:space="preserve"> гг.</w:t>
      </w:r>
    </w:p>
    <w:p w14:paraId="783FAF5C" w14:textId="77777777" w:rsidR="00AF6FE5" w:rsidRPr="00D13509" w:rsidRDefault="00AF6FE5" w:rsidP="00AF6FE5">
      <w:pPr>
        <w:spacing w:after="0" w:line="240" w:lineRule="auto"/>
        <w:jc w:val="both"/>
        <w:rPr>
          <w:rFonts w:ascii="Times New Roman" w:hAnsi="Times New Roman"/>
          <w:color w:val="000000"/>
          <w:sz w:val="28"/>
          <w:szCs w:val="28"/>
        </w:rPr>
      </w:pPr>
      <w:r w:rsidRPr="00D13509">
        <w:rPr>
          <w:rFonts w:ascii="Times New Roman" w:hAnsi="Times New Roman"/>
          <w:sz w:val="28"/>
          <w:szCs w:val="28"/>
        </w:rPr>
        <w:t xml:space="preserve">    В программе предусматривается мероприятия, направленные на обеспечение муниципальных учреждений культуры, искусства, образования и кинематографии специализированным оборудованием, музыкальными инструментами, методическими материалами и литературой,  реконструкции, ремонту, укреплению материально-технической базы,</w:t>
      </w:r>
      <w:r w:rsidRPr="00D13509">
        <w:rPr>
          <w:rFonts w:ascii="Times New Roman" w:hAnsi="Times New Roman"/>
          <w:color w:val="000000"/>
          <w:sz w:val="28"/>
          <w:szCs w:val="28"/>
        </w:rPr>
        <w:t xml:space="preserve">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3E375488" w14:textId="77777777" w:rsidR="00AF6FE5" w:rsidRPr="00D13509" w:rsidRDefault="00AF6FE5" w:rsidP="00AF6FE5">
      <w:pPr>
        <w:spacing w:after="0" w:line="240" w:lineRule="auto"/>
        <w:jc w:val="both"/>
        <w:rPr>
          <w:rFonts w:ascii="Times New Roman" w:hAnsi="Times New Roman"/>
          <w:b/>
          <w:sz w:val="28"/>
          <w:szCs w:val="28"/>
        </w:rPr>
      </w:pPr>
      <w:r w:rsidRPr="00D13509">
        <w:rPr>
          <w:rFonts w:ascii="Times New Roman" w:hAnsi="Times New Roman"/>
          <w:color w:val="000000"/>
          <w:sz w:val="28"/>
          <w:szCs w:val="28"/>
        </w:rPr>
        <w:lastRenderedPageBreak/>
        <w:t>Ресурсное обеспечение муниципальной программы в разрезе подпрограмм по годам реализации предусмотрено Разделом 5. «Ресурсное обеспечение программы».</w:t>
      </w:r>
      <w:r w:rsidRPr="00D13509">
        <w:rPr>
          <w:rFonts w:ascii="Times New Roman" w:hAnsi="Times New Roman"/>
          <w:sz w:val="28"/>
          <w:szCs w:val="28"/>
        </w:rPr>
        <w:t xml:space="preserve"> </w:t>
      </w:r>
    </w:p>
    <w:p w14:paraId="445C9A2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программных мероприятий».</w:t>
      </w:r>
    </w:p>
    <w:p w14:paraId="2F939ED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Мероприятия программы предусмотрены разделом 4 «Система программных мероприятий».</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1559"/>
        <w:gridCol w:w="1276"/>
        <w:gridCol w:w="1134"/>
        <w:gridCol w:w="992"/>
        <w:gridCol w:w="1134"/>
      </w:tblGrid>
      <w:tr w:rsidR="00BA02FC" w:rsidRPr="00D13509" w14:paraId="7547CCC1" w14:textId="77777777" w:rsidTr="00F45585">
        <w:trPr>
          <w:trHeight w:val="1394"/>
        </w:trPr>
        <w:tc>
          <w:tcPr>
            <w:tcW w:w="4077" w:type="dxa"/>
          </w:tcPr>
          <w:p w14:paraId="4D42816A"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559" w:type="dxa"/>
          </w:tcPr>
          <w:p w14:paraId="0B6BA663"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(тыс.руб.)</w:t>
            </w:r>
          </w:p>
        </w:tc>
        <w:tc>
          <w:tcPr>
            <w:tcW w:w="1276" w:type="dxa"/>
          </w:tcPr>
          <w:p w14:paraId="3BDAE680" w14:textId="734024C1"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1134" w:type="dxa"/>
          </w:tcPr>
          <w:p w14:paraId="57C9A1BA" w14:textId="621EA548"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992" w:type="dxa"/>
          </w:tcPr>
          <w:p w14:paraId="6D4E459E" w14:textId="3A9F4384"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2024г.</w:t>
            </w:r>
          </w:p>
        </w:tc>
        <w:tc>
          <w:tcPr>
            <w:tcW w:w="1134" w:type="dxa"/>
          </w:tcPr>
          <w:p w14:paraId="6ED1B190" w14:textId="458F670C"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2025г.</w:t>
            </w:r>
          </w:p>
        </w:tc>
      </w:tr>
      <w:tr w:rsidR="00BA02FC" w:rsidRPr="00D13509" w14:paraId="24A58528" w14:textId="77777777" w:rsidTr="00F45585">
        <w:trPr>
          <w:trHeight w:val="2275"/>
        </w:trPr>
        <w:tc>
          <w:tcPr>
            <w:tcW w:w="4077" w:type="dxa"/>
          </w:tcPr>
          <w:p w14:paraId="5E870B29" w14:textId="50ABABF8"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Ремонт учреждений, подведомстве</w:t>
            </w:r>
            <w:r w:rsidR="00CE5AE5" w:rsidRPr="00D13509">
              <w:rPr>
                <w:rFonts w:ascii="Times New Roman" w:hAnsi="Times New Roman"/>
                <w:spacing w:val="-2"/>
                <w:sz w:val="24"/>
                <w:szCs w:val="24"/>
              </w:rPr>
              <w:t>н</w:t>
            </w:r>
            <w:r w:rsidRPr="00D13509">
              <w:rPr>
                <w:rFonts w:ascii="Times New Roman" w:hAnsi="Times New Roman"/>
                <w:spacing w:val="-2"/>
                <w:sz w:val="24"/>
                <w:szCs w:val="24"/>
              </w:rPr>
              <w:t>ных управлению культуры, материально-техническое обеспечение</w:t>
            </w:r>
          </w:p>
          <w:p w14:paraId="7DC41841"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6E3792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3FACFEC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AB6F80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0856E9C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95470E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BFE209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F35BC1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4C847C" w14:textId="77777777" w:rsidR="00BA02FC"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105990,60</w:t>
            </w:r>
          </w:p>
          <w:p w14:paraId="2C22966B" w14:textId="77777777" w:rsidR="00825F55" w:rsidRDefault="00825F55" w:rsidP="00BA02FC">
            <w:pPr>
              <w:spacing w:after="0" w:line="240" w:lineRule="auto"/>
              <w:jc w:val="center"/>
              <w:rPr>
                <w:rFonts w:ascii="Times New Roman" w:hAnsi="Times New Roman"/>
                <w:color w:val="000000" w:themeColor="text1"/>
                <w:spacing w:val="-2"/>
                <w:sz w:val="24"/>
                <w:szCs w:val="24"/>
              </w:rPr>
            </w:pPr>
          </w:p>
          <w:p w14:paraId="47853557" w14:textId="77777777" w:rsidR="00825F55"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33936,3</w:t>
            </w:r>
          </w:p>
          <w:p w14:paraId="104D290A" w14:textId="03C67241"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72054,3</w:t>
            </w:r>
          </w:p>
        </w:tc>
        <w:tc>
          <w:tcPr>
            <w:tcW w:w="1276" w:type="dxa"/>
          </w:tcPr>
          <w:p w14:paraId="649CAA5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940C0F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0CDCFA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2A4062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98D8AE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51059,0</w:t>
            </w:r>
          </w:p>
          <w:p w14:paraId="0617376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3B5690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19287,0</w:t>
            </w:r>
          </w:p>
          <w:p w14:paraId="4417BAC1" w14:textId="3EDED048" w:rsidR="00BA02FC" w:rsidRPr="00D13509" w:rsidRDefault="008C3002" w:rsidP="00BA02FC">
            <w:pPr>
              <w:tabs>
                <w:tab w:val="center" w:pos="459"/>
              </w:tabs>
              <w:spacing w:after="0" w:line="240" w:lineRule="auto"/>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 xml:space="preserve">   </w:t>
            </w:r>
            <w:r w:rsidR="00BA02FC" w:rsidRPr="00D13509">
              <w:rPr>
                <w:rFonts w:ascii="Times New Roman" w:hAnsi="Times New Roman"/>
                <w:color w:val="000000" w:themeColor="text1"/>
                <w:spacing w:val="-2"/>
                <w:sz w:val="24"/>
                <w:szCs w:val="24"/>
              </w:rPr>
              <w:t>31772,0</w:t>
            </w:r>
          </w:p>
        </w:tc>
        <w:tc>
          <w:tcPr>
            <w:tcW w:w="1134" w:type="dxa"/>
          </w:tcPr>
          <w:p w14:paraId="0AD6F70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3CEF47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584A8C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F189E4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3987B98" w14:textId="35146F9B" w:rsidR="00BA02FC"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45821,0</w:t>
            </w:r>
          </w:p>
          <w:p w14:paraId="4BB8DDC2" w14:textId="77777777" w:rsidR="00825F55" w:rsidRDefault="00825F55" w:rsidP="00BA02FC">
            <w:pPr>
              <w:spacing w:after="0" w:line="240" w:lineRule="auto"/>
              <w:jc w:val="center"/>
              <w:rPr>
                <w:rFonts w:ascii="Times New Roman" w:hAnsi="Times New Roman"/>
                <w:color w:val="000000" w:themeColor="text1"/>
                <w:spacing w:val="-2"/>
                <w:sz w:val="24"/>
                <w:szCs w:val="24"/>
              </w:rPr>
            </w:pPr>
          </w:p>
          <w:p w14:paraId="0B7A1C9B" w14:textId="1D980E2A" w:rsidR="00825F55"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13821,0</w:t>
            </w:r>
          </w:p>
          <w:p w14:paraId="149BFBAA" w14:textId="528085AD"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32000,0</w:t>
            </w:r>
          </w:p>
        </w:tc>
        <w:tc>
          <w:tcPr>
            <w:tcW w:w="992" w:type="dxa"/>
          </w:tcPr>
          <w:p w14:paraId="07CE9C0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C442BA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E4B9C9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F521A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19978D" w14:textId="1291C76D"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4039,1</w:t>
            </w:r>
          </w:p>
          <w:p w14:paraId="65D7F4C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8D6808A" w14:textId="51CA4CE5"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367,2</w:t>
            </w:r>
          </w:p>
          <w:p w14:paraId="30890052" w14:textId="7B468E39"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3671,9</w:t>
            </w:r>
          </w:p>
        </w:tc>
        <w:tc>
          <w:tcPr>
            <w:tcW w:w="1134" w:type="dxa"/>
          </w:tcPr>
          <w:p w14:paraId="797DA80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9B31822"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3C3664CE"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0120833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41FB60E"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5071,5</w:t>
            </w:r>
          </w:p>
          <w:p w14:paraId="0A326A3A"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5406A4C5"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461,1</w:t>
            </w:r>
          </w:p>
          <w:p w14:paraId="408B55DA" w14:textId="4FF97646"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4610,4</w:t>
            </w:r>
          </w:p>
        </w:tc>
      </w:tr>
      <w:tr w:rsidR="00BA02FC" w:rsidRPr="00D13509" w14:paraId="48B30991" w14:textId="77777777" w:rsidTr="00F45585">
        <w:trPr>
          <w:trHeight w:val="260"/>
        </w:trPr>
        <w:tc>
          <w:tcPr>
            <w:tcW w:w="4077" w:type="dxa"/>
          </w:tcPr>
          <w:p w14:paraId="7CF20361"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Развитие и сохранение историко-культурного наследия, развитие культурного туризма, совершенствование музейного дела и обеспечение доступности музейных фондов, содержание имущества</w:t>
            </w:r>
          </w:p>
          <w:p w14:paraId="6B7894C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0BEF74FA"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7C674B98"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21CC0FF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2C8C3EA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B4B9B8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D5A16D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42B423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087488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0F5D36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1BB31DE" w14:textId="5896CDB0"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12882,4</w:t>
            </w:r>
          </w:p>
          <w:p w14:paraId="2574CE6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FE4CDDE" w14:textId="77777777" w:rsidR="00BA02FC"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3093,3</w:t>
            </w:r>
          </w:p>
          <w:p w14:paraId="11073D72" w14:textId="74F8B0B7"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9789,1</w:t>
            </w:r>
          </w:p>
        </w:tc>
        <w:tc>
          <w:tcPr>
            <w:tcW w:w="1276" w:type="dxa"/>
          </w:tcPr>
          <w:p w14:paraId="078FBF4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0A8E0D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9C5F20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9E35F5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85D08C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425814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DDE0864" w14:textId="357BC746"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2758</w:t>
            </w:r>
            <w:r w:rsidR="00406DAD" w:rsidRPr="00D13509">
              <w:rPr>
                <w:rFonts w:ascii="Times New Roman" w:hAnsi="Times New Roman"/>
                <w:color w:val="000000" w:themeColor="text1"/>
                <w:spacing w:val="-2"/>
                <w:sz w:val="24"/>
                <w:szCs w:val="24"/>
              </w:rPr>
              <w:t>,0</w:t>
            </w:r>
          </w:p>
          <w:p w14:paraId="39F4BE9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D41888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594,0</w:t>
            </w:r>
          </w:p>
          <w:p w14:paraId="6C06B36A" w14:textId="561F16FA"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2164,0</w:t>
            </w:r>
          </w:p>
        </w:tc>
        <w:tc>
          <w:tcPr>
            <w:tcW w:w="1134" w:type="dxa"/>
          </w:tcPr>
          <w:p w14:paraId="744EC8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D7D922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55C729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6A4692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C62479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2E0F9D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1D4A8D1" w14:textId="13B34F73"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3602,8</w:t>
            </w:r>
          </w:p>
          <w:p w14:paraId="065D500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736D14" w14:textId="77777777" w:rsidR="008C3002" w:rsidRDefault="00825F55"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1061,1</w:t>
            </w:r>
          </w:p>
          <w:p w14:paraId="3259F9CE" w14:textId="0BB93931" w:rsidR="00825F55" w:rsidRPr="00D13509" w:rsidRDefault="00825F55"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2541,7</w:t>
            </w:r>
          </w:p>
        </w:tc>
        <w:tc>
          <w:tcPr>
            <w:tcW w:w="992" w:type="dxa"/>
          </w:tcPr>
          <w:p w14:paraId="4F9C97E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57C392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9A89A6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4374A9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835440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6BBD19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E658193" w14:textId="48D9226F"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3260,8</w:t>
            </w:r>
          </w:p>
          <w:p w14:paraId="5728C2D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67D6CD8"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719,1</w:t>
            </w:r>
          </w:p>
          <w:p w14:paraId="58EDA162" w14:textId="092EFB13"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2541,7</w:t>
            </w:r>
          </w:p>
        </w:tc>
        <w:tc>
          <w:tcPr>
            <w:tcW w:w="1134" w:type="dxa"/>
          </w:tcPr>
          <w:p w14:paraId="6ED3285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79C02D9"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95709A1"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393C5F04"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09D35A9"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E9E2728"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FEA687E" w14:textId="38649CC5"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3260,8</w:t>
            </w:r>
          </w:p>
          <w:p w14:paraId="06DF0304" w14:textId="348374F0"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04A02DD3" w14:textId="77777777" w:rsidR="008C3002" w:rsidRDefault="00825F55"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719,1</w:t>
            </w:r>
          </w:p>
          <w:p w14:paraId="7E6D2962" w14:textId="4BE09DE3" w:rsidR="00825F55" w:rsidRPr="00D13509" w:rsidRDefault="00825F55"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2541,7</w:t>
            </w:r>
          </w:p>
        </w:tc>
      </w:tr>
      <w:tr w:rsidR="00BA02FC" w:rsidRPr="00D13509" w14:paraId="1D891DED" w14:textId="77777777" w:rsidTr="00F45585">
        <w:trPr>
          <w:trHeight w:val="2745"/>
        </w:trPr>
        <w:tc>
          <w:tcPr>
            <w:tcW w:w="4077" w:type="dxa"/>
          </w:tcPr>
          <w:p w14:paraId="1782E62E"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Развитие системы художественного образования, выявление и поддержка молодых дарований, участие в региональных, областных, всероссийских конкурсах, содержание имущества</w:t>
            </w:r>
          </w:p>
          <w:p w14:paraId="13C538C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101FB10A"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2AD78D73"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2A5A2CD3"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60766F6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A9C603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C24E93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F14A44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5EEE67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A52486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3F54D6A" w14:textId="41F537D8"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73422,9</w:t>
            </w:r>
          </w:p>
          <w:p w14:paraId="04A7B5E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373B236"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7711,2</w:t>
            </w:r>
          </w:p>
          <w:p w14:paraId="5CB889FC" w14:textId="41D87955"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65711,7</w:t>
            </w:r>
          </w:p>
        </w:tc>
        <w:tc>
          <w:tcPr>
            <w:tcW w:w="1276" w:type="dxa"/>
          </w:tcPr>
          <w:p w14:paraId="7835E2D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64B8DB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B87C5C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2BBFEA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9B5001" w14:textId="6AA085FD"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A592E5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A54688C" w14:textId="0CD2AEB3"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16348</w:t>
            </w:r>
            <w:r w:rsidR="00825F55">
              <w:rPr>
                <w:rFonts w:ascii="Times New Roman" w:hAnsi="Times New Roman"/>
                <w:color w:val="000000" w:themeColor="text1"/>
                <w:spacing w:val="-2"/>
                <w:sz w:val="24"/>
                <w:szCs w:val="24"/>
              </w:rPr>
              <w:t>,0</w:t>
            </w:r>
          </w:p>
          <w:p w14:paraId="233B96B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0115B0C" w14:textId="427D26D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1798</w:t>
            </w:r>
            <w:r w:rsidR="00825F55">
              <w:rPr>
                <w:rFonts w:ascii="Times New Roman" w:hAnsi="Times New Roman"/>
                <w:color w:val="000000" w:themeColor="text1"/>
                <w:spacing w:val="-2"/>
                <w:sz w:val="24"/>
                <w:szCs w:val="24"/>
              </w:rPr>
              <w:t>,0</w:t>
            </w:r>
          </w:p>
          <w:p w14:paraId="10B33ED8" w14:textId="1D8F824A"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14550</w:t>
            </w:r>
            <w:r w:rsidR="00825F55">
              <w:rPr>
                <w:rFonts w:ascii="Times New Roman" w:hAnsi="Times New Roman"/>
                <w:color w:val="000000" w:themeColor="text1"/>
                <w:spacing w:val="-2"/>
                <w:sz w:val="24"/>
                <w:szCs w:val="24"/>
              </w:rPr>
              <w:t>,0</w:t>
            </w:r>
          </w:p>
        </w:tc>
        <w:tc>
          <w:tcPr>
            <w:tcW w:w="1134" w:type="dxa"/>
          </w:tcPr>
          <w:p w14:paraId="05A7F45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754923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279B95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2C93B3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CF2892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B2CE89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4E37238" w14:textId="2753E0DC"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19022,1</w:t>
            </w:r>
          </w:p>
          <w:p w14:paraId="34A1C33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EE6809" w14:textId="77777777" w:rsidR="00BA02FC" w:rsidRDefault="00825F55" w:rsidP="008C3002">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1968,2</w:t>
            </w:r>
          </w:p>
          <w:p w14:paraId="3CC9A48D" w14:textId="340E4D91" w:rsidR="00825F55" w:rsidRPr="00D13509" w:rsidRDefault="00825F55" w:rsidP="008C3002">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17053,9</w:t>
            </w:r>
          </w:p>
        </w:tc>
        <w:tc>
          <w:tcPr>
            <w:tcW w:w="992" w:type="dxa"/>
          </w:tcPr>
          <w:p w14:paraId="01293A4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5AD85B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CF09C9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5B45F0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3AD7B2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8660DA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E2586D3" w14:textId="5C5DBBF8"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19026,4</w:t>
            </w:r>
          </w:p>
          <w:p w14:paraId="20B1FC0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8AC510C"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1972,5</w:t>
            </w:r>
          </w:p>
          <w:p w14:paraId="01A250CA" w14:textId="428CE5E4"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17053,9</w:t>
            </w:r>
          </w:p>
        </w:tc>
        <w:tc>
          <w:tcPr>
            <w:tcW w:w="1134" w:type="dxa"/>
          </w:tcPr>
          <w:p w14:paraId="5D03F14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B0D832F"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553943DB"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35EA83C"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054BBD6C"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4DD00EB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14F5D602"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19026,4</w:t>
            </w:r>
          </w:p>
          <w:p w14:paraId="7D09C8F4"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87E49A3"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1972,5</w:t>
            </w:r>
          </w:p>
          <w:p w14:paraId="43A214E6" w14:textId="51FC36E5"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17053,9</w:t>
            </w:r>
          </w:p>
        </w:tc>
      </w:tr>
      <w:tr w:rsidR="00BA02FC" w:rsidRPr="00D13509" w14:paraId="35C4C407" w14:textId="77777777" w:rsidTr="00F45585">
        <w:trPr>
          <w:trHeight w:val="2887"/>
        </w:trPr>
        <w:tc>
          <w:tcPr>
            <w:tcW w:w="4077" w:type="dxa"/>
          </w:tcPr>
          <w:p w14:paraId="304DDFB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Развитие сети и совершенствование структуры библиотек, комплектование фондов, автоматизированная система обслуживания, содержание имущества</w:t>
            </w:r>
          </w:p>
          <w:p w14:paraId="368D634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92659CE"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7F502AD2"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4187A53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0BD9EA4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1FC66B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FDC05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3C9A4F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9CAC19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F5045B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5901C03" w14:textId="568FB885"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37876,2</w:t>
            </w:r>
          </w:p>
          <w:p w14:paraId="048F42F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DCF9E27"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6974,9</w:t>
            </w:r>
          </w:p>
          <w:p w14:paraId="104A6477" w14:textId="4BC64CFC"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30901,3</w:t>
            </w:r>
          </w:p>
        </w:tc>
        <w:tc>
          <w:tcPr>
            <w:tcW w:w="1276" w:type="dxa"/>
          </w:tcPr>
          <w:p w14:paraId="7B8EC91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FC56B6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3B6CFA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748DCB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148F27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31528E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DCF8F1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9729</w:t>
            </w:r>
          </w:p>
          <w:p w14:paraId="5EB16FB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818DF0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2113</w:t>
            </w:r>
          </w:p>
          <w:p w14:paraId="0A331609" w14:textId="4D311E48"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7616</w:t>
            </w:r>
          </w:p>
        </w:tc>
        <w:tc>
          <w:tcPr>
            <w:tcW w:w="1134" w:type="dxa"/>
          </w:tcPr>
          <w:p w14:paraId="70638AF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5D72BA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AB189B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7FE181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DA9B01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1D44B8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8623B3B" w14:textId="13E7B30C"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10343,1</w:t>
            </w:r>
          </w:p>
          <w:p w14:paraId="2B87215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E06EF5A" w14:textId="77777777" w:rsidR="008C3002" w:rsidRDefault="00825F55" w:rsidP="00406DAD">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2581,4</w:t>
            </w:r>
          </w:p>
          <w:p w14:paraId="6208751E" w14:textId="3B8D7AC4" w:rsidR="00825F55" w:rsidRPr="00D13509" w:rsidRDefault="00825F55" w:rsidP="00406DAD">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7761,7</w:t>
            </w:r>
          </w:p>
        </w:tc>
        <w:tc>
          <w:tcPr>
            <w:tcW w:w="992" w:type="dxa"/>
          </w:tcPr>
          <w:p w14:paraId="203078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E9A506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10AE17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977B97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8DEA12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FD9C0B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FC2A5E2" w14:textId="08BD394A"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8763,3</w:t>
            </w:r>
          </w:p>
          <w:p w14:paraId="6962CFE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EA7C9FD"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1001,6</w:t>
            </w:r>
          </w:p>
          <w:p w14:paraId="5F059902" w14:textId="267866D3"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7761,7</w:t>
            </w:r>
          </w:p>
        </w:tc>
        <w:tc>
          <w:tcPr>
            <w:tcW w:w="1134" w:type="dxa"/>
          </w:tcPr>
          <w:p w14:paraId="77E7696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27E1D9"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9EF4D1E"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659AA843"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6675EBA"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1BFE271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15EDE81A" w14:textId="1F00A85F" w:rsidR="00406DAD"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9040,8</w:t>
            </w:r>
          </w:p>
          <w:p w14:paraId="59A13D8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317705C9" w14:textId="77777777" w:rsidR="00406DAD" w:rsidRDefault="00825F55" w:rsidP="008C3002">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1278,9</w:t>
            </w:r>
          </w:p>
          <w:p w14:paraId="4B184CE3" w14:textId="39D9CC29" w:rsidR="00825F55" w:rsidRPr="00D13509" w:rsidRDefault="00825F55" w:rsidP="008C3002">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7761,9</w:t>
            </w:r>
          </w:p>
        </w:tc>
      </w:tr>
      <w:tr w:rsidR="00BA02FC" w:rsidRPr="00D13509" w14:paraId="67ED3261" w14:textId="77777777" w:rsidTr="00F45585">
        <w:trPr>
          <w:trHeight w:val="2211"/>
        </w:trPr>
        <w:tc>
          <w:tcPr>
            <w:tcW w:w="4077" w:type="dxa"/>
          </w:tcPr>
          <w:p w14:paraId="58A118C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lastRenderedPageBreak/>
              <w:t>Сохранение традиционного художественного творчества, национальных культур и развитие культурно-досуговой деятельности</w:t>
            </w:r>
          </w:p>
          <w:p w14:paraId="374195F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A23EE1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7F72BB41"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F869BF4"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1A19DCD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3A386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9219B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B45F4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78AB84" w14:textId="00537F9D"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95040,2</w:t>
            </w:r>
          </w:p>
          <w:p w14:paraId="4F58AC0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BFC21CE" w14:textId="77777777" w:rsidR="00BA02FC"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55535,3</w:t>
            </w:r>
          </w:p>
          <w:p w14:paraId="251E378C" w14:textId="6B5A023F" w:rsidR="00825F55" w:rsidRPr="00D13509" w:rsidRDefault="00825F55" w:rsidP="00825F5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39504,9</w:t>
            </w:r>
          </w:p>
        </w:tc>
        <w:tc>
          <w:tcPr>
            <w:tcW w:w="1276" w:type="dxa"/>
          </w:tcPr>
          <w:p w14:paraId="047AFA8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CEA16D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B7AEB0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315FB4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D565081" w14:textId="7D8E17DD"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25975</w:t>
            </w:r>
            <w:r w:rsidR="00825F55">
              <w:rPr>
                <w:rFonts w:ascii="Times New Roman" w:hAnsi="Times New Roman"/>
                <w:color w:val="000000" w:themeColor="text1"/>
                <w:spacing w:val="-2"/>
                <w:sz w:val="24"/>
                <w:szCs w:val="24"/>
              </w:rPr>
              <w:t>,0</w:t>
            </w:r>
          </w:p>
          <w:p w14:paraId="135B19B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8F550F4" w14:textId="7B7ADC22"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16633</w:t>
            </w:r>
            <w:r w:rsidR="00922679" w:rsidRPr="00D13509">
              <w:rPr>
                <w:rFonts w:ascii="Times New Roman" w:hAnsi="Times New Roman"/>
                <w:color w:val="000000" w:themeColor="text1"/>
                <w:spacing w:val="-2"/>
                <w:sz w:val="24"/>
                <w:szCs w:val="24"/>
              </w:rPr>
              <w:t>,0</w:t>
            </w:r>
          </w:p>
          <w:p w14:paraId="0769E58A" w14:textId="46B35272" w:rsidR="00BA02FC" w:rsidRPr="00D13509" w:rsidRDefault="00BA02FC" w:rsidP="00922679">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9342</w:t>
            </w:r>
            <w:r w:rsidR="00922679" w:rsidRPr="00D13509">
              <w:rPr>
                <w:rFonts w:ascii="Times New Roman" w:hAnsi="Times New Roman"/>
                <w:color w:val="000000" w:themeColor="text1"/>
                <w:spacing w:val="-2"/>
                <w:sz w:val="24"/>
                <w:szCs w:val="24"/>
              </w:rPr>
              <w:t>,0</w:t>
            </w:r>
          </w:p>
        </w:tc>
        <w:tc>
          <w:tcPr>
            <w:tcW w:w="1134" w:type="dxa"/>
          </w:tcPr>
          <w:p w14:paraId="6A2D535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7E415D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4279B8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CA5A38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61FD81" w14:textId="29D680D9"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24020,1</w:t>
            </w:r>
          </w:p>
          <w:p w14:paraId="6946FE8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7F44F7" w14:textId="77777777" w:rsidR="00BA02FC"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13965,8</w:t>
            </w:r>
          </w:p>
          <w:p w14:paraId="13776179" w14:textId="7F405965"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10054,3</w:t>
            </w:r>
          </w:p>
        </w:tc>
        <w:tc>
          <w:tcPr>
            <w:tcW w:w="992" w:type="dxa"/>
          </w:tcPr>
          <w:p w14:paraId="14480DF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4D68A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3B5461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69BA7F6" w14:textId="77777777" w:rsidR="0074265D" w:rsidRPr="00D13509" w:rsidRDefault="0074265D" w:rsidP="00BA02FC">
            <w:pPr>
              <w:spacing w:after="0" w:line="240" w:lineRule="auto"/>
              <w:jc w:val="center"/>
              <w:rPr>
                <w:rFonts w:ascii="Times New Roman" w:hAnsi="Times New Roman"/>
                <w:color w:val="000000" w:themeColor="text1"/>
                <w:spacing w:val="-2"/>
                <w:sz w:val="24"/>
                <w:szCs w:val="24"/>
              </w:rPr>
            </w:pPr>
          </w:p>
          <w:p w14:paraId="1B2767D5" w14:textId="049936E8"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22261,2</w:t>
            </w:r>
          </w:p>
          <w:p w14:paraId="51C70D9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41C549D"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12206,9</w:t>
            </w:r>
          </w:p>
          <w:p w14:paraId="5E3B7808" w14:textId="2A5A7A38"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10054,3</w:t>
            </w:r>
          </w:p>
        </w:tc>
        <w:tc>
          <w:tcPr>
            <w:tcW w:w="1134" w:type="dxa"/>
          </w:tcPr>
          <w:p w14:paraId="1AAF49B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C80FCF"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40E8DF2F"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014E6913"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7E00BA88" w14:textId="4819A108"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22783,9</w:t>
            </w:r>
          </w:p>
          <w:p w14:paraId="1A437ECF" w14:textId="2A6488F1"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091277AA" w14:textId="77777777" w:rsidR="00437DB2" w:rsidRDefault="00825F55" w:rsidP="00922679">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12729,6</w:t>
            </w:r>
          </w:p>
          <w:p w14:paraId="1422B64F" w14:textId="113BD353" w:rsidR="00825F55" w:rsidRPr="00D13509" w:rsidRDefault="00825F55" w:rsidP="00825F5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10054,3</w:t>
            </w:r>
          </w:p>
        </w:tc>
      </w:tr>
      <w:tr w:rsidR="00BA02FC" w:rsidRPr="00D13509" w14:paraId="4E18B97B" w14:textId="77777777" w:rsidTr="00F45585">
        <w:trPr>
          <w:trHeight w:val="271"/>
        </w:trPr>
        <w:tc>
          <w:tcPr>
            <w:tcW w:w="4077" w:type="dxa"/>
          </w:tcPr>
          <w:p w14:paraId="11B2A8CE"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Повышение уровня противопожарной безопасности учреждений культуры</w:t>
            </w:r>
          </w:p>
          <w:p w14:paraId="0E029A1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14DE212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28A98804"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0AD3CE8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7AA7F3E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4995F1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AE1093B" w14:textId="26928462" w:rsidR="00BA02FC" w:rsidRPr="00D13509" w:rsidRDefault="00437DB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326,0</w:t>
            </w:r>
          </w:p>
          <w:p w14:paraId="562C188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4B551FF" w14:textId="66011701" w:rsidR="00BA02FC" w:rsidRPr="00D13509" w:rsidRDefault="00437DB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326,0</w:t>
            </w:r>
          </w:p>
          <w:p w14:paraId="6B179FD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276" w:type="dxa"/>
          </w:tcPr>
          <w:p w14:paraId="751487F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327A14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2635B2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290,0</w:t>
            </w:r>
          </w:p>
          <w:p w14:paraId="68AC43F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3B7B36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290,0</w:t>
            </w:r>
          </w:p>
          <w:p w14:paraId="4C1F6C18" w14:textId="2969F5AC"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134" w:type="dxa"/>
          </w:tcPr>
          <w:p w14:paraId="384234E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EF397B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DB503F4" w14:textId="66768B7A" w:rsidR="00BA02FC" w:rsidRPr="00D13509" w:rsidRDefault="00437DB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w:t>
            </w:r>
            <w:r w:rsidR="00BA02FC" w:rsidRPr="00D13509">
              <w:rPr>
                <w:rFonts w:ascii="Times New Roman" w:hAnsi="Times New Roman"/>
                <w:color w:val="000000" w:themeColor="text1"/>
                <w:spacing w:val="-2"/>
                <w:sz w:val="24"/>
                <w:szCs w:val="24"/>
              </w:rPr>
              <w:t>,0</w:t>
            </w:r>
          </w:p>
          <w:p w14:paraId="446578C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3D7AC5C" w14:textId="5FB27BC7" w:rsidR="00BA02FC" w:rsidRPr="00D13509" w:rsidRDefault="00437DB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w:t>
            </w:r>
            <w:r w:rsidR="00BA02FC" w:rsidRPr="00D13509">
              <w:rPr>
                <w:rFonts w:ascii="Times New Roman" w:hAnsi="Times New Roman"/>
                <w:color w:val="000000" w:themeColor="text1"/>
                <w:spacing w:val="-2"/>
                <w:sz w:val="24"/>
                <w:szCs w:val="24"/>
              </w:rPr>
              <w:t>,0</w:t>
            </w:r>
          </w:p>
          <w:p w14:paraId="43E3B269" w14:textId="03FC0A23"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992" w:type="dxa"/>
          </w:tcPr>
          <w:p w14:paraId="4249EA5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6736B3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182A6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F20C5F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757158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8C4C562" w14:textId="02E2C25B"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134" w:type="dxa"/>
          </w:tcPr>
          <w:p w14:paraId="4C38B0D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80381DB"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79145EF7"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2715E43"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6C3353D1"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9EC367B" w14:textId="12C9C28A"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r>
      <w:tr w:rsidR="00BA02FC" w:rsidRPr="00D13509" w14:paraId="01931250" w14:textId="77777777" w:rsidTr="00F45585">
        <w:trPr>
          <w:trHeight w:val="271"/>
        </w:trPr>
        <w:tc>
          <w:tcPr>
            <w:tcW w:w="4077" w:type="dxa"/>
          </w:tcPr>
          <w:p w14:paraId="2590705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Энергосбережение и повышение энергоэффективности в учреждениях культуры</w:t>
            </w:r>
          </w:p>
          <w:p w14:paraId="3132661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75843C53"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6D0B3B8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2F7A22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5114929A" w14:textId="77777777" w:rsidR="00BA02FC" w:rsidRPr="00D13509" w:rsidRDefault="00BA02FC" w:rsidP="00BA02FC">
            <w:pPr>
              <w:spacing w:after="0" w:line="240" w:lineRule="auto"/>
              <w:jc w:val="center"/>
              <w:rPr>
                <w:rFonts w:ascii="Times New Roman" w:hAnsi="Times New Roman"/>
                <w:spacing w:val="-2"/>
                <w:sz w:val="24"/>
                <w:szCs w:val="24"/>
              </w:rPr>
            </w:pPr>
          </w:p>
          <w:p w14:paraId="12065AD3" w14:textId="77777777" w:rsidR="00BA02FC" w:rsidRPr="00D13509" w:rsidRDefault="00BA02FC" w:rsidP="00BA02FC">
            <w:pPr>
              <w:spacing w:after="0" w:line="240" w:lineRule="auto"/>
              <w:jc w:val="center"/>
              <w:rPr>
                <w:rFonts w:ascii="Times New Roman" w:hAnsi="Times New Roman"/>
                <w:spacing w:val="-2"/>
                <w:sz w:val="24"/>
                <w:szCs w:val="24"/>
              </w:rPr>
            </w:pPr>
          </w:p>
          <w:p w14:paraId="18D7197C" w14:textId="77777777" w:rsidR="00BA02FC" w:rsidRPr="00D13509" w:rsidRDefault="00BA02FC" w:rsidP="00BA02FC">
            <w:pPr>
              <w:spacing w:after="0" w:line="240" w:lineRule="auto"/>
              <w:jc w:val="center"/>
              <w:rPr>
                <w:rFonts w:ascii="Times New Roman" w:hAnsi="Times New Roman"/>
                <w:spacing w:val="-2"/>
                <w:sz w:val="24"/>
                <w:szCs w:val="24"/>
              </w:rPr>
            </w:pPr>
          </w:p>
          <w:p w14:paraId="0EF972CE"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12B60AA0" w14:textId="77777777" w:rsidR="00BA02FC" w:rsidRPr="00D13509" w:rsidRDefault="00BA02FC" w:rsidP="00BA02FC">
            <w:pPr>
              <w:spacing w:after="0" w:line="240" w:lineRule="auto"/>
              <w:jc w:val="center"/>
              <w:rPr>
                <w:rFonts w:ascii="Times New Roman" w:hAnsi="Times New Roman"/>
                <w:spacing w:val="-2"/>
                <w:sz w:val="24"/>
                <w:szCs w:val="24"/>
              </w:rPr>
            </w:pPr>
          </w:p>
          <w:p w14:paraId="6CC26208"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7837B8CD"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45764391" w14:textId="77777777" w:rsidR="00BA02FC" w:rsidRPr="00D13509" w:rsidRDefault="00BA02FC" w:rsidP="00BA02FC">
            <w:pPr>
              <w:spacing w:after="0" w:line="240" w:lineRule="auto"/>
              <w:jc w:val="center"/>
              <w:rPr>
                <w:rFonts w:ascii="Times New Roman" w:hAnsi="Times New Roman"/>
                <w:spacing w:val="-2"/>
                <w:sz w:val="24"/>
                <w:szCs w:val="24"/>
              </w:rPr>
            </w:pPr>
          </w:p>
          <w:p w14:paraId="70A0859D" w14:textId="77777777" w:rsidR="00BA02FC" w:rsidRPr="00D13509" w:rsidRDefault="00BA02FC" w:rsidP="00BA02FC">
            <w:pPr>
              <w:spacing w:after="0" w:line="240" w:lineRule="auto"/>
              <w:jc w:val="center"/>
              <w:rPr>
                <w:rFonts w:ascii="Times New Roman" w:hAnsi="Times New Roman"/>
                <w:spacing w:val="-2"/>
                <w:sz w:val="24"/>
                <w:szCs w:val="24"/>
              </w:rPr>
            </w:pPr>
          </w:p>
          <w:p w14:paraId="5932B971" w14:textId="77777777" w:rsidR="00BA02FC" w:rsidRPr="00D13509" w:rsidRDefault="00BA02FC" w:rsidP="00BA02FC">
            <w:pPr>
              <w:spacing w:after="0" w:line="240" w:lineRule="auto"/>
              <w:jc w:val="center"/>
              <w:rPr>
                <w:rFonts w:ascii="Times New Roman" w:hAnsi="Times New Roman"/>
                <w:spacing w:val="-2"/>
                <w:sz w:val="24"/>
                <w:szCs w:val="24"/>
              </w:rPr>
            </w:pPr>
          </w:p>
          <w:p w14:paraId="0A0102FD"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63DC5CB4" w14:textId="77777777" w:rsidR="00BA02FC" w:rsidRPr="00D13509" w:rsidRDefault="00BA02FC" w:rsidP="00BA02FC">
            <w:pPr>
              <w:spacing w:after="0" w:line="240" w:lineRule="auto"/>
              <w:jc w:val="center"/>
              <w:rPr>
                <w:rFonts w:ascii="Times New Roman" w:hAnsi="Times New Roman"/>
                <w:spacing w:val="-2"/>
                <w:sz w:val="24"/>
                <w:szCs w:val="24"/>
              </w:rPr>
            </w:pPr>
          </w:p>
          <w:p w14:paraId="17DD5975"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01ABDFFB" w14:textId="21BD9ED8"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028386EF" w14:textId="77777777" w:rsidR="00BA02FC" w:rsidRPr="00D13509" w:rsidRDefault="00BA02FC" w:rsidP="00BA02FC">
            <w:pPr>
              <w:spacing w:after="0" w:line="240" w:lineRule="auto"/>
              <w:jc w:val="center"/>
              <w:rPr>
                <w:rFonts w:ascii="Times New Roman" w:hAnsi="Times New Roman"/>
                <w:spacing w:val="-2"/>
                <w:sz w:val="24"/>
                <w:szCs w:val="24"/>
              </w:rPr>
            </w:pPr>
          </w:p>
          <w:p w14:paraId="3D2C1E04" w14:textId="77777777" w:rsidR="00BA02FC" w:rsidRPr="00D13509" w:rsidRDefault="00BA02FC" w:rsidP="00BA02FC">
            <w:pPr>
              <w:spacing w:after="0" w:line="240" w:lineRule="auto"/>
              <w:jc w:val="center"/>
              <w:rPr>
                <w:rFonts w:ascii="Times New Roman" w:hAnsi="Times New Roman"/>
                <w:spacing w:val="-2"/>
                <w:sz w:val="24"/>
                <w:szCs w:val="24"/>
              </w:rPr>
            </w:pPr>
          </w:p>
          <w:p w14:paraId="608862DF" w14:textId="77777777" w:rsidR="00BA02FC" w:rsidRPr="00D13509" w:rsidRDefault="00BA02FC" w:rsidP="00BA02FC">
            <w:pPr>
              <w:spacing w:after="0" w:line="240" w:lineRule="auto"/>
              <w:jc w:val="center"/>
              <w:rPr>
                <w:rFonts w:ascii="Times New Roman" w:hAnsi="Times New Roman"/>
                <w:spacing w:val="-2"/>
                <w:sz w:val="24"/>
                <w:szCs w:val="24"/>
              </w:rPr>
            </w:pPr>
          </w:p>
          <w:p w14:paraId="6B45F75A"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762F1893" w14:textId="77777777" w:rsidR="00BA02FC" w:rsidRPr="00D13509" w:rsidRDefault="00BA02FC" w:rsidP="00BA02FC">
            <w:pPr>
              <w:spacing w:after="0" w:line="240" w:lineRule="auto"/>
              <w:jc w:val="center"/>
              <w:rPr>
                <w:rFonts w:ascii="Times New Roman" w:hAnsi="Times New Roman"/>
                <w:spacing w:val="-2"/>
                <w:sz w:val="24"/>
                <w:szCs w:val="24"/>
              </w:rPr>
            </w:pPr>
          </w:p>
          <w:p w14:paraId="07CEBA5D"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04F0C7C2" w14:textId="20D0381C"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3B118D53" w14:textId="77777777" w:rsidR="00BA02FC" w:rsidRPr="00D13509" w:rsidRDefault="00BA02FC" w:rsidP="00BA02FC">
            <w:pPr>
              <w:spacing w:after="0" w:line="240" w:lineRule="auto"/>
              <w:jc w:val="center"/>
              <w:rPr>
                <w:rFonts w:ascii="Times New Roman" w:hAnsi="Times New Roman"/>
                <w:spacing w:val="-2"/>
                <w:sz w:val="24"/>
                <w:szCs w:val="24"/>
              </w:rPr>
            </w:pPr>
          </w:p>
          <w:p w14:paraId="3D80974A" w14:textId="77777777" w:rsidR="00BA02FC" w:rsidRPr="00D13509" w:rsidRDefault="00BA02FC" w:rsidP="00BA02FC">
            <w:pPr>
              <w:spacing w:after="0" w:line="240" w:lineRule="auto"/>
              <w:jc w:val="center"/>
              <w:rPr>
                <w:rFonts w:ascii="Times New Roman" w:hAnsi="Times New Roman"/>
                <w:spacing w:val="-2"/>
                <w:sz w:val="24"/>
                <w:szCs w:val="24"/>
              </w:rPr>
            </w:pPr>
          </w:p>
          <w:p w14:paraId="0938D05F" w14:textId="77777777" w:rsidR="00BA02FC" w:rsidRPr="00D13509" w:rsidRDefault="00BA02FC" w:rsidP="00BA02FC">
            <w:pPr>
              <w:spacing w:after="0" w:line="240" w:lineRule="auto"/>
              <w:jc w:val="center"/>
              <w:rPr>
                <w:rFonts w:ascii="Times New Roman" w:hAnsi="Times New Roman"/>
                <w:spacing w:val="-2"/>
                <w:sz w:val="24"/>
                <w:szCs w:val="24"/>
              </w:rPr>
            </w:pPr>
          </w:p>
          <w:p w14:paraId="639E81DC"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52E8BB59" w14:textId="77777777" w:rsidR="00BA02FC" w:rsidRPr="00D13509" w:rsidRDefault="00BA02FC" w:rsidP="00BA02FC">
            <w:pPr>
              <w:spacing w:after="0" w:line="240" w:lineRule="auto"/>
              <w:jc w:val="center"/>
              <w:rPr>
                <w:rFonts w:ascii="Times New Roman" w:hAnsi="Times New Roman"/>
                <w:spacing w:val="-2"/>
                <w:sz w:val="24"/>
                <w:szCs w:val="24"/>
              </w:rPr>
            </w:pPr>
          </w:p>
          <w:p w14:paraId="45682AC9"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30218744" w14:textId="483E389C"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6A6D5C53" w14:textId="77777777" w:rsidR="00BA02FC" w:rsidRPr="00D13509" w:rsidRDefault="00BA02FC" w:rsidP="00BA02FC">
            <w:pPr>
              <w:spacing w:after="0" w:line="240" w:lineRule="auto"/>
              <w:jc w:val="center"/>
              <w:rPr>
                <w:rFonts w:ascii="Times New Roman" w:hAnsi="Times New Roman"/>
                <w:spacing w:val="-2"/>
                <w:sz w:val="24"/>
                <w:szCs w:val="24"/>
              </w:rPr>
            </w:pPr>
          </w:p>
          <w:p w14:paraId="27184AE4" w14:textId="77777777" w:rsidR="00713223" w:rsidRPr="00D13509" w:rsidRDefault="00713223" w:rsidP="00BA02FC">
            <w:pPr>
              <w:spacing w:after="0" w:line="240" w:lineRule="auto"/>
              <w:jc w:val="center"/>
              <w:rPr>
                <w:rFonts w:ascii="Times New Roman" w:hAnsi="Times New Roman"/>
                <w:spacing w:val="-2"/>
                <w:sz w:val="24"/>
                <w:szCs w:val="24"/>
              </w:rPr>
            </w:pPr>
          </w:p>
          <w:p w14:paraId="13B1A409" w14:textId="77777777" w:rsidR="00713223" w:rsidRPr="00D13509" w:rsidRDefault="00713223" w:rsidP="00BA02FC">
            <w:pPr>
              <w:spacing w:after="0" w:line="240" w:lineRule="auto"/>
              <w:jc w:val="center"/>
              <w:rPr>
                <w:rFonts w:ascii="Times New Roman" w:hAnsi="Times New Roman"/>
                <w:spacing w:val="-2"/>
                <w:sz w:val="24"/>
                <w:szCs w:val="24"/>
              </w:rPr>
            </w:pPr>
          </w:p>
          <w:p w14:paraId="3E343204" w14:textId="77777777" w:rsidR="00713223" w:rsidRPr="00D13509" w:rsidRDefault="00713223" w:rsidP="00713223">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736FA861" w14:textId="77777777" w:rsidR="00713223" w:rsidRPr="00D13509" w:rsidRDefault="00713223" w:rsidP="00713223">
            <w:pPr>
              <w:spacing w:after="0" w:line="240" w:lineRule="auto"/>
              <w:jc w:val="center"/>
              <w:rPr>
                <w:rFonts w:ascii="Times New Roman" w:hAnsi="Times New Roman"/>
                <w:spacing w:val="-2"/>
                <w:sz w:val="24"/>
                <w:szCs w:val="24"/>
              </w:rPr>
            </w:pPr>
          </w:p>
          <w:p w14:paraId="1D9B84C8" w14:textId="77777777" w:rsidR="00713223" w:rsidRPr="00D13509" w:rsidRDefault="00713223" w:rsidP="00713223">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0959E2DC" w14:textId="5B3303D0" w:rsidR="00713223" w:rsidRPr="00D13509" w:rsidRDefault="00713223" w:rsidP="00713223">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r>
      <w:tr w:rsidR="00BA02FC" w:rsidRPr="00D13509" w14:paraId="4BA5198B" w14:textId="77777777" w:rsidTr="00F45585">
        <w:trPr>
          <w:trHeight w:val="669"/>
        </w:trPr>
        <w:tc>
          <w:tcPr>
            <w:tcW w:w="4077" w:type="dxa"/>
          </w:tcPr>
          <w:p w14:paraId="02323539"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Национальный проект Культура «Культурная среда»</w:t>
            </w:r>
          </w:p>
          <w:p w14:paraId="5B307AF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DEB127C"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6E311714"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145E657B" w14:textId="2F4AEDF3" w:rsidR="00BA02FC" w:rsidRPr="00D13509" w:rsidRDefault="00BA02FC" w:rsidP="00713223">
            <w:pPr>
              <w:spacing w:after="0"/>
              <w:rPr>
                <w:rFonts w:ascii="Times New Roman" w:hAnsi="Times New Roman"/>
                <w:sz w:val="24"/>
                <w:szCs w:val="24"/>
              </w:rPr>
            </w:pPr>
            <w:r w:rsidRPr="00D13509">
              <w:rPr>
                <w:rFonts w:ascii="Times New Roman" w:hAnsi="Times New Roman"/>
                <w:spacing w:val="-2"/>
                <w:sz w:val="24"/>
                <w:szCs w:val="24"/>
              </w:rPr>
              <w:t>обл.+фед.бюджеты</w:t>
            </w:r>
            <w:r w:rsidRPr="00D13509">
              <w:rPr>
                <w:rFonts w:ascii="Times New Roman" w:hAnsi="Times New Roman"/>
                <w:sz w:val="24"/>
                <w:szCs w:val="24"/>
              </w:rPr>
              <w:t xml:space="preserve"> </w:t>
            </w:r>
          </w:p>
          <w:p w14:paraId="7997E9A0" w14:textId="77777777" w:rsidR="00F45585" w:rsidRPr="00D13509" w:rsidRDefault="00F45585" w:rsidP="00BA02FC">
            <w:pPr>
              <w:spacing w:after="0"/>
              <w:rPr>
                <w:rFonts w:ascii="Times New Roman" w:hAnsi="Times New Roman"/>
                <w:sz w:val="24"/>
                <w:szCs w:val="24"/>
              </w:rPr>
            </w:pPr>
          </w:p>
          <w:p w14:paraId="2816E104" w14:textId="099A255C" w:rsidR="00BA02FC" w:rsidRPr="00D13509" w:rsidRDefault="00BA02FC" w:rsidP="00BA02FC">
            <w:pPr>
              <w:spacing w:after="0"/>
              <w:rPr>
                <w:rFonts w:ascii="Times New Roman" w:hAnsi="Times New Roman"/>
                <w:sz w:val="24"/>
                <w:szCs w:val="24"/>
              </w:rPr>
            </w:pPr>
            <w:r w:rsidRPr="00D13509">
              <w:rPr>
                <w:rFonts w:ascii="Times New Roman" w:hAnsi="Times New Roman"/>
                <w:sz w:val="24"/>
                <w:szCs w:val="24"/>
              </w:rPr>
              <w:t>Модернизация региональных и муниципальных детских школ искусств по видам искусств</w:t>
            </w:r>
          </w:p>
          <w:p w14:paraId="10C311A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2688D3D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6A32A97A"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349CA222" w14:textId="77777777" w:rsidR="00BA02FC" w:rsidRPr="00D13509" w:rsidRDefault="00BA02FC" w:rsidP="00BA02FC">
            <w:pPr>
              <w:spacing w:after="0"/>
              <w:rPr>
                <w:rFonts w:ascii="Times New Roman" w:hAnsi="Times New Roman"/>
                <w:sz w:val="24"/>
                <w:szCs w:val="24"/>
              </w:rPr>
            </w:pPr>
            <w:r w:rsidRPr="00D13509">
              <w:rPr>
                <w:rFonts w:ascii="Times New Roman" w:hAnsi="Times New Roman"/>
                <w:spacing w:val="-2"/>
                <w:sz w:val="24"/>
                <w:szCs w:val="24"/>
              </w:rPr>
              <w:t>обл.+фед.бюджеты</w:t>
            </w:r>
            <w:r w:rsidRPr="00D13509">
              <w:rPr>
                <w:rFonts w:ascii="Times New Roman" w:hAnsi="Times New Roman"/>
                <w:sz w:val="24"/>
                <w:szCs w:val="24"/>
              </w:rPr>
              <w:t xml:space="preserve"> </w:t>
            </w:r>
          </w:p>
          <w:p w14:paraId="7804D302" w14:textId="77777777" w:rsidR="00BA02FC" w:rsidRPr="00D13509" w:rsidRDefault="00BA02FC" w:rsidP="00BA02FC">
            <w:pPr>
              <w:spacing w:after="0"/>
              <w:rPr>
                <w:rFonts w:ascii="Times New Roman" w:hAnsi="Times New Roman"/>
                <w:sz w:val="24"/>
                <w:szCs w:val="24"/>
              </w:rPr>
            </w:pPr>
          </w:p>
          <w:p w14:paraId="6C1FD9B4" w14:textId="77777777" w:rsidR="00BA02FC" w:rsidRPr="00D13509" w:rsidRDefault="00BA02FC" w:rsidP="00BA02FC">
            <w:pPr>
              <w:spacing w:after="0"/>
              <w:rPr>
                <w:rFonts w:ascii="Times New Roman" w:hAnsi="Times New Roman"/>
                <w:sz w:val="24"/>
                <w:szCs w:val="24"/>
              </w:rPr>
            </w:pPr>
            <w:r w:rsidRPr="00D13509">
              <w:rPr>
                <w:rFonts w:ascii="Times New Roman" w:hAnsi="Times New Roman"/>
                <w:sz w:val="24"/>
                <w:szCs w:val="24"/>
              </w:rPr>
              <w:t>Обеспечение специализированным автотранспортом(автоклубы)</w:t>
            </w:r>
          </w:p>
          <w:p w14:paraId="1CEFB079"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3251E2F5"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0A7C920C"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7E451491" w14:textId="36CEFABA" w:rsidR="00BA02FC" w:rsidRDefault="00BA02FC" w:rsidP="00BA02FC">
            <w:pPr>
              <w:spacing w:after="0"/>
              <w:rPr>
                <w:rFonts w:ascii="Times New Roman" w:hAnsi="Times New Roman"/>
                <w:sz w:val="24"/>
                <w:szCs w:val="24"/>
              </w:rPr>
            </w:pPr>
            <w:r w:rsidRPr="00D13509">
              <w:rPr>
                <w:rFonts w:ascii="Times New Roman" w:hAnsi="Times New Roman"/>
                <w:spacing w:val="-2"/>
                <w:sz w:val="24"/>
                <w:szCs w:val="24"/>
              </w:rPr>
              <w:t>обл.+фед.бюджеты</w:t>
            </w:r>
            <w:r w:rsidRPr="00D13509">
              <w:rPr>
                <w:rFonts w:ascii="Times New Roman" w:hAnsi="Times New Roman"/>
                <w:sz w:val="24"/>
                <w:szCs w:val="24"/>
              </w:rPr>
              <w:t xml:space="preserve"> </w:t>
            </w:r>
          </w:p>
          <w:p w14:paraId="3D7587AA" w14:textId="60E25348" w:rsidR="009B425A" w:rsidRDefault="009B425A" w:rsidP="00BA02FC">
            <w:pPr>
              <w:spacing w:after="0"/>
              <w:rPr>
                <w:rFonts w:ascii="Times New Roman" w:hAnsi="Times New Roman"/>
                <w:sz w:val="24"/>
                <w:szCs w:val="24"/>
              </w:rPr>
            </w:pPr>
          </w:p>
          <w:p w14:paraId="65A1D8C8" w14:textId="5165F58B" w:rsidR="009B425A" w:rsidRDefault="009B425A" w:rsidP="00BA02FC">
            <w:pPr>
              <w:spacing w:after="0"/>
              <w:rPr>
                <w:rFonts w:ascii="Times New Roman" w:hAnsi="Times New Roman"/>
                <w:sz w:val="24"/>
                <w:szCs w:val="24"/>
              </w:rPr>
            </w:pPr>
            <w:r>
              <w:rPr>
                <w:rFonts w:ascii="Times New Roman" w:hAnsi="Times New Roman"/>
                <w:sz w:val="24"/>
                <w:szCs w:val="24"/>
              </w:rPr>
              <w:t>Создание модельных муниципальных библиотек за счет местного бюджета</w:t>
            </w:r>
          </w:p>
          <w:p w14:paraId="4F89B9D3" w14:textId="618A8210" w:rsidR="009B425A" w:rsidRDefault="009B425A" w:rsidP="00BA02FC">
            <w:pPr>
              <w:spacing w:after="0"/>
              <w:rPr>
                <w:rFonts w:ascii="Times New Roman" w:hAnsi="Times New Roman"/>
                <w:sz w:val="24"/>
                <w:szCs w:val="24"/>
              </w:rPr>
            </w:pPr>
            <w:r>
              <w:rPr>
                <w:rFonts w:ascii="Times New Roman" w:hAnsi="Times New Roman"/>
                <w:sz w:val="24"/>
                <w:szCs w:val="24"/>
              </w:rPr>
              <w:t>Всего:</w:t>
            </w:r>
          </w:p>
          <w:p w14:paraId="19AC881E" w14:textId="3FED1C0E" w:rsidR="009B425A" w:rsidRDefault="009B425A" w:rsidP="00BA02FC">
            <w:pPr>
              <w:spacing w:after="0"/>
              <w:rPr>
                <w:rFonts w:ascii="Times New Roman" w:hAnsi="Times New Roman"/>
                <w:sz w:val="24"/>
                <w:szCs w:val="24"/>
              </w:rPr>
            </w:pPr>
            <w:r>
              <w:rPr>
                <w:rFonts w:ascii="Times New Roman" w:hAnsi="Times New Roman"/>
                <w:sz w:val="24"/>
                <w:szCs w:val="24"/>
              </w:rPr>
              <w:t>В том числе</w:t>
            </w:r>
          </w:p>
          <w:p w14:paraId="065A28BF" w14:textId="189B6D76" w:rsidR="009B425A" w:rsidRPr="00D13509" w:rsidRDefault="009B425A" w:rsidP="00BA02FC">
            <w:pPr>
              <w:spacing w:after="0"/>
              <w:rPr>
                <w:rFonts w:ascii="Times New Roman" w:hAnsi="Times New Roman"/>
                <w:sz w:val="24"/>
                <w:szCs w:val="24"/>
              </w:rPr>
            </w:pPr>
            <w:r>
              <w:rPr>
                <w:rFonts w:ascii="Times New Roman" w:hAnsi="Times New Roman"/>
                <w:sz w:val="24"/>
                <w:szCs w:val="24"/>
              </w:rPr>
              <w:t>Местный бюджет:</w:t>
            </w:r>
          </w:p>
          <w:p w14:paraId="2EED098A" w14:textId="77777777" w:rsidR="00F45585" w:rsidRPr="00D13509" w:rsidRDefault="00F45585" w:rsidP="00BA02FC">
            <w:pPr>
              <w:spacing w:after="0"/>
              <w:rPr>
                <w:rFonts w:ascii="Times New Roman" w:hAnsi="Times New Roman"/>
                <w:sz w:val="24"/>
                <w:szCs w:val="24"/>
              </w:rPr>
            </w:pPr>
          </w:p>
          <w:p w14:paraId="5693AF60"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lastRenderedPageBreak/>
              <w:t>Национальный проект Культура «Творческие люди»</w:t>
            </w:r>
          </w:p>
          <w:p w14:paraId="7ABBD136"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1255EE92"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05AE0486"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1C719EB5" w14:textId="2F04E5CB" w:rsidR="00F45585" w:rsidRPr="00D13509" w:rsidRDefault="00F45585" w:rsidP="00BA02FC">
            <w:pPr>
              <w:spacing w:after="0"/>
              <w:rPr>
                <w:rFonts w:ascii="Times New Roman" w:hAnsi="Times New Roman"/>
                <w:sz w:val="24"/>
                <w:szCs w:val="24"/>
              </w:rPr>
            </w:pPr>
            <w:r w:rsidRPr="00D13509">
              <w:rPr>
                <w:rFonts w:ascii="Times New Roman" w:hAnsi="Times New Roman"/>
                <w:spacing w:val="-2"/>
                <w:sz w:val="24"/>
                <w:szCs w:val="24"/>
              </w:rPr>
              <w:t>обл.+фед.бюджеты</w:t>
            </w:r>
            <w:r w:rsidRPr="00D13509">
              <w:rPr>
                <w:rFonts w:ascii="Times New Roman" w:hAnsi="Times New Roman"/>
                <w:sz w:val="24"/>
                <w:szCs w:val="24"/>
              </w:rPr>
              <w:t xml:space="preserve"> </w:t>
            </w:r>
          </w:p>
        </w:tc>
        <w:tc>
          <w:tcPr>
            <w:tcW w:w="1559" w:type="dxa"/>
          </w:tcPr>
          <w:p w14:paraId="4DE239E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AD43CF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B32C43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12E0AB2" w14:textId="3EEB2617" w:rsidR="00E178B7" w:rsidRPr="00D13509" w:rsidRDefault="0032765F" w:rsidP="00E178B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9218,2</w:t>
            </w:r>
          </w:p>
          <w:p w14:paraId="3E5D395D" w14:textId="0A9F2914" w:rsidR="00E178B7" w:rsidRPr="00D13509" w:rsidRDefault="00825F55" w:rsidP="00E178B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1565,4</w:t>
            </w:r>
          </w:p>
          <w:p w14:paraId="196E7171" w14:textId="220583E1" w:rsidR="00E178B7" w:rsidRPr="00D13509" w:rsidRDefault="0032765F" w:rsidP="00E178B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765</w:t>
            </w:r>
            <w:r w:rsidR="00825F55">
              <w:rPr>
                <w:rFonts w:ascii="Times New Roman" w:hAnsi="Times New Roman"/>
                <w:color w:val="000000" w:themeColor="text1"/>
                <w:spacing w:val="-2"/>
                <w:sz w:val="24"/>
                <w:szCs w:val="24"/>
              </w:rPr>
              <w:t>2,8</w:t>
            </w:r>
          </w:p>
          <w:p w14:paraId="402E2486" w14:textId="695A3831"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A094BBE" w14:textId="77777777" w:rsidR="00E178B7" w:rsidRPr="00D13509" w:rsidRDefault="00E178B7" w:rsidP="00BA02FC">
            <w:pPr>
              <w:spacing w:after="0" w:line="240" w:lineRule="auto"/>
              <w:jc w:val="center"/>
              <w:rPr>
                <w:rFonts w:ascii="Times New Roman" w:hAnsi="Times New Roman"/>
                <w:color w:val="000000" w:themeColor="text1"/>
                <w:spacing w:val="-2"/>
                <w:sz w:val="24"/>
                <w:szCs w:val="24"/>
              </w:rPr>
            </w:pPr>
          </w:p>
          <w:p w14:paraId="7065D95C" w14:textId="77777777" w:rsidR="00F45585" w:rsidRPr="00D13509" w:rsidRDefault="00F45585" w:rsidP="00E178B7">
            <w:pPr>
              <w:spacing w:after="0" w:line="240" w:lineRule="auto"/>
              <w:jc w:val="center"/>
              <w:rPr>
                <w:rFonts w:ascii="Times New Roman" w:hAnsi="Times New Roman"/>
                <w:color w:val="000000" w:themeColor="text1"/>
                <w:spacing w:val="-2"/>
                <w:sz w:val="24"/>
                <w:szCs w:val="24"/>
              </w:rPr>
            </w:pPr>
          </w:p>
          <w:p w14:paraId="0219C195" w14:textId="77777777" w:rsidR="00F45585" w:rsidRPr="00D13509" w:rsidRDefault="00F45585" w:rsidP="00E178B7">
            <w:pPr>
              <w:spacing w:after="0" w:line="240" w:lineRule="auto"/>
              <w:jc w:val="center"/>
              <w:rPr>
                <w:rFonts w:ascii="Times New Roman" w:hAnsi="Times New Roman"/>
                <w:color w:val="000000" w:themeColor="text1"/>
                <w:spacing w:val="-2"/>
                <w:sz w:val="24"/>
                <w:szCs w:val="24"/>
              </w:rPr>
            </w:pPr>
          </w:p>
          <w:p w14:paraId="66A45CEA" w14:textId="06D2DE6E"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1364,4</w:t>
            </w:r>
          </w:p>
          <w:p w14:paraId="4A8D5DF7"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2C5AA838"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124,1</w:t>
            </w:r>
          </w:p>
          <w:p w14:paraId="2CF43DDE"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1240,3</w:t>
            </w:r>
          </w:p>
          <w:p w14:paraId="30F6391A"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70F970E9"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2C6D8C03"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1DA94FC6"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03662B96"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7053,8</w:t>
            </w:r>
          </w:p>
          <w:p w14:paraId="01A2D181"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5E4BFFF1"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641,3</w:t>
            </w:r>
          </w:p>
          <w:p w14:paraId="7E3093C0" w14:textId="77777777" w:rsidR="00BA02FC"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6412,5</w:t>
            </w:r>
          </w:p>
          <w:p w14:paraId="76821CF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64CFCDEC" w14:textId="1DC3139F" w:rsidR="00F45585" w:rsidRDefault="00F45585" w:rsidP="00F45585">
            <w:pPr>
              <w:spacing w:after="0" w:line="240" w:lineRule="auto"/>
              <w:jc w:val="center"/>
              <w:rPr>
                <w:rFonts w:ascii="Times New Roman" w:hAnsi="Times New Roman"/>
                <w:color w:val="000000" w:themeColor="text1"/>
                <w:spacing w:val="-2"/>
                <w:sz w:val="24"/>
                <w:szCs w:val="24"/>
              </w:rPr>
            </w:pPr>
          </w:p>
          <w:p w14:paraId="5FD486BD" w14:textId="7741E18A" w:rsidR="009B425A" w:rsidRDefault="009B425A" w:rsidP="00F45585">
            <w:pPr>
              <w:spacing w:after="0" w:line="240" w:lineRule="auto"/>
              <w:jc w:val="center"/>
              <w:rPr>
                <w:rFonts w:ascii="Times New Roman" w:hAnsi="Times New Roman"/>
                <w:color w:val="000000" w:themeColor="text1"/>
                <w:spacing w:val="-2"/>
                <w:sz w:val="24"/>
                <w:szCs w:val="24"/>
              </w:rPr>
            </w:pPr>
          </w:p>
          <w:p w14:paraId="35766604" w14:textId="1A347D19" w:rsidR="009B425A" w:rsidRDefault="009B425A" w:rsidP="00F45585">
            <w:pPr>
              <w:spacing w:after="0" w:line="240" w:lineRule="auto"/>
              <w:jc w:val="center"/>
              <w:rPr>
                <w:rFonts w:ascii="Times New Roman" w:hAnsi="Times New Roman"/>
                <w:color w:val="000000" w:themeColor="text1"/>
                <w:spacing w:val="-2"/>
                <w:sz w:val="24"/>
                <w:szCs w:val="24"/>
              </w:rPr>
            </w:pPr>
          </w:p>
          <w:p w14:paraId="6AAFF328" w14:textId="7B1045E1" w:rsidR="009B425A" w:rsidRDefault="009B425A" w:rsidP="00F45585">
            <w:pPr>
              <w:spacing w:after="0" w:line="240" w:lineRule="auto"/>
              <w:jc w:val="center"/>
              <w:rPr>
                <w:rFonts w:ascii="Times New Roman" w:hAnsi="Times New Roman"/>
                <w:color w:val="000000" w:themeColor="text1"/>
                <w:spacing w:val="-2"/>
                <w:sz w:val="24"/>
                <w:szCs w:val="24"/>
              </w:rPr>
            </w:pPr>
          </w:p>
          <w:p w14:paraId="3A55CEB6" w14:textId="094D164A"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4C8A0450" w14:textId="65D45B29" w:rsidR="009B425A" w:rsidRDefault="009B425A" w:rsidP="00F45585">
            <w:pPr>
              <w:spacing w:after="0" w:line="240" w:lineRule="auto"/>
              <w:jc w:val="center"/>
              <w:rPr>
                <w:rFonts w:ascii="Times New Roman" w:hAnsi="Times New Roman"/>
                <w:color w:val="000000" w:themeColor="text1"/>
                <w:spacing w:val="-2"/>
                <w:sz w:val="24"/>
                <w:szCs w:val="24"/>
              </w:rPr>
            </w:pPr>
          </w:p>
          <w:p w14:paraId="1EBA1587" w14:textId="41D451A6" w:rsidR="009B425A" w:rsidRPr="00D13509"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2CD834F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28A13486" w14:textId="131BCEC6"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69,9</w:t>
            </w:r>
          </w:p>
          <w:p w14:paraId="4B68B14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0A64C36A" w14:textId="77777777" w:rsidR="00F45585" w:rsidRPr="00D13509" w:rsidRDefault="00F45585" w:rsidP="00F45585">
            <w:pPr>
              <w:spacing w:after="0"/>
              <w:jc w:val="center"/>
              <w:rPr>
                <w:rFonts w:ascii="Times New Roman" w:hAnsi="Times New Roman"/>
                <w:sz w:val="24"/>
                <w:szCs w:val="24"/>
              </w:rPr>
            </w:pPr>
            <w:r w:rsidRPr="00D13509">
              <w:rPr>
                <w:rFonts w:ascii="Times New Roman" w:hAnsi="Times New Roman"/>
                <w:sz w:val="24"/>
                <w:szCs w:val="24"/>
              </w:rPr>
              <w:t>6,4</w:t>
            </w:r>
          </w:p>
          <w:p w14:paraId="7DCAB473" w14:textId="69F06E01" w:rsidR="00F45585" w:rsidRPr="00D13509" w:rsidRDefault="00F45585" w:rsidP="00F45585">
            <w:pPr>
              <w:spacing w:after="0"/>
              <w:jc w:val="center"/>
              <w:rPr>
                <w:rFonts w:ascii="Times New Roman" w:hAnsi="Times New Roman"/>
                <w:sz w:val="24"/>
                <w:szCs w:val="24"/>
              </w:rPr>
            </w:pPr>
            <w:r w:rsidRPr="00D13509">
              <w:rPr>
                <w:rFonts w:ascii="Times New Roman" w:hAnsi="Times New Roman"/>
                <w:sz w:val="24"/>
                <w:szCs w:val="24"/>
              </w:rPr>
              <w:t>63,5</w:t>
            </w:r>
          </w:p>
        </w:tc>
        <w:tc>
          <w:tcPr>
            <w:tcW w:w="1276" w:type="dxa"/>
          </w:tcPr>
          <w:p w14:paraId="160E9F7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A08C6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DC2DBD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777A33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197031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595EA1C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E707AD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EA3D4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06FAAAB" w14:textId="3124298D"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F08DFFA"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22E43255" w14:textId="320F464E"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76B99C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5F667C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38F79E3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E7CD5C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621350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2FC980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639DF79"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EAF7145" w14:textId="0CC5AAE6"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5B99574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4B7334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3C83A62F" w14:textId="77777777" w:rsidR="00BA02FC" w:rsidRPr="00D13509" w:rsidRDefault="00BA02FC"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24A2267" w14:textId="77777777" w:rsidR="00F45585" w:rsidRPr="00D13509" w:rsidRDefault="00F45585" w:rsidP="00406DAD">
            <w:pPr>
              <w:spacing w:after="0" w:line="240" w:lineRule="auto"/>
              <w:jc w:val="center"/>
              <w:rPr>
                <w:rFonts w:ascii="Times New Roman" w:hAnsi="Times New Roman"/>
                <w:color w:val="000000" w:themeColor="text1"/>
                <w:spacing w:val="-2"/>
                <w:sz w:val="24"/>
                <w:szCs w:val="24"/>
              </w:rPr>
            </w:pPr>
          </w:p>
          <w:p w14:paraId="75F5C82F"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33929456" w14:textId="6D5CC536" w:rsidR="00F45585" w:rsidRDefault="00F45585" w:rsidP="00F45585">
            <w:pPr>
              <w:spacing w:after="0" w:line="240" w:lineRule="auto"/>
              <w:jc w:val="center"/>
              <w:rPr>
                <w:rFonts w:ascii="Times New Roman" w:hAnsi="Times New Roman"/>
                <w:color w:val="000000" w:themeColor="text1"/>
                <w:spacing w:val="-2"/>
                <w:sz w:val="24"/>
                <w:szCs w:val="24"/>
              </w:rPr>
            </w:pPr>
          </w:p>
          <w:p w14:paraId="1B068887" w14:textId="64B069B3" w:rsidR="009B425A" w:rsidRDefault="009B425A" w:rsidP="00F45585">
            <w:pPr>
              <w:spacing w:after="0" w:line="240" w:lineRule="auto"/>
              <w:jc w:val="center"/>
              <w:rPr>
                <w:rFonts w:ascii="Times New Roman" w:hAnsi="Times New Roman"/>
                <w:color w:val="000000" w:themeColor="text1"/>
                <w:spacing w:val="-2"/>
                <w:sz w:val="24"/>
                <w:szCs w:val="24"/>
              </w:rPr>
            </w:pPr>
          </w:p>
          <w:p w14:paraId="5ED3DCE1" w14:textId="00CD9050" w:rsidR="009B425A" w:rsidRDefault="009B425A" w:rsidP="00F45585">
            <w:pPr>
              <w:spacing w:after="0" w:line="240" w:lineRule="auto"/>
              <w:jc w:val="center"/>
              <w:rPr>
                <w:rFonts w:ascii="Times New Roman" w:hAnsi="Times New Roman"/>
                <w:color w:val="000000" w:themeColor="text1"/>
                <w:spacing w:val="-2"/>
                <w:sz w:val="24"/>
                <w:szCs w:val="24"/>
              </w:rPr>
            </w:pPr>
          </w:p>
          <w:p w14:paraId="6926081B" w14:textId="51FA59B7"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0DCEADA6" w14:textId="4CE87F10" w:rsidR="009B425A" w:rsidRDefault="009B425A" w:rsidP="00F45585">
            <w:pPr>
              <w:spacing w:after="0" w:line="240" w:lineRule="auto"/>
              <w:jc w:val="center"/>
              <w:rPr>
                <w:rFonts w:ascii="Times New Roman" w:hAnsi="Times New Roman"/>
                <w:color w:val="000000" w:themeColor="text1"/>
                <w:spacing w:val="-2"/>
                <w:sz w:val="24"/>
                <w:szCs w:val="24"/>
              </w:rPr>
            </w:pPr>
          </w:p>
          <w:p w14:paraId="0E5F66C7" w14:textId="71ED1F2A"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19480CFC" w14:textId="77777777" w:rsidR="009B425A" w:rsidRPr="00D13509" w:rsidRDefault="009B425A" w:rsidP="00F45585">
            <w:pPr>
              <w:spacing w:after="0" w:line="240" w:lineRule="auto"/>
              <w:jc w:val="center"/>
              <w:rPr>
                <w:rFonts w:ascii="Times New Roman" w:hAnsi="Times New Roman"/>
                <w:color w:val="000000" w:themeColor="text1"/>
                <w:spacing w:val="-2"/>
                <w:sz w:val="24"/>
                <w:szCs w:val="24"/>
              </w:rPr>
            </w:pPr>
          </w:p>
          <w:p w14:paraId="6D2A8F9D" w14:textId="710DA57D"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69,9</w:t>
            </w:r>
          </w:p>
          <w:p w14:paraId="14D4714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35096E5B"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w:t>
            </w:r>
          </w:p>
          <w:p w14:paraId="47948C86" w14:textId="35613FFB"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63,5</w:t>
            </w:r>
          </w:p>
        </w:tc>
        <w:tc>
          <w:tcPr>
            <w:tcW w:w="1134" w:type="dxa"/>
          </w:tcPr>
          <w:p w14:paraId="112701B9" w14:textId="77777777" w:rsidR="00BA02FC" w:rsidRPr="00D13509" w:rsidRDefault="00BA02FC" w:rsidP="00406DAD">
            <w:pPr>
              <w:spacing w:after="0" w:line="240" w:lineRule="auto"/>
              <w:jc w:val="center"/>
              <w:rPr>
                <w:rFonts w:ascii="Times New Roman" w:hAnsi="Times New Roman"/>
                <w:color w:val="000000" w:themeColor="text1"/>
                <w:spacing w:val="-2"/>
                <w:sz w:val="24"/>
                <w:szCs w:val="24"/>
              </w:rPr>
            </w:pPr>
          </w:p>
          <w:p w14:paraId="79D3C069"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7118BAAB"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044689CF" w14:textId="2556B45E" w:rsidR="00713223" w:rsidRPr="00D13509" w:rsidRDefault="00713223"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A524B99" w14:textId="7D1771EB" w:rsidR="00713223" w:rsidRPr="00D13509" w:rsidRDefault="00713223"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77A3CC9" w14:textId="62980147" w:rsidR="00713223" w:rsidRPr="00D13509" w:rsidRDefault="00713223"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C75E1F9"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79037EF9"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0D5EEB2A"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1A15734D"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31E95E33" w14:textId="20B032FB" w:rsidR="00713223"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2A08D2C" w14:textId="04548583" w:rsidR="00F45585" w:rsidRPr="00D13509" w:rsidRDefault="00F45585" w:rsidP="00406DAD">
            <w:pPr>
              <w:spacing w:after="0" w:line="240" w:lineRule="auto"/>
              <w:jc w:val="center"/>
              <w:rPr>
                <w:rFonts w:ascii="Times New Roman" w:hAnsi="Times New Roman"/>
                <w:color w:val="000000" w:themeColor="text1"/>
                <w:spacing w:val="-2"/>
                <w:sz w:val="24"/>
                <w:szCs w:val="24"/>
              </w:rPr>
            </w:pPr>
          </w:p>
          <w:p w14:paraId="3992B2BB" w14:textId="64ACE6EF" w:rsidR="00F45585"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582459EE" w14:textId="01E87F53" w:rsidR="00F45585"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4862E00"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547552C3"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5532C054"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57EF94F4"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28817E1E" w14:textId="453ED4FC" w:rsidR="00713223"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0FE1DCE" w14:textId="5FCA4A11" w:rsidR="00F45585" w:rsidRPr="00D13509" w:rsidRDefault="00F45585" w:rsidP="00406DAD">
            <w:pPr>
              <w:spacing w:after="0" w:line="240" w:lineRule="auto"/>
              <w:jc w:val="center"/>
              <w:rPr>
                <w:rFonts w:ascii="Times New Roman" w:hAnsi="Times New Roman"/>
                <w:color w:val="000000" w:themeColor="text1"/>
                <w:spacing w:val="-2"/>
                <w:sz w:val="24"/>
                <w:szCs w:val="24"/>
              </w:rPr>
            </w:pPr>
          </w:p>
          <w:p w14:paraId="6E884D1B" w14:textId="34599EB5" w:rsidR="00F45585"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52F7D31" w14:textId="77777777" w:rsidR="00713223"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B3B534D"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6675D87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7862228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79D34F54"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598962DD"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292820A1" w14:textId="60EDC8BF"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4404C2DA"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665CE1A7" w14:textId="292E059E"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6BAD0209"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24D6766A" w14:textId="1449BB8E"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0,0</w:t>
            </w:r>
          </w:p>
          <w:p w14:paraId="2DDA025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3AE1225A"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672C8DB7" w14:textId="209A0A22"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992" w:type="dxa"/>
          </w:tcPr>
          <w:p w14:paraId="083B84D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D901E28"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490C6E4F"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515948BC" w14:textId="3B9A5397" w:rsidR="00713223"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9218,2</w:t>
            </w:r>
          </w:p>
          <w:p w14:paraId="0D7E20CD" w14:textId="693CCBD5" w:rsidR="00713223"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1565,</w:t>
            </w:r>
            <w:r w:rsidR="00825F55">
              <w:rPr>
                <w:rFonts w:ascii="Times New Roman" w:hAnsi="Times New Roman"/>
                <w:color w:val="000000" w:themeColor="text1"/>
                <w:spacing w:val="-2"/>
                <w:sz w:val="24"/>
                <w:szCs w:val="24"/>
              </w:rPr>
              <w:t>4</w:t>
            </w:r>
          </w:p>
          <w:p w14:paraId="289E453E" w14:textId="1099363D" w:rsidR="00713223"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765</w:t>
            </w:r>
            <w:r w:rsidR="00825F55">
              <w:rPr>
                <w:rFonts w:ascii="Times New Roman" w:hAnsi="Times New Roman"/>
                <w:color w:val="000000" w:themeColor="text1"/>
                <w:spacing w:val="-2"/>
                <w:sz w:val="24"/>
                <w:szCs w:val="24"/>
              </w:rPr>
              <w:t>2,8</w:t>
            </w:r>
          </w:p>
          <w:p w14:paraId="704649E6"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07B96094"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2E74F1A4"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71A9D318" w14:textId="77777777" w:rsidR="0074265D" w:rsidRPr="00D13509" w:rsidRDefault="0074265D" w:rsidP="00713223">
            <w:pPr>
              <w:spacing w:after="0" w:line="240" w:lineRule="auto"/>
              <w:jc w:val="center"/>
              <w:rPr>
                <w:rFonts w:ascii="Times New Roman" w:hAnsi="Times New Roman"/>
                <w:color w:val="000000" w:themeColor="text1"/>
                <w:spacing w:val="-2"/>
                <w:sz w:val="24"/>
                <w:szCs w:val="24"/>
              </w:rPr>
            </w:pPr>
          </w:p>
          <w:p w14:paraId="21F590B8" w14:textId="547572CA" w:rsidR="00713223" w:rsidRPr="0032765F" w:rsidRDefault="0032765F"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1364,4</w:t>
            </w:r>
          </w:p>
          <w:p w14:paraId="2AD40686" w14:textId="77777777" w:rsidR="00F45585" w:rsidRPr="0032765F" w:rsidRDefault="00F45585" w:rsidP="00713223">
            <w:pPr>
              <w:spacing w:after="0" w:line="240" w:lineRule="auto"/>
              <w:jc w:val="center"/>
              <w:rPr>
                <w:rFonts w:ascii="Times New Roman" w:hAnsi="Times New Roman"/>
                <w:color w:val="000000" w:themeColor="text1"/>
                <w:spacing w:val="-2"/>
                <w:sz w:val="24"/>
                <w:szCs w:val="24"/>
              </w:rPr>
            </w:pPr>
          </w:p>
          <w:p w14:paraId="582E3A1B" w14:textId="628531CA" w:rsidR="00713223" w:rsidRPr="0032765F" w:rsidRDefault="00713223"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124,1</w:t>
            </w:r>
          </w:p>
          <w:p w14:paraId="00780BCF"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1240,3</w:t>
            </w:r>
          </w:p>
          <w:p w14:paraId="1869AA31"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28B2D0CD"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6F0113E3"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1764D1A2"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31108811" w14:textId="6F20680E" w:rsidR="00713223" w:rsidRPr="0032765F" w:rsidRDefault="00713223"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7053,8</w:t>
            </w:r>
          </w:p>
          <w:p w14:paraId="6240C46C"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69BC51AD"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641,3</w:t>
            </w:r>
          </w:p>
          <w:p w14:paraId="35A8EEC4"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lang w:val="en-US"/>
              </w:rPr>
            </w:pPr>
            <w:r w:rsidRPr="0032765F">
              <w:rPr>
                <w:rFonts w:ascii="Times New Roman" w:hAnsi="Times New Roman"/>
                <w:color w:val="000000" w:themeColor="text1"/>
                <w:spacing w:val="-2"/>
                <w:sz w:val="24"/>
                <w:szCs w:val="24"/>
              </w:rPr>
              <w:t>6412,5</w:t>
            </w:r>
          </w:p>
          <w:p w14:paraId="26850994"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2D198484"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08460B7C"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535A8099" w14:textId="77777777" w:rsidR="009B425A" w:rsidRDefault="009B425A" w:rsidP="00713223">
            <w:pPr>
              <w:spacing w:after="0" w:line="240" w:lineRule="auto"/>
              <w:jc w:val="center"/>
              <w:rPr>
                <w:rFonts w:ascii="Times New Roman" w:hAnsi="Times New Roman"/>
                <w:color w:val="000000" w:themeColor="text1"/>
                <w:spacing w:val="-2"/>
                <w:sz w:val="24"/>
                <w:szCs w:val="24"/>
              </w:rPr>
            </w:pPr>
          </w:p>
          <w:p w14:paraId="0A45DFA0" w14:textId="77777777" w:rsidR="009B425A" w:rsidRDefault="009B425A" w:rsidP="00713223">
            <w:pPr>
              <w:spacing w:after="0" w:line="240" w:lineRule="auto"/>
              <w:jc w:val="center"/>
              <w:rPr>
                <w:rFonts w:ascii="Times New Roman" w:hAnsi="Times New Roman"/>
                <w:color w:val="000000" w:themeColor="text1"/>
                <w:spacing w:val="-2"/>
                <w:sz w:val="24"/>
                <w:szCs w:val="24"/>
              </w:rPr>
            </w:pPr>
          </w:p>
          <w:p w14:paraId="6F64C3F8" w14:textId="21B918B9" w:rsidR="009B425A" w:rsidRDefault="009B425A" w:rsidP="00713223">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45203840" w14:textId="77777777" w:rsidR="009B425A" w:rsidRDefault="009B425A" w:rsidP="00713223">
            <w:pPr>
              <w:spacing w:after="0" w:line="240" w:lineRule="auto"/>
              <w:jc w:val="center"/>
              <w:rPr>
                <w:rFonts w:ascii="Times New Roman" w:hAnsi="Times New Roman"/>
                <w:color w:val="000000" w:themeColor="text1"/>
                <w:spacing w:val="-2"/>
                <w:sz w:val="24"/>
                <w:szCs w:val="24"/>
              </w:rPr>
            </w:pPr>
          </w:p>
          <w:p w14:paraId="1FB25CBE" w14:textId="4A79D63F" w:rsidR="009B425A" w:rsidRDefault="009B425A" w:rsidP="00713223">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4F13F2B3" w14:textId="77777777" w:rsidR="009B425A" w:rsidRDefault="009B425A" w:rsidP="00713223">
            <w:pPr>
              <w:spacing w:after="0" w:line="240" w:lineRule="auto"/>
              <w:jc w:val="center"/>
              <w:rPr>
                <w:rFonts w:ascii="Times New Roman" w:hAnsi="Times New Roman"/>
                <w:color w:val="000000" w:themeColor="text1"/>
                <w:spacing w:val="-2"/>
                <w:sz w:val="24"/>
                <w:szCs w:val="24"/>
              </w:rPr>
            </w:pPr>
          </w:p>
          <w:p w14:paraId="27F0AB68" w14:textId="189CB68D" w:rsidR="00F45585"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0,0</w:t>
            </w:r>
          </w:p>
          <w:p w14:paraId="499E98A9"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011A62D1"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FEBD65C" w14:textId="638C79DF" w:rsidR="00F45585"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134" w:type="dxa"/>
          </w:tcPr>
          <w:p w14:paraId="125125A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37C607"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2CD36569"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1DE1782A"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5A547C9"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3C93C706"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9A19178"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1C4776FF"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35A4B354" w14:textId="0CDB5BDD"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13AF16F"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C080112" w14:textId="28000676"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4049ECE" w14:textId="604D18AE"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08B8AEDF" w14:textId="4DE97EA6"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1AC8AC9" w14:textId="217C211E"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7BC6040"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4F45B430"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AD0A644"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79391CF"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7DA62EC" w14:textId="6E30F77E"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06F96E9" w14:textId="23FD2F9B"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4318014F" w14:textId="1343B562"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EC57116"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9B48E2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035D1C17"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1AC26762"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5AE136D7"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17290D2C"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7DDB05FD" w14:textId="77777777"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47DD7156"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33EF43FF" w14:textId="77777777"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79C04098"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40F5EF41" w14:textId="7D106A05"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0,0</w:t>
            </w:r>
          </w:p>
          <w:p w14:paraId="0FE89E1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2B6D5741"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7BE2A6F" w14:textId="7BA04432" w:rsidR="0032765F" w:rsidRPr="00D13509" w:rsidRDefault="00F45585" w:rsidP="0032765F">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r>
      <w:tr w:rsidR="0032765F" w:rsidRPr="00D13509" w14:paraId="139CA30B" w14:textId="77777777" w:rsidTr="00F45585">
        <w:trPr>
          <w:trHeight w:val="669"/>
        </w:trPr>
        <w:tc>
          <w:tcPr>
            <w:tcW w:w="4077" w:type="dxa"/>
          </w:tcPr>
          <w:p w14:paraId="44A2D7D9" w14:textId="77777777" w:rsidR="0032765F" w:rsidRDefault="0032765F" w:rsidP="00BA02FC">
            <w:pPr>
              <w:spacing w:after="0" w:line="240" w:lineRule="auto"/>
              <w:rPr>
                <w:rFonts w:ascii="Times New Roman" w:hAnsi="Times New Roman"/>
                <w:spacing w:val="-2"/>
                <w:sz w:val="24"/>
                <w:szCs w:val="24"/>
              </w:rPr>
            </w:pPr>
            <w:r w:rsidRPr="0032765F">
              <w:rPr>
                <w:rFonts w:ascii="Times New Roman" w:hAnsi="Times New Roman"/>
                <w:spacing w:val="-2"/>
                <w:sz w:val="24"/>
                <w:szCs w:val="24"/>
              </w:rPr>
              <w:lastRenderedPageBreak/>
              <w:t>Создание модельных муниципальных библиотек за счет средств местного бюджета</w:t>
            </w:r>
          </w:p>
          <w:p w14:paraId="363F7C12" w14:textId="77777777" w:rsidR="0032765F" w:rsidRPr="00D13509" w:rsidRDefault="0032765F" w:rsidP="0032765F">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3C878905" w14:textId="77777777" w:rsidR="0032765F" w:rsidRPr="00D13509" w:rsidRDefault="0032765F" w:rsidP="0032765F">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36A04D6C" w14:textId="77777777" w:rsidR="0032765F" w:rsidRPr="00D13509" w:rsidRDefault="0032765F" w:rsidP="0032765F">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962EF8A" w14:textId="3EC70273" w:rsidR="0032765F" w:rsidRPr="00D13509" w:rsidRDefault="0032765F" w:rsidP="0032765F">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632B1D2C" w14:textId="77777777" w:rsidR="0032765F" w:rsidRDefault="0032765F" w:rsidP="00BA02FC">
            <w:pPr>
              <w:spacing w:after="0" w:line="240" w:lineRule="auto"/>
              <w:jc w:val="center"/>
              <w:rPr>
                <w:rFonts w:ascii="Times New Roman" w:hAnsi="Times New Roman"/>
                <w:color w:val="000000" w:themeColor="text1"/>
                <w:spacing w:val="-2"/>
                <w:sz w:val="24"/>
                <w:szCs w:val="24"/>
                <w:lang w:val="en-US"/>
              </w:rPr>
            </w:pPr>
          </w:p>
          <w:p w14:paraId="2DA35B83" w14:textId="77777777" w:rsidR="0032765F" w:rsidRDefault="0032765F" w:rsidP="00BA02FC">
            <w:pPr>
              <w:spacing w:after="0" w:line="240" w:lineRule="auto"/>
              <w:jc w:val="center"/>
              <w:rPr>
                <w:rFonts w:ascii="Times New Roman" w:hAnsi="Times New Roman"/>
                <w:color w:val="000000" w:themeColor="text1"/>
                <w:spacing w:val="-2"/>
                <w:sz w:val="24"/>
                <w:szCs w:val="24"/>
                <w:lang w:val="en-US"/>
              </w:rPr>
            </w:pPr>
          </w:p>
          <w:p w14:paraId="1930B714" w14:textId="77777777" w:rsidR="0032765F" w:rsidRDefault="0032765F" w:rsidP="00BA02FC">
            <w:pPr>
              <w:spacing w:after="0" w:line="240" w:lineRule="auto"/>
              <w:jc w:val="center"/>
              <w:rPr>
                <w:rFonts w:ascii="Times New Roman" w:hAnsi="Times New Roman"/>
                <w:color w:val="000000" w:themeColor="text1"/>
                <w:spacing w:val="-2"/>
                <w:sz w:val="24"/>
                <w:szCs w:val="24"/>
                <w:lang w:val="en-US"/>
              </w:rPr>
            </w:pPr>
          </w:p>
          <w:p w14:paraId="6770E373"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lang w:val="en-US"/>
              </w:rPr>
              <w:t>800</w:t>
            </w:r>
            <w:r>
              <w:rPr>
                <w:rFonts w:ascii="Times New Roman" w:hAnsi="Times New Roman"/>
                <w:color w:val="000000" w:themeColor="text1"/>
                <w:spacing w:val="-2"/>
                <w:sz w:val="24"/>
                <w:szCs w:val="24"/>
              </w:rPr>
              <w:t>,0</w:t>
            </w:r>
          </w:p>
          <w:p w14:paraId="5A5AA4B2"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7FE48F1E"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138C6DC8" w14:textId="6BA060C5" w:rsidR="0032765F" w:rsidRP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276" w:type="dxa"/>
          </w:tcPr>
          <w:p w14:paraId="4DF2CD3F"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2908C172"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11600739"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74ADE961"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5F5F40E7"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3183F4E5"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0D5C53AC" w14:textId="6D90BF4F" w:rsidR="0032765F" w:rsidRPr="00D13509" w:rsidRDefault="0032765F" w:rsidP="0032765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34" w:type="dxa"/>
          </w:tcPr>
          <w:p w14:paraId="05439FE2" w14:textId="77777777" w:rsidR="0032765F" w:rsidRDefault="0032765F" w:rsidP="00406DAD">
            <w:pPr>
              <w:spacing w:after="0" w:line="240" w:lineRule="auto"/>
              <w:jc w:val="center"/>
              <w:rPr>
                <w:rFonts w:ascii="Times New Roman" w:hAnsi="Times New Roman"/>
                <w:color w:val="000000" w:themeColor="text1"/>
                <w:spacing w:val="-2"/>
                <w:sz w:val="24"/>
                <w:szCs w:val="24"/>
              </w:rPr>
            </w:pPr>
          </w:p>
          <w:p w14:paraId="1211BA55" w14:textId="77777777" w:rsidR="0032765F" w:rsidRDefault="0032765F" w:rsidP="00406DAD">
            <w:pPr>
              <w:spacing w:after="0" w:line="240" w:lineRule="auto"/>
              <w:jc w:val="center"/>
              <w:rPr>
                <w:rFonts w:ascii="Times New Roman" w:hAnsi="Times New Roman"/>
                <w:color w:val="000000" w:themeColor="text1"/>
                <w:spacing w:val="-2"/>
                <w:sz w:val="24"/>
                <w:szCs w:val="24"/>
              </w:rPr>
            </w:pPr>
          </w:p>
          <w:p w14:paraId="46380E9A" w14:textId="77777777" w:rsidR="0032765F" w:rsidRDefault="0032765F" w:rsidP="00406DAD">
            <w:pPr>
              <w:spacing w:after="0" w:line="240" w:lineRule="auto"/>
              <w:jc w:val="center"/>
              <w:rPr>
                <w:rFonts w:ascii="Times New Roman" w:hAnsi="Times New Roman"/>
                <w:color w:val="000000" w:themeColor="text1"/>
                <w:spacing w:val="-2"/>
                <w:sz w:val="24"/>
                <w:szCs w:val="24"/>
              </w:rPr>
            </w:pPr>
          </w:p>
          <w:p w14:paraId="420FAF95" w14:textId="77A470FE" w:rsidR="0032765F" w:rsidRDefault="0032765F" w:rsidP="00406DAD">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7A8FC4D1" w14:textId="787E9290" w:rsidR="0032765F" w:rsidRDefault="0032765F" w:rsidP="00406DAD">
            <w:pPr>
              <w:spacing w:after="0" w:line="240" w:lineRule="auto"/>
              <w:jc w:val="center"/>
              <w:rPr>
                <w:rFonts w:ascii="Times New Roman" w:hAnsi="Times New Roman"/>
                <w:color w:val="000000" w:themeColor="text1"/>
                <w:spacing w:val="-2"/>
                <w:sz w:val="24"/>
                <w:szCs w:val="24"/>
              </w:rPr>
            </w:pPr>
          </w:p>
          <w:p w14:paraId="2AC99C45" w14:textId="5CA8E798" w:rsidR="0032765F" w:rsidRDefault="0032765F" w:rsidP="00406DAD">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2A02A1F0" w14:textId="43F60AAA" w:rsidR="0032765F" w:rsidRPr="00D13509" w:rsidRDefault="0032765F" w:rsidP="0032765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992" w:type="dxa"/>
          </w:tcPr>
          <w:p w14:paraId="208179CA"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412339BA"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3159C0F9"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0E9F8C04"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21D9E50A"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738C0984"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420B2D5C" w14:textId="5AC26E66" w:rsidR="0032765F"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34" w:type="dxa"/>
          </w:tcPr>
          <w:p w14:paraId="020412D9"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37350CA6"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0544B961"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100F9DB8"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3ACDDD01"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772ABC1A"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41D7EC9A" w14:textId="68E973C4" w:rsidR="0032765F"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r>
    </w:tbl>
    <w:p w14:paraId="17D1C955" w14:textId="77777777" w:rsidR="00AF6FE5" w:rsidRPr="00D13509" w:rsidRDefault="00AF6FE5" w:rsidP="00AF6FE5">
      <w:pPr>
        <w:spacing w:after="0" w:line="240" w:lineRule="auto"/>
        <w:jc w:val="center"/>
        <w:rPr>
          <w:rFonts w:ascii="Times New Roman" w:hAnsi="Times New Roman"/>
          <w:b/>
          <w:sz w:val="28"/>
          <w:szCs w:val="28"/>
        </w:rPr>
      </w:pPr>
    </w:p>
    <w:p w14:paraId="3D9C4C8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муниципальной программы».</w:t>
      </w:r>
    </w:p>
    <w:p w14:paraId="3069DC23" w14:textId="32C6A47F"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bookmarkStart w:id="1" w:name="sub_1010"/>
      <w:r w:rsidRPr="00D13509">
        <w:rPr>
          <w:rFonts w:ascii="Times New Roman" w:hAnsi="Times New Roman"/>
          <w:sz w:val="28"/>
          <w:szCs w:val="28"/>
        </w:rPr>
        <w:t>Финансирование программы осуществляется за счет средств местного бюджета и внебюджетных источников по согласованию:</w:t>
      </w:r>
    </w:p>
    <w:p w14:paraId="133084D2"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-2022г. всего: 106159,0 тыс. руб.</w:t>
      </w:r>
    </w:p>
    <w:p w14:paraId="47643771"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 65444,0 тыс.руб</w:t>
      </w:r>
    </w:p>
    <w:p w14:paraId="6AAFCB01"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местный бюджет – 40715,0 тыс. руб.</w:t>
      </w:r>
    </w:p>
    <w:p w14:paraId="750BE736"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-2023г. всего:  </w:t>
      </w:r>
      <w:r>
        <w:rPr>
          <w:rFonts w:ascii="Times New Roman" w:hAnsi="Times New Roman"/>
          <w:color w:val="000000" w:themeColor="text1"/>
          <w:spacing w:val="-2"/>
          <w:sz w:val="28"/>
          <w:szCs w:val="28"/>
        </w:rPr>
        <w:t>102845,10</w:t>
      </w:r>
      <w:r w:rsidRPr="00D13509">
        <w:rPr>
          <w:rFonts w:ascii="Times New Roman" w:hAnsi="Times New Roman"/>
          <w:color w:val="000000" w:themeColor="text1"/>
          <w:spacing w:val="-2"/>
          <w:sz w:val="28"/>
          <w:szCs w:val="28"/>
        </w:rPr>
        <w:t xml:space="preserve"> тыс. руб.</w:t>
      </w:r>
    </w:p>
    <w:p w14:paraId="64B1FA80"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 </w:t>
      </w:r>
      <w:r>
        <w:rPr>
          <w:rFonts w:ascii="Times New Roman" w:hAnsi="Times New Roman"/>
          <w:color w:val="000000" w:themeColor="text1"/>
          <w:spacing w:val="-2"/>
          <w:sz w:val="28"/>
          <w:szCs w:val="28"/>
        </w:rPr>
        <w:t>69411,60</w:t>
      </w:r>
      <w:r w:rsidRPr="00D13509">
        <w:rPr>
          <w:rFonts w:ascii="Times New Roman" w:hAnsi="Times New Roman"/>
          <w:color w:val="000000" w:themeColor="text1"/>
          <w:spacing w:val="-2"/>
          <w:sz w:val="28"/>
          <w:szCs w:val="28"/>
        </w:rPr>
        <w:t xml:space="preserve"> тыс.руб</w:t>
      </w:r>
    </w:p>
    <w:p w14:paraId="1AE3F252"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Pr>
          <w:rFonts w:ascii="Times New Roman" w:hAnsi="Times New Roman"/>
          <w:color w:val="000000" w:themeColor="text1"/>
          <w:spacing w:val="-2"/>
          <w:sz w:val="28"/>
          <w:szCs w:val="28"/>
        </w:rPr>
        <w:t>33433,50</w:t>
      </w:r>
      <w:r w:rsidRPr="00D13509">
        <w:rPr>
          <w:rFonts w:ascii="Times New Roman" w:hAnsi="Times New Roman"/>
          <w:color w:val="000000" w:themeColor="text1"/>
          <w:spacing w:val="-2"/>
          <w:sz w:val="28"/>
          <w:szCs w:val="28"/>
        </w:rPr>
        <w:t xml:space="preserve"> тыс. руб.</w:t>
      </w:r>
    </w:p>
    <w:p w14:paraId="35D3E3E5"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-2024г. - всего: 66569,0 тыс. руб.</w:t>
      </w:r>
    </w:p>
    <w:p w14:paraId="1CDA9332"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 </w:t>
      </w:r>
      <w:r>
        <w:rPr>
          <w:rFonts w:ascii="Times New Roman" w:hAnsi="Times New Roman"/>
          <w:color w:val="000000" w:themeColor="text1"/>
          <w:spacing w:val="-2"/>
          <w:sz w:val="28"/>
          <w:szCs w:val="28"/>
        </w:rPr>
        <w:t>48736,30</w:t>
      </w:r>
      <w:r w:rsidRPr="00D13509">
        <w:rPr>
          <w:rFonts w:ascii="Times New Roman" w:hAnsi="Times New Roman"/>
          <w:color w:val="000000" w:themeColor="text1"/>
          <w:spacing w:val="-2"/>
          <w:sz w:val="28"/>
          <w:szCs w:val="28"/>
        </w:rPr>
        <w:t xml:space="preserve"> тыс.руб</w:t>
      </w:r>
    </w:p>
    <w:p w14:paraId="084DB830"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Pr>
          <w:rFonts w:ascii="Times New Roman" w:hAnsi="Times New Roman"/>
          <w:color w:val="000000" w:themeColor="text1"/>
          <w:spacing w:val="-2"/>
          <w:sz w:val="28"/>
          <w:szCs w:val="28"/>
        </w:rPr>
        <w:t>17832,70</w:t>
      </w:r>
      <w:r w:rsidRPr="00D13509">
        <w:rPr>
          <w:rFonts w:ascii="Times New Roman" w:hAnsi="Times New Roman"/>
          <w:color w:val="000000" w:themeColor="text1"/>
          <w:spacing w:val="-2"/>
          <w:sz w:val="28"/>
          <w:szCs w:val="28"/>
        </w:rPr>
        <w:t xml:space="preserve"> тыс. руб.</w:t>
      </w:r>
    </w:p>
    <w:p w14:paraId="289FC6CE"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spacing w:val="-2"/>
          <w:sz w:val="28"/>
          <w:szCs w:val="28"/>
        </w:rPr>
        <w:t>-</w:t>
      </w:r>
      <w:r w:rsidRPr="00D13509">
        <w:rPr>
          <w:rFonts w:ascii="Times New Roman" w:hAnsi="Times New Roman"/>
          <w:color w:val="000000" w:themeColor="text1"/>
          <w:spacing w:val="-2"/>
          <w:sz w:val="28"/>
          <w:szCs w:val="28"/>
        </w:rPr>
        <w:t>2025г. - всего: 59183,4 тыс. руб.</w:t>
      </w:r>
    </w:p>
    <w:p w14:paraId="149A9D9D"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 </w:t>
      </w:r>
      <w:r>
        <w:rPr>
          <w:rFonts w:ascii="Times New Roman" w:hAnsi="Times New Roman"/>
          <w:color w:val="000000" w:themeColor="text1"/>
          <w:spacing w:val="-2"/>
          <w:sz w:val="28"/>
          <w:szCs w:val="28"/>
        </w:rPr>
        <w:t>42022,2</w:t>
      </w:r>
      <w:r w:rsidRPr="00D13509">
        <w:rPr>
          <w:rFonts w:ascii="Times New Roman" w:hAnsi="Times New Roman"/>
          <w:color w:val="000000" w:themeColor="text1"/>
          <w:spacing w:val="-2"/>
          <w:sz w:val="28"/>
          <w:szCs w:val="28"/>
        </w:rPr>
        <w:t xml:space="preserve"> тыс.руб</w:t>
      </w:r>
    </w:p>
    <w:p w14:paraId="7CEEBC71" w14:textId="77777777" w:rsidR="00825F55" w:rsidRDefault="00825F55" w:rsidP="00825F55">
      <w:pPr>
        <w:spacing w:after="0" w:line="240" w:lineRule="auto"/>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Pr>
          <w:rFonts w:ascii="Times New Roman" w:hAnsi="Times New Roman"/>
          <w:color w:val="000000" w:themeColor="text1"/>
          <w:spacing w:val="-2"/>
          <w:sz w:val="28"/>
          <w:szCs w:val="28"/>
        </w:rPr>
        <w:t>17161,2</w:t>
      </w:r>
      <w:r w:rsidRPr="00D13509">
        <w:rPr>
          <w:rFonts w:ascii="Times New Roman" w:hAnsi="Times New Roman"/>
          <w:color w:val="000000" w:themeColor="text1"/>
          <w:spacing w:val="-2"/>
          <w:sz w:val="28"/>
          <w:szCs w:val="28"/>
        </w:rPr>
        <w:t xml:space="preserve"> тыс. руб.</w:t>
      </w:r>
    </w:p>
    <w:p w14:paraId="33485107" w14:textId="0A50D27C" w:rsidR="00AF6FE5" w:rsidRPr="00D13509" w:rsidRDefault="00AF6FE5" w:rsidP="00825F55">
      <w:pPr>
        <w:spacing w:after="0" w:line="240" w:lineRule="auto"/>
        <w:jc w:val="both"/>
        <w:rPr>
          <w:rFonts w:ascii="Times New Roman" w:hAnsi="Times New Roman"/>
          <w:sz w:val="28"/>
          <w:szCs w:val="28"/>
        </w:rPr>
      </w:pPr>
      <w:r w:rsidRPr="00D13509">
        <w:rPr>
          <w:rFonts w:ascii="Times New Roman" w:hAnsi="Times New Roman"/>
          <w:sz w:val="28"/>
          <w:szCs w:val="28"/>
        </w:rPr>
        <w:t>Объемы финансирования программы на 202</w:t>
      </w:r>
      <w:r w:rsidR="007E2CF9" w:rsidRPr="00D13509">
        <w:rPr>
          <w:rFonts w:ascii="Times New Roman" w:hAnsi="Times New Roman"/>
          <w:sz w:val="28"/>
          <w:szCs w:val="28"/>
        </w:rPr>
        <w:t>2</w:t>
      </w:r>
      <w:r w:rsidRPr="00D13509">
        <w:rPr>
          <w:rFonts w:ascii="Times New Roman" w:hAnsi="Times New Roman"/>
          <w:sz w:val="28"/>
          <w:szCs w:val="28"/>
        </w:rPr>
        <w:t>-202</w:t>
      </w:r>
      <w:r w:rsidR="007E2CF9"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уточнению в установленном порядке при формировании проекта бюджета на соответствующий год.</w:t>
      </w:r>
    </w:p>
    <w:p w14:paraId="7859461E" w14:textId="77777777" w:rsidR="00AF6FE5" w:rsidRPr="00D13509" w:rsidRDefault="00AF6FE5" w:rsidP="00AF6FE5">
      <w:pPr>
        <w:spacing w:after="0" w:line="240" w:lineRule="auto"/>
        <w:jc w:val="center"/>
        <w:rPr>
          <w:rFonts w:ascii="Times New Roman" w:hAnsi="Times New Roman"/>
          <w:b/>
          <w:sz w:val="28"/>
          <w:szCs w:val="28"/>
        </w:rPr>
      </w:pPr>
    </w:p>
    <w:p w14:paraId="224FC6A6" w14:textId="59A78EDA" w:rsidR="00AF6FE5" w:rsidRPr="00D13509" w:rsidRDefault="00032219"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w:t>
      </w:r>
      <w:r w:rsidR="00AF6FE5" w:rsidRPr="00D13509">
        <w:rPr>
          <w:rFonts w:ascii="Times New Roman" w:hAnsi="Times New Roman"/>
          <w:b/>
          <w:sz w:val="28"/>
          <w:szCs w:val="28"/>
        </w:rPr>
        <w:t xml:space="preserve">аздел 6. «Организация управления и механизм </w:t>
      </w:r>
    </w:p>
    <w:p w14:paraId="69849D5A"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программы.</w:t>
      </w:r>
    </w:p>
    <w:p w14:paraId="441F52A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программы осуществляется Управлением культуры администрации Катав-Ивановского муниципального района.</w:t>
      </w:r>
    </w:p>
    <w:p w14:paraId="00B34F21"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программы осуществляется на основе муниципальных контрактов (договоров), заключаемых в установленном порядке.</w:t>
      </w:r>
    </w:p>
    <w:p w14:paraId="79EF52C4" w14:textId="0C2016B1"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программы осуществляет Управление культуры администрации Катав-Ивановского муниципального района.</w:t>
      </w:r>
    </w:p>
    <w:p w14:paraId="6D4728B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DF27928" w14:textId="77777777" w:rsidR="00AF6FE5" w:rsidRPr="00D13509" w:rsidRDefault="00AF6FE5" w:rsidP="00AF6FE5">
      <w:pPr>
        <w:spacing w:after="0" w:line="240" w:lineRule="auto"/>
        <w:ind w:firstLine="480"/>
        <w:jc w:val="both"/>
        <w:rPr>
          <w:rFonts w:ascii="Times New Roman" w:hAnsi="Times New Roman"/>
          <w:sz w:val="28"/>
          <w:szCs w:val="28"/>
        </w:rPr>
      </w:pPr>
      <w:r w:rsidRPr="00D13509">
        <w:rPr>
          <w:rFonts w:ascii="Times New Roman" w:hAnsi="Times New Roman"/>
          <w:sz w:val="28"/>
          <w:szCs w:val="28"/>
        </w:rPr>
        <w:lastRenderedPageBreak/>
        <w:t>Сроки предоставления отчетов в ходе реализации подпрограммы - в соответствии с установленным сроком (до 1 февраля).</w:t>
      </w:r>
    </w:p>
    <w:p w14:paraId="3A1ECAA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культуры администрации Катав-Ивановского муниципального района размещает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14:paraId="4A520BD7" w14:textId="77777777" w:rsidR="00AF6FE5" w:rsidRPr="00D13509" w:rsidRDefault="00AF6FE5" w:rsidP="00AF6FE5">
      <w:pPr>
        <w:spacing w:after="0" w:line="240" w:lineRule="auto"/>
        <w:jc w:val="center"/>
        <w:rPr>
          <w:rFonts w:ascii="Times New Roman" w:hAnsi="Times New Roman"/>
          <w:b/>
          <w:sz w:val="28"/>
          <w:szCs w:val="28"/>
        </w:rPr>
      </w:pPr>
    </w:p>
    <w:p w14:paraId="71E81DDC" w14:textId="77777777" w:rsidR="0074265D" w:rsidRPr="00D13509" w:rsidRDefault="0074265D" w:rsidP="00AF6FE5">
      <w:pPr>
        <w:spacing w:after="0" w:line="240" w:lineRule="auto"/>
        <w:jc w:val="center"/>
        <w:rPr>
          <w:rFonts w:ascii="Times New Roman" w:hAnsi="Times New Roman"/>
          <w:b/>
          <w:sz w:val="28"/>
          <w:szCs w:val="28"/>
        </w:rPr>
      </w:pPr>
    </w:p>
    <w:p w14:paraId="3B11B368" w14:textId="77777777" w:rsidR="0074265D" w:rsidRPr="00D13509" w:rsidRDefault="0074265D" w:rsidP="00AF6FE5">
      <w:pPr>
        <w:spacing w:after="0" w:line="240" w:lineRule="auto"/>
        <w:jc w:val="center"/>
        <w:rPr>
          <w:rFonts w:ascii="Times New Roman" w:hAnsi="Times New Roman"/>
          <w:b/>
          <w:sz w:val="28"/>
          <w:szCs w:val="28"/>
        </w:rPr>
      </w:pPr>
    </w:p>
    <w:p w14:paraId="2C7DFDBF" w14:textId="77777777" w:rsidR="0074265D" w:rsidRPr="00D13509" w:rsidRDefault="0074265D" w:rsidP="00AF6FE5">
      <w:pPr>
        <w:spacing w:after="0" w:line="240" w:lineRule="auto"/>
        <w:jc w:val="center"/>
        <w:rPr>
          <w:rFonts w:ascii="Times New Roman" w:hAnsi="Times New Roman"/>
          <w:b/>
          <w:sz w:val="28"/>
          <w:szCs w:val="28"/>
        </w:rPr>
      </w:pPr>
    </w:p>
    <w:p w14:paraId="52928DA0" w14:textId="77777777" w:rsidR="0074265D" w:rsidRPr="00D13509" w:rsidRDefault="0074265D" w:rsidP="00AF6FE5">
      <w:pPr>
        <w:spacing w:after="0" w:line="240" w:lineRule="auto"/>
        <w:jc w:val="center"/>
        <w:rPr>
          <w:rFonts w:ascii="Times New Roman" w:hAnsi="Times New Roman"/>
          <w:b/>
          <w:sz w:val="28"/>
          <w:szCs w:val="28"/>
        </w:rPr>
      </w:pPr>
    </w:p>
    <w:p w14:paraId="2C780A17" w14:textId="77777777" w:rsidR="0074265D" w:rsidRPr="00D13509" w:rsidRDefault="0074265D" w:rsidP="00AF6FE5">
      <w:pPr>
        <w:spacing w:after="0" w:line="240" w:lineRule="auto"/>
        <w:jc w:val="center"/>
        <w:rPr>
          <w:rFonts w:ascii="Times New Roman" w:hAnsi="Times New Roman"/>
          <w:b/>
          <w:sz w:val="28"/>
          <w:szCs w:val="28"/>
        </w:rPr>
      </w:pPr>
    </w:p>
    <w:p w14:paraId="489D0B66" w14:textId="5B5023BE"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4BCB2F28"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программы и оценка ее эффективности».</w:t>
      </w:r>
    </w:p>
    <w:p w14:paraId="4CDCE8F9" w14:textId="77777777" w:rsidR="00AF6FE5" w:rsidRPr="00D13509" w:rsidRDefault="00AF6FE5" w:rsidP="00AF6FE5">
      <w:pPr>
        <w:spacing w:after="0" w:line="240" w:lineRule="auto"/>
        <w:jc w:val="center"/>
        <w:rPr>
          <w:rFonts w:ascii="Times New Roman" w:hAnsi="Times New Roman"/>
          <w:b/>
          <w:sz w:val="28"/>
          <w:szCs w:val="28"/>
        </w:rPr>
      </w:pPr>
    </w:p>
    <w:p w14:paraId="51E27152"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программы будут достигнуты следующие показатели развития учреждений Управления культуры администрации Катав-Ивановского муниципального района:</w:t>
      </w:r>
    </w:p>
    <w:p w14:paraId="772240F6" w14:textId="77777777" w:rsidR="00AF6FE5" w:rsidRPr="00D13509" w:rsidRDefault="00AF6FE5" w:rsidP="00AF6FE5">
      <w:pPr>
        <w:widowControl w:val="0"/>
        <w:autoSpaceDE w:val="0"/>
        <w:autoSpaceDN w:val="0"/>
        <w:adjustRightInd w:val="0"/>
        <w:spacing w:after="0" w:line="240" w:lineRule="auto"/>
        <w:jc w:val="both"/>
        <w:outlineLvl w:val="0"/>
        <w:rPr>
          <w:rFonts w:ascii="Arial" w:hAnsi="Arial" w:cs="Arial"/>
          <w:b/>
          <w:bCs/>
          <w:color w:val="26282F"/>
          <w:sz w:val="28"/>
          <w:szCs w:val="28"/>
        </w:rPr>
      </w:pPr>
      <w:r w:rsidRPr="00D13509">
        <w:rPr>
          <w:rFonts w:ascii="Arial" w:hAnsi="Arial" w:cs="Arial"/>
          <w:b/>
          <w:bCs/>
          <w:color w:val="26282F"/>
          <w:sz w:val="28"/>
          <w:szCs w:val="28"/>
        </w:rPr>
        <w:t xml:space="preserve"> </w:t>
      </w:r>
      <w:r w:rsidRPr="00D13509">
        <w:rPr>
          <w:rFonts w:ascii="Times New Roman" w:hAnsi="Times New Roman"/>
          <w:bCs/>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14:paraId="782305F7"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72A8C472"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прирост количества обучающихся в детских школах искусств;</w:t>
      </w:r>
    </w:p>
    <w:p w14:paraId="4F854306"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46690F87"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культурно-досуговых мероприятиях;</w:t>
      </w:r>
    </w:p>
    <w:p w14:paraId="4785796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pacing w:val="-2"/>
          <w:sz w:val="28"/>
          <w:szCs w:val="28"/>
        </w:rPr>
        <w:t>- р</w:t>
      </w:r>
      <w:r w:rsidRPr="00D13509">
        <w:rPr>
          <w:rFonts w:ascii="Times New Roman" w:hAnsi="Times New Roman"/>
          <w:sz w:val="28"/>
          <w:szCs w:val="28"/>
        </w:rPr>
        <w:t>ост доли учреждений имеющие удовлетворительные пожарно-технические характеристики;</w:t>
      </w:r>
    </w:p>
    <w:p w14:paraId="668FF3BB" w14:textId="3F8A560E"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процент снижения объема потребления тепловой энергии к 202</w:t>
      </w:r>
      <w:r w:rsidR="00CE728D" w:rsidRPr="00D13509">
        <w:rPr>
          <w:rFonts w:ascii="Times New Roman" w:hAnsi="Times New Roman"/>
          <w:sz w:val="28"/>
          <w:szCs w:val="28"/>
        </w:rPr>
        <w:t>5</w:t>
      </w:r>
      <w:r w:rsidRPr="00D13509">
        <w:rPr>
          <w:rFonts w:ascii="Times New Roman" w:hAnsi="Times New Roman"/>
          <w:sz w:val="28"/>
          <w:szCs w:val="28"/>
        </w:rPr>
        <w:t xml:space="preserve"> году на 12 % (ежегодно на 3% от уровня 2009 года);</w:t>
      </w:r>
    </w:p>
    <w:p w14:paraId="3B86426C" w14:textId="547AFEBA"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процент снижения объема потребления электроэнергии к 202</w:t>
      </w:r>
      <w:r w:rsidR="00CE728D" w:rsidRPr="00D13509">
        <w:rPr>
          <w:rFonts w:ascii="Times New Roman" w:hAnsi="Times New Roman"/>
          <w:sz w:val="28"/>
          <w:szCs w:val="28"/>
        </w:rPr>
        <w:t>5</w:t>
      </w:r>
      <w:r w:rsidRPr="00D13509">
        <w:rPr>
          <w:rFonts w:ascii="Times New Roman" w:hAnsi="Times New Roman"/>
          <w:sz w:val="28"/>
          <w:szCs w:val="28"/>
        </w:rPr>
        <w:t xml:space="preserve"> году на 12 % (ежегодно на 3% от уровня 2009 года);</w:t>
      </w:r>
    </w:p>
    <w:p w14:paraId="28AEFBE2" w14:textId="2C99E119" w:rsidR="00AF6FE5" w:rsidRPr="00D13509" w:rsidRDefault="00AF6FE5" w:rsidP="00AF6FE5">
      <w:pPr>
        <w:spacing w:after="0" w:line="240" w:lineRule="auto"/>
        <w:rPr>
          <w:rFonts w:ascii="Times New Roman" w:hAnsi="Times New Roman"/>
          <w:spacing w:val="-2"/>
          <w:sz w:val="28"/>
          <w:szCs w:val="28"/>
        </w:rPr>
      </w:pPr>
      <w:r w:rsidRPr="00D13509">
        <w:rPr>
          <w:rFonts w:ascii="Times New Roman" w:hAnsi="Times New Roman"/>
          <w:sz w:val="28"/>
          <w:szCs w:val="28"/>
        </w:rPr>
        <w:t>- процент снижения объема потребления воды к 202</w:t>
      </w:r>
      <w:r w:rsidR="00CE728D" w:rsidRPr="00D13509">
        <w:rPr>
          <w:rFonts w:ascii="Times New Roman" w:hAnsi="Times New Roman"/>
          <w:sz w:val="28"/>
          <w:szCs w:val="28"/>
        </w:rPr>
        <w:t>5</w:t>
      </w:r>
      <w:r w:rsidRPr="00D13509">
        <w:rPr>
          <w:rFonts w:ascii="Times New Roman" w:hAnsi="Times New Roman"/>
          <w:sz w:val="28"/>
          <w:szCs w:val="28"/>
        </w:rPr>
        <w:t xml:space="preserve"> году на 12% (ежегодно на 3% от уровня 2009 года).</w:t>
      </w:r>
    </w:p>
    <w:p w14:paraId="5C01CDFD"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4C48484A" w14:textId="77777777" w:rsidR="00683716" w:rsidRPr="00D13509" w:rsidRDefault="00683716" w:rsidP="00AF6FE5">
      <w:pPr>
        <w:spacing w:after="0" w:line="240" w:lineRule="auto"/>
        <w:jc w:val="both"/>
        <w:rPr>
          <w:rFonts w:ascii="Times New Roman" w:hAnsi="Times New Roman"/>
          <w:spacing w:val="-2"/>
          <w:sz w:val="28"/>
          <w:szCs w:val="28"/>
        </w:rPr>
      </w:pPr>
    </w:p>
    <w:p w14:paraId="0C0A0F82"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программы позволит достичь следующих показателей и целевых индикаторов:</w:t>
      </w:r>
    </w:p>
    <w:p w14:paraId="7901B2C8" w14:textId="77777777" w:rsidR="00AF6FE5" w:rsidRPr="00D13509" w:rsidRDefault="00AF6FE5" w:rsidP="00AF6FE5">
      <w:pPr>
        <w:spacing w:after="0" w:line="240" w:lineRule="auto"/>
        <w:jc w:val="both"/>
        <w:rPr>
          <w:rFonts w:ascii="Times New Roman" w:hAnsi="Times New Roman"/>
          <w:spacing w:val="-2"/>
          <w:sz w:val="28"/>
          <w:szCs w:val="28"/>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84"/>
        <w:gridCol w:w="990"/>
        <w:gridCol w:w="1133"/>
        <w:gridCol w:w="1582"/>
        <w:gridCol w:w="993"/>
        <w:gridCol w:w="715"/>
        <w:gridCol w:w="280"/>
        <w:gridCol w:w="572"/>
        <w:gridCol w:w="94"/>
        <w:gridCol w:w="898"/>
        <w:gridCol w:w="142"/>
        <w:gridCol w:w="848"/>
        <w:gridCol w:w="8"/>
        <w:gridCol w:w="845"/>
      </w:tblGrid>
      <w:tr w:rsidR="00AF6FE5" w:rsidRPr="00D13509" w14:paraId="0A610F7D" w14:textId="77777777" w:rsidTr="003C2438">
        <w:trPr>
          <w:trHeight w:val="1194"/>
        </w:trPr>
        <w:tc>
          <w:tcPr>
            <w:tcW w:w="548" w:type="dxa"/>
            <w:vMerge w:val="restart"/>
          </w:tcPr>
          <w:p w14:paraId="5134AA93"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lastRenderedPageBreak/>
              <w:t>№ п/п</w:t>
            </w:r>
          </w:p>
        </w:tc>
        <w:tc>
          <w:tcPr>
            <w:tcW w:w="984" w:type="dxa"/>
            <w:vMerge w:val="restart"/>
          </w:tcPr>
          <w:p w14:paraId="6C80B66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Задачи, направленные на</w:t>
            </w:r>
          </w:p>
          <w:p w14:paraId="20E3321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достижение цели</w:t>
            </w:r>
          </w:p>
        </w:tc>
        <w:tc>
          <w:tcPr>
            <w:tcW w:w="2123" w:type="dxa"/>
            <w:gridSpan w:val="2"/>
          </w:tcPr>
          <w:p w14:paraId="470562B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Планируемый объем финансирования</w:t>
            </w:r>
          </w:p>
          <w:p w14:paraId="34A8CF76"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на решение</w:t>
            </w:r>
          </w:p>
          <w:p w14:paraId="4B2BB88F"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данной задачи</w:t>
            </w:r>
          </w:p>
          <w:p w14:paraId="675425DB"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(тыс. руб.)</w:t>
            </w:r>
          </w:p>
        </w:tc>
        <w:tc>
          <w:tcPr>
            <w:tcW w:w="1582" w:type="dxa"/>
            <w:vMerge w:val="restart"/>
          </w:tcPr>
          <w:p w14:paraId="223D2F95"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Показатель реализации мероприятий муниципальной программы (подпрограммы)</w:t>
            </w:r>
          </w:p>
        </w:tc>
        <w:tc>
          <w:tcPr>
            <w:tcW w:w="993" w:type="dxa"/>
            <w:vMerge w:val="restart"/>
          </w:tcPr>
          <w:p w14:paraId="2057259F"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Единица измерения</w:t>
            </w:r>
          </w:p>
        </w:tc>
        <w:tc>
          <w:tcPr>
            <w:tcW w:w="715" w:type="dxa"/>
            <w:vMerge w:val="restart"/>
          </w:tcPr>
          <w:p w14:paraId="4A4B0AF8"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 xml:space="preserve">Базовое значение показателя </w:t>
            </w:r>
          </w:p>
          <w:p w14:paraId="3BF0AD80"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(на начало реализации подпрограммы)</w:t>
            </w:r>
          </w:p>
        </w:tc>
        <w:tc>
          <w:tcPr>
            <w:tcW w:w="3687" w:type="dxa"/>
            <w:gridSpan w:val="8"/>
          </w:tcPr>
          <w:p w14:paraId="1B3CE670"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Планируемое значение показателя по годам реализации</w:t>
            </w:r>
          </w:p>
        </w:tc>
      </w:tr>
      <w:tr w:rsidR="004C0F01" w:rsidRPr="00D13509" w14:paraId="545EB997" w14:textId="77777777" w:rsidTr="003C2438">
        <w:trPr>
          <w:trHeight w:val="1497"/>
        </w:trPr>
        <w:tc>
          <w:tcPr>
            <w:tcW w:w="548" w:type="dxa"/>
            <w:vMerge/>
          </w:tcPr>
          <w:p w14:paraId="489BD5BF"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Merge/>
          </w:tcPr>
          <w:p w14:paraId="1D63E817"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1CCB7CD2"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p w14:paraId="45803C3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 xml:space="preserve">Средства бюджета </w:t>
            </w:r>
          </w:p>
        </w:tc>
        <w:tc>
          <w:tcPr>
            <w:tcW w:w="1133" w:type="dxa"/>
            <w:vAlign w:val="center"/>
          </w:tcPr>
          <w:p w14:paraId="6391C43E"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 xml:space="preserve">Другие      </w:t>
            </w:r>
            <w:r w:rsidRPr="00D13509">
              <w:rPr>
                <w:rFonts w:ascii="Times New Roman" w:eastAsia="Calibri" w:hAnsi="Times New Roman"/>
                <w:sz w:val="18"/>
                <w:szCs w:val="18"/>
              </w:rPr>
              <w:br/>
              <w:t>источники</w:t>
            </w:r>
          </w:p>
          <w:p w14:paraId="6A22715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(в разрезе)</w:t>
            </w:r>
          </w:p>
        </w:tc>
        <w:tc>
          <w:tcPr>
            <w:tcW w:w="1582" w:type="dxa"/>
            <w:vMerge/>
          </w:tcPr>
          <w:p w14:paraId="4661EE64"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3" w:type="dxa"/>
            <w:vMerge/>
          </w:tcPr>
          <w:p w14:paraId="3603547C"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715" w:type="dxa"/>
            <w:vMerge/>
          </w:tcPr>
          <w:p w14:paraId="38CCF0F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852" w:type="dxa"/>
            <w:gridSpan w:val="2"/>
          </w:tcPr>
          <w:p w14:paraId="29440380" w14:textId="44DDF38A" w:rsidR="004C0F01" w:rsidRPr="00D13509" w:rsidRDefault="004C0F01" w:rsidP="00AF6FE5">
            <w:pPr>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20</w:t>
            </w:r>
            <w:r w:rsidRPr="00D13509">
              <w:rPr>
                <w:rFonts w:ascii="Times New Roman" w:eastAsia="Calibri" w:hAnsi="Times New Roman"/>
                <w:sz w:val="18"/>
                <w:szCs w:val="18"/>
              </w:rPr>
              <w:t>2</w:t>
            </w:r>
            <w:r w:rsidR="004057CB" w:rsidRPr="00D13509">
              <w:rPr>
                <w:rFonts w:ascii="Times New Roman" w:eastAsia="Calibri" w:hAnsi="Times New Roman"/>
                <w:sz w:val="18"/>
                <w:szCs w:val="18"/>
              </w:rPr>
              <w:t>2</w:t>
            </w:r>
          </w:p>
        </w:tc>
        <w:tc>
          <w:tcPr>
            <w:tcW w:w="1134" w:type="dxa"/>
            <w:gridSpan w:val="3"/>
          </w:tcPr>
          <w:p w14:paraId="314716F3" w14:textId="2A4BECB1" w:rsidR="004C0F01" w:rsidRPr="00D13509" w:rsidRDefault="004C0F01" w:rsidP="00AF6FE5">
            <w:pPr>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202</w:t>
            </w:r>
            <w:r w:rsidR="004057CB" w:rsidRPr="00D13509">
              <w:rPr>
                <w:rFonts w:ascii="Times New Roman" w:eastAsia="Calibri" w:hAnsi="Times New Roman"/>
                <w:sz w:val="18"/>
                <w:szCs w:val="18"/>
                <w:lang w:eastAsia="en-US"/>
              </w:rPr>
              <w:t>3</w:t>
            </w:r>
          </w:p>
        </w:tc>
        <w:tc>
          <w:tcPr>
            <w:tcW w:w="848" w:type="dxa"/>
          </w:tcPr>
          <w:p w14:paraId="0F482CC4" w14:textId="27DCFE3A" w:rsidR="004C0F01" w:rsidRPr="00D13509" w:rsidRDefault="00B7000A" w:rsidP="00AF6FE5">
            <w:pPr>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202</w:t>
            </w:r>
            <w:r w:rsidR="004057CB" w:rsidRPr="00D13509">
              <w:rPr>
                <w:rFonts w:ascii="Times New Roman" w:eastAsia="Calibri" w:hAnsi="Times New Roman"/>
                <w:sz w:val="18"/>
                <w:szCs w:val="18"/>
                <w:lang w:eastAsia="en-US"/>
              </w:rPr>
              <w:t>4</w:t>
            </w:r>
          </w:p>
        </w:tc>
        <w:tc>
          <w:tcPr>
            <w:tcW w:w="853" w:type="dxa"/>
            <w:gridSpan w:val="2"/>
          </w:tcPr>
          <w:p w14:paraId="5EEA0F6D" w14:textId="1618DF67" w:rsidR="004C0F01" w:rsidRPr="00D13509" w:rsidRDefault="004C0F01" w:rsidP="00B7000A">
            <w:pPr>
              <w:spacing w:after="0" w:line="240" w:lineRule="auto"/>
              <w:rPr>
                <w:rFonts w:ascii="Times New Roman" w:eastAsia="Calibri" w:hAnsi="Times New Roman"/>
                <w:sz w:val="18"/>
                <w:szCs w:val="18"/>
                <w:lang w:eastAsia="en-US"/>
              </w:rPr>
            </w:pPr>
            <w:r w:rsidRPr="00D13509">
              <w:rPr>
                <w:rFonts w:ascii="Times New Roman" w:eastAsia="Calibri" w:hAnsi="Times New Roman"/>
                <w:sz w:val="18"/>
                <w:szCs w:val="18"/>
                <w:lang w:eastAsia="en-US"/>
              </w:rPr>
              <w:t>202</w:t>
            </w:r>
            <w:r w:rsidR="004057CB" w:rsidRPr="00D13509">
              <w:rPr>
                <w:rFonts w:ascii="Times New Roman" w:eastAsia="Calibri" w:hAnsi="Times New Roman"/>
                <w:sz w:val="18"/>
                <w:szCs w:val="18"/>
                <w:lang w:eastAsia="en-US"/>
              </w:rPr>
              <w:t>5</w:t>
            </w:r>
          </w:p>
        </w:tc>
      </w:tr>
      <w:tr w:rsidR="00AF6FE5" w:rsidRPr="00D13509" w14:paraId="480851E7" w14:textId="77777777" w:rsidTr="003C2438">
        <w:tc>
          <w:tcPr>
            <w:tcW w:w="548" w:type="dxa"/>
          </w:tcPr>
          <w:p w14:paraId="5102AC66"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1</w:t>
            </w:r>
          </w:p>
        </w:tc>
        <w:tc>
          <w:tcPr>
            <w:tcW w:w="984" w:type="dxa"/>
          </w:tcPr>
          <w:p w14:paraId="6E9C9706"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w:t>
            </w:r>
          </w:p>
        </w:tc>
        <w:tc>
          <w:tcPr>
            <w:tcW w:w="990" w:type="dxa"/>
          </w:tcPr>
          <w:p w14:paraId="085AB672"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3</w:t>
            </w:r>
          </w:p>
        </w:tc>
        <w:tc>
          <w:tcPr>
            <w:tcW w:w="1133" w:type="dxa"/>
          </w:tcPr>
          <w:p w14:paraId="1B15F13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4</w:t>
            </w:r>
          </w:p>
        </w:tc>
        <w:tc>
          <w:tcPr>
            <w:tcW w:w="1582" w:type="dxa"/>
          </w:tcPr>
          <w:p w14:paraId="33D438A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5</w:t>
            </w:r>
          </w:p>
        </w:tc>
        <w:tc>
          <w:tcPr>
            <w:tcW w:w="993" w:type="dxa"/>
          </w:tcPr>
          <w:p w14:paraId="6F8E3EC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6</w:t>
            </w:r>
          </w:p>
        </w:tc>
        <w:tc>
          <w:tcPr>
            <w:tcW w:w="715" w:type="dxa"/>
          </w:tcPr>
          <w:p w14:paraId="3F0C1A0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7</w:t>
            </w:r>
          </w:p>
        </w:tc>
        <w:tc>
          <w:tcPr>
            <w:tcW w:w="852" w:type="dxa"/>
            <w:gridSpan w:val="2"/>
          </w:tcPr>
          <w:p w14:paraId="4E4FA3E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8</w:t>
            </w:r>
          </w:p>
        </w:tc>
        <w:tc>
          <w:tcPr>
            <w:tcW w:w="1982" w:type="dxa"/>
            <w:gridSpan w:val="4"/>
          </w:tcPr>
          <w:p w14:paraId="604FF6E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9</w:t>
            </w:r>
          </w:p>
        </w:tc>
        <w:tc>
          <w:tcPr>
            <w:tcW w:w="853" w:type="dxa"/>
            <w:gridSpan w:val="2"/>
          </w:tcPr>
          <w:p w14:paraId="76C03D9B"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10</w:t>
            </w:r>
          </w:p>
        </w:tc>
      </w:tr>
      <w:tr w:rsidR="00AF6FE5" w:rsidRPr="00D13509" w14:paraId="6E00E582" w14:textId="77777777" w:rsidTr="003C2438">
        <w:tc>
          <w:tcPr>
            <w:tcW w:w="548" w:type="dxa"/>
          </w:tcPr>
          <w:p w14:paraId="023AE8A8"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28FC316D" w14:textId="77777777" w:rsidR="00AF6FE5" w:rsidRPr="00D13509" w:rsidRDefault="00AF6FE5" w:rsidP="00AF6FE5">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 xml:space="preserve">Цель программы - </w:t>
            </w:r>
            <w:r w:rsidRPr="00D13509">
              <w:rPr>
                <w:rFonts w:ascii="Times New Roman" w:hAnsi="Times New Roman"/>
                <w:spacing w:val="-2"/>
                <w:sz w:val="20"/>
                <w:szCs w:val="20"/>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D13509" w14:paraId="113C9F5E" w14:textId="77777777" w:rsidTr="003C2438">
        <w:tc>
          <w:tcPr>
            <w:tcW w:w="548" w:type="dxa"/>
            <w:vAlign w:val="center"/>
          </w:tcPr>
          <w:p w14:paraId="3371A4F0"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1.</w:t>
            </w:r>
          </w:p>
        </w:tc>
        <w:tc>
          <w:tcPr>
            <w:tcW w:w="10084" w:type="dxa"/>
            <w:gridSpan w:val="14"/>
            <w:vAlign w:val="center"/>
          </w:tcPr>
          <w:p w14:paraId="29D156A4" w14:textId="77777777" w:rsidR="00AF6FE5" w:rsidRPr="00D13509" w:rsidRDefault="00AF6FE5" w:rsidP="00AF6FE5">
            <w:pPr>
              <w:spacing w:after="0" w:line="264" w:lineRule="auto"/>
              <w:jc w:val="both"/>
              <w:rPr>
                <w:rFonts w:ascii="Times New Roman" w:hAnsi="Times New Roman"/>
                <w:sz w:val="18"/>
                <w:szCs w:val="18"/>
              </w:rPr>
            </w:pPr>
            <w:r w:rsidRPr="00D13509">
              <w:rPr>
                <w:rFonts w:ascii="Times New Roman" w:eastAsia="Calibri" w:hAnsi="Times New Roman"/>
                <w:b/>
                <w:sz w:val="18"/>
                <w:szCs w:val="18"/>
                <w:lang w:eastAsia="en-US"/>
              </w:rPr>
              <w:t>Задача 1</w:t>
            </w:r>
            <w:r w:rsidRPr="00D13509">
              <w:rPr>
                <w:rFonts w:ascii="Times New Roman" w:eastAsia="Calibri" w:hAnsi="Times New Roman"/>
                <w:sz w:val="18"/>
                <w:szCs w:val="18"/>
                <w:lang w:eastAsia="en-US"/>
              </w:rPr>
              <w:t xml:space="preserve"> </w:t>
            </w:r>
            <w:r w:rsidRPr="00D13509">
              <w:rPr>
                <w:rFonts w:ascii="Times New Roman" w:hAnsi="Times New Roman"/>
                <w:sz w:val="18"/>
                <w:szCs w:val="1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5EF5A80B"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D13509" w14:paraId="525B1408" w14:textId="77777777" w:rsidTr="003C2438">
        <w:trPr>
          <w:trHeight w:val="366"/>
        </w:trPr>
        <w:tc>
          <w:tcPr>
            <w:tcW w:w="548" w:type="dxa"/>
            <w:vAlign w:val="center"/>
          </w:tcPr>
          <w:p w14:paraId="5DBA85CE"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57AC139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246E7847" w14:textId="0D4C1397" w:rsidR="004C0F01" w:rsidRPr="00D13509" w:rsidRDefault="009910DC"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33936,3</w:t>
            </w:r>
          </w:p>
        </w:tc>
        <w:tc>
          <w:tcPr>
            <w:tcW w:w="1133" w:type="dxa"/>
          </w:tcPr>
          <w:p w14:paraId="3D08EED2" w14:textId="3542D1BD" w:rsidR="004C0F01" w:rsidRPr="00D13509" w:rsidRDefault="004057CB" w:rsidP="00DD4EC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72054,3</w:t>
            </w:r>
          </w:p>
        </w:tc>
        <w:tc>
          <w:tcPr>
            <w:tcW w:w="1582" w:type="dxa"/>
          </w:tcPr>
          <w:p w14:paraId="1ABEBC84" w14:textId="77777777" w:rsidR="004C0F01" w:rsidRPr="00D13509" w:rsidRDefault="004C0F01" w:rsidP="00AF6FE5">
            <w:pPr>
              <w:widowControl w:val="0"/>
              <w:autoSpaceDE w:val="0"/>
              <w:autoSpaceDN w:val="0"/>
              <w:adjustRightInd w:val="0"/>
              <w:spacing w:after="108" w:line="240" w:lineRule="auto"/>
              <w:jc w:val="both"/>
              <w:outlineLvl w:val="0"/>
              <w:rPr>
                <w:rFonts w:ascii="Arial" w:hAnsi="Arial" w:cs="Arial"/>
                <w:b/>
                <w:bCs/>
                <w:color w:val="26282F"/>
                <w:sz w:val="18"/>
                <w:szCs w:val="18"/>
              </w:rPr>
            </w:pPr>
            <w:r w:rsidRPr="00D13509">
              <w:rPr>
                <w:rFonts w:ascii="Times New Roman" w:hAnsi="Times New Roman"/>
                <w:bCs/>
                <w:color w:val="26282F"/>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993" w:type="dxa"/>
          </w:tcPr>
          <w:p w14:paraId="2252DFB5"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605CEEBB"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49</w:t>
            </w:r>
          </w:p>
        </w:tc>
        <w:tc>
          <w:tcPr>
            <w:tcW w:w="852" w:type="dxa"/>
            <w:gridSpan w:val="2"/>
          </w:tcPr>
          <w:p w14:paraId="683F5CD0"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w:t>
            </w:r>
          </w:p>
        </w:tc>
        <w:tc>
          <w:tcPr>
            <w:tcW w:w="1134" w:type="dxa"/>
            <w:gridSpan w:val="3"/>
          </w:tcPr>
          <w:p w14:paraId="61D89271"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w:t>
            </w:r>
          </w:p>
        </w:tc>
        <w:tc>
          <w:tcPr>
            <w:tcW w:w="848" w:type="dxa"/>
          </w:tcPr>
          <w:p w14:paraId="4C76F50F"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w:t>
            </w:r>
          </w:p>
        </w:tc>
        <w:tc>
          <w:tcPr>
            <w:tcW w:w="853" w:type="dxa"/>
            <w:gridSpan w:val="2"/>
          </w:tcPr>
          <w:p w14:paraId="0AA40B88" w14:textId="77777777" w:rsidR="004C0F01" w:rsidRPr="00D13509" w:rsidRDefault="004C0F01"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w:t>
            </w:r>
            <w:r w:rsidR="00802ECD" w:rsidRPr="00D13509">
              <w:rPr>
                <w:rFonts w:ascii="Times New Roman" w:eastAsia="Calibri" w:hAnsi="Times New Roman"/>
                <w:sz w:val="20"/>
                <w:szCs w:val="20"/>
              </w:rPr>
              <w:t>5</w:t>
            </w:r>
          </w:p>
        </w:tc>
      </w:tr>
      <w:tr w:rsidR="00AF6FE5" w:rsidRPr="00D13509" w14:paraId="2C3126F2" w14:textId="77777777" w:rsidTr="003C2438">
        <w:tc>
          <w:tcPr>
            <w:tcW w:w="548" w:type="dxa"/>
            <w:vAlign w:val="center"/>
          </w:tcPr>
          <w:p w14:paraId="0B1C5685"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w:t>
            </w:r>
          </w:p>
        </w:tc>
        <w:tc>
          <w:tcPr>
            <w:tcW w:w="10084" w:type="dxa"/>
            <w:gridSpan w:val="14"/>
            <w:vAlign w:val="center"/>
          </w:tcPr>
          <w:p w14:paraId="592FD719" w14:textId="77777777" w:rsidR="00AF6FE5" w:rsidRPr="00D13509" w:rsidRDefault="00AF6FE5" w:rsidP="00AF6FE5">
            <w:pPr>
              <w:spacing w:after="0" w:line="264" w:lineRule="auto"/>
              <w:jc w:val="both"/>
              <w:rPr>
                <w:rFonts w:ascii="Times New Roman" w:hAnsi="Times New Roman"/>
                <w:sz w:val="18"/>
                <w:szCs w:val="18"/>
              </w:rPr>
            </w:pPr>
            <w:r w:rsidRPr="00D13509">
              <w:rPr>
                <w:rFonts w:ascii="Times New Roman" w:eastAsia="Calibri" w:hAnsi="Times New Roman"/>
                <w:b/>
                <w:sz w:val="18"/>
                <w:szCs w:val="18"/>
                <w:lang w:eastAsia="en-US"/>
              </w:rPr>
              <w:t>Задача 2</w:t>
            </w:r>
            <w:r w:rsidRPr="00D13509">
              <w:rPr>
                <w:rFonts w:ascii="Times New Roman" w:eastAsia="Calibri" w:hAnsi="Times New Roman"/>
                <w:sz w:val="18"/>
                <w:szCs w:val="18"/>
                <w:lang w:eastAsia="en-US"/>
              </w:rPr>
              <w:t xml:space="preserve"> </w:t>
            </w:r>
            <w:r w:rsidRPr="00D13509">
              <w:rPr>
                <w:rFonts w:ascii="Times New Roman" w:hAnsi="Times New Roman"/>
                <w:sz w:val="18"/>
                <w:szCs w:val="18"/>
              </w:rPr>
              <w:t>- развитие музейного дела, обеспечение сохранности и безопасности музейных фондов</w:t>
            </w:r>
          </w:p>
          <w:p w14:paraId="1B5BCF6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D13509" w14:paraId="32EFACC6" w14:textId="77777777" w:rsidTr="003C2438">
        <w:trPr>
          <w:trHeight w:val="366"/>
        </w:trPr>
        <w:tc>
          <w:tcPr>
            <w:tcW w:w="548" w:type="dxa"/>
            <w:vAlign w:val="center"/>
          </w:tcPr>
          <w:p w14:paraId="74AFDB0B"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197319A1"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tc>
        <w:tc>
          <w:tcPr>
            <w:tcW w:w="990" w:type="dxa"/>
          </w:tcPr>
          <w:p w14:paraId="0A67A107" w14:textId="45812379" w:rsidR="004C0F01" w:rsidRPr="00D13509" w:rsidRDefault="009910DC" w:rsidP="00543174">
            <w:pPr>
              <w:spacing w:after="0" w:line="240" w:lineRule="auto"/>
              <w:jc w:val="center"/>
              <w:rPr>
                <w:rFonts w:ascii="Times New Roman" w:hAnsi="Times New Roman"/>
                <w:spacing w:val="-2"/>
                <w:sz w:val="20"/>
                <w:szCs w:val="20"/>
              </w:rPr>
            </w:pPr>
            <w:r>
              <w:rPr>
                <w:rFonts w:ascii="Times New Roman" w:hAnsi="Times New Roman"/>
                <w:spacing w:val="-2"/>
                <w:sz w:val="20"/>
                <w:szCs w:val="20"/>
              </w:rPr>
              <w:t>3093,3</w:t>
            </w:r>
          </w:p>
        </w:tc>
        <w:tc>
          <w:tcPr>
            <w:tcW w:w="1133" w:type="dxa"/>
          </w:tcPr>
          <w:p w14:paraId="44993D05" w14:textId="7DC81019" w:rsidR="004C0F01" w:rsidRPr="00D13509" w:rsidRDefault="009910DC"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9789,1</w:t>
            </w:r>
          </w:p>
        </w:tc>
        <w:tc>
          <w:tcPr>
            <w:tcW w:w="1582" w:type="dxa"/>
          </w:tcPr>
          <w:p w14:paraId="45C6BA7D" w14:textId="77777777" w:rsidR="004C0F01" w:rsidRPr="00D13509" w:rsidRDefault="004C0F01"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Увеличение доли населения, участвующего в историко-культурном наследии (посещение музеев) (%)</w:t>
            </w:r>
          </w:p>
        </w:tc>
        <w:tc>
          <w:tcPr>
            <w:tcW w:w="993" w:type="dxa"/>
          </w:tcPr>
          <w:p w14:paraId="73ED26CC"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6BF654B2"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22,58</w:t>
            </w:r>
          </w:p>
        </w:tc>
        <w:tc>
          <w:tcPr>
            <w:tcW w:w="852" w:type="dxa"/>
            <w:gridSpan w:val="2"/>
          </w:tcPr>
          <w:p w14:paraId="641C22C7" w14:textId="77777777" w:rsidR="004C0F01" w:rsidRPr="00D13509" w:rsidRDefault="00802ECD" w:rsidP="00802ECD">
            <w:pPr>
              <w:widowControl w:val="0"/>
              <w:tabs>
                <w:tab w:val="left" w:pos="276"/>
                <w:tab w:val="center" w:pos="459"/>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sz w:val="20"/>
                <w:szCs w:val="20"/>
              </w:rPr>
              <w:t>10,37</w:t>
            </w:r>
          </w:p>
        </w:tc>
        <w:tc>
          <w:tcPr>
            <w:tcW w:w="1134" w:type="dxa"/>
            <w:gridSpan w:val="3"/>
          </w:tcPr>
          <w:p w14:paraId="266F1EB6"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22,61</w:t>
            </w:r>
          </w:p>
        </w:tc>
        <w:tc>
          <w:tcPr>
            <w:tcW w:w="848" w:type="dxa"/>
          </w:tcPr>
          <w:p w14:paraId="0FF9ED9C"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w:t>
            </w:r>
            <w:r w:rsidR="0004397F" w:rsidRPr="00D13509">
              <w:rPr>
                <w:rFonts w:ascii="Times New Roman" w:eastAsia="Calibri" w:hAnsi="Times New Roman"/>
                <w:sz w:val="20"/>
                <w:szCs w:val="20"/>
              </w:rPr>
              <w:t>,63</w:t>
            </w:r>
          </w:p>
        </w:tc>
        <w:tc>
          <w:tcPr>
            <w:tcW w:w="853" w:type="dxa"/>
            <w:gridSpan w:val="2"/>
          </w:tcPr>
          <w:p w14:paraId="021D23B6" w14:textId="77777777" w:rsidR="004C0F01" w:rsidRPr="00D13509" w:rsidRDefault="004C0F01"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22,6</w:t>
            </w:r>
            <w:r w:rsidR="00802ECD" w:rsidRPr="00D13509">
              <w:rPr>
                <w:rFonts w:ascii="Times New Roman" w:eastAsia="Calibri" w:hAnsi="Times New Roman"/>
                <w:sz w:val="20"/>
                <w:szCs w:val="20"/>
              </w:rPr>
              <w:t>5</w:t>
            </w:r>
          </w:p>
        </w:tc>
      </w:tr>
      <w:tr w:rsidR="00AF6FE5" w:rsidRPr="00D13509" w14:paraId="1F58EC87" w14:textId="77777777" w:rsidTr="003C2438">
        <w:tc>
          <w:tcPr>
            <w:tcW w:w="548" w:type="dxa"/>
          </w:tcPr>
          <w:p w14:paraId="2FC3EF7D"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3.</w:t>
            </w:r>
          </w:p>
        </w:tc>
        <w:tc>
          <w:tcPr>
            <w:tcW w:w="10084" w:type="dxa"/>
            <w:gridSpan w:val="14"/>
          </w:tcPr>
          <w:p w14:paraId="0AC76ACD" w14:textId="77777777" w:rsidR="00AF6FE5" w:rsidRPr="00D13509" w:rsidRDefault="00AF6FE5" w:rsidP="00AF6FE5">
            <w:pPr>
              <w:widowControl w:val="0"/>
              <w:tabs>
                <w:tab w:val="center" w:pos="4677"/>
                <w:tab w:val="right" w:pos="9355"/>
              </w:tabs>
              <w:autoSpaceDE w:val="0"/>
              <w:autoSpaceDN w:val="0"/>
              <w:adjustRightInd w:val="0"/>
              <w:spacing w:after="0" w:line="240" w:lineRule="auto"/>
              <w:rPr>
                <w:rFonts w:ascii="Times New Roman" w:eastAsia="Calibri" w:hAnsi="Times New Roman"/>
                <w:sz w:val="18"/>
                <w:szCs w:val="18"/>
                <w:lang w:eastAsia="en-US"/>
              </w:rPr>
            </w:pPr>
            <w:r w:rsidRPr="00D13509">
              <w:rPr>
                <w:rFonts w:ascii="Times New Roman" w:eastAsia="Calibri" w:hAnsi="Times New Roman"/>
                <w:b/>
                <w:sz w:val="18"/>
                <w:szCs w:val="18"/>
                <w:lang w:eastAsia="en-US"/>
              </w:rPr>
              <w:t>Задача 3</w:t>
            </w:r>
            <w:r w:rsidRPr="00D13509">
              <w:rPr>
                <w:rFonts w:ascii="Times New Roman" w:hAnsi="Times New Roman"/>
                <w:sz w:val="18"/>
                <w:szCs w:val="18"/>
              </w:rPr>
              <w:t>- расширение дополнительных образовательных программ в сфере культуры и искусства</w:t>
            </w:r>
          </w:p>
        </w:tc>
      </w:tr>
      <w:tr w:rsidR="00B7000A" w:rsidRPr="00D13509" w14:paraId="7A0AF4B8" w14:textId="77777777" w:rsidTr="003C2438">
        <w:tc>
          <w:tcPr>
            <w:tcW w:w="548" w:type="dxa"/>
          </w:tcPr>
          <w:p w14:paraId="3176B768"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3266EBBF"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316EC57F" w14:textId="4ADCD209" w:rsidR="00B7000A" w:rsidRPr="00D13509" w:rsidRDefault="009910DC" w:rsidP="00AF6FE5">
            <w:pPr>
              <w:spacing w:after="0" w:line="240" w:lineRule="auto"/>
              <w:jc w:val="center"/>
              <w:rPr>
                <w:rFonts w:ascii="Times New Roman" w:eastAsia="Calibri" w:hAnsi="Times New Roman"/>
                <w:sz w:val="20"/>
                <w:szCs w:val="20"/>
              </w:rPr>
            </w:pPr>
            <w:r>
              <w:rPr>
                <w:rFonts w:ascii="Times New Roman" w:eastAsia="Calibri" w:hAnsi="Times New Roman"/>
                <w:sz w:val="20"/>
                <w:szCs w:val="20"/>
              </w:rPr>
              <w:t>7711,2</w:t>
            </w:r>
          </w:p>
        </w:tc>
        <w:tc>
          <w:tcPr>
            <w:tcW w:w="1133" w:type="dxa"/>
          </w:tcPr>
          <w:p w14:paraId="019B5B14" w14:textId="417D9A6D" w:rsidR="00B7000A" w:rsidRPr="00D13509" w:rsidRDefault="009910DC"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65711,7</w:t>
            </w:r>
          </w:p>
        </w:tc>
        <w:tc>
          <w:tcPr>
            <w:tcW w:w="1582" w:type="dxa"/>
          </w:tcPr>
          <w:p w14:paraId="1D8C720C" w14:textId="6E0B50B7" w:rsidR="00B7000A" w:rsidRPr="00D13509" w:rsidRDefault="00B7000A"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прирост количества обучающихся в детских школах искусств(%)</w:t>
            </w:r>
          </w:p>
        </w:tc>
        <w:tc>
          <w:tcPr>
            <w:tcW w:w="993" w:type="dxa"/>
          </w:tcPr>
          <w:p w14:paraId="2FFFE54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070B304F"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1,21</w:t>
            </w:r>
          </w:p>
        </w:tc>
        <w:tc>
          <w:tcPr>
            <w:tcW w:w="852" w:type="dxa"/>
            <w:gridSpan w:val="2"/>
          </w:tcPr>
          <w:p w14:paraId="5348E891" w14:textId="77777777" w:rsidR="00B7000A" w:rsidRPr="00D13509" w:rsidRDefault="00802ECD"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r w:rsidR="0004397F" w:rsidRPr="00D13509">
              <w:rPr>
                <w:rFonts w:ascii="Times New Roman" w:eastAsia="Calibri" w:hAnsi="Times New Roman"/>
                <w:sz w:val="20"/>
                <w:szCs w:val="20"/>
              </w:rPr>
              <w:t>1,</w:t>
            </w:r>
            <w:r w:rsidRPr="00D13509">
              <w:rPr>
                <w:rFonts w:ascii="Times New Roman" w:eastAsia="Calibri" w:hAnsi="Times New Roman"/>
                <w:sz w:val="20"/>
                <w:szCs w:val="20"/>
              </w:rPr>
              <w:t>92</w:t>
            </w:r>
          </w:p>
        </w:tc>
        <w:tc>
          <w:tcPr>
            <w:tcW w:w="1134" w:type="dxa"/>
            <w:gridSpan w:val="3"/>
          </w:tcPr>
          <w:p w14:paraId="2F0EE06A" w14:textId="77777777" w:rsidR="00B7000A" w:rsidRPr="00D13509" w:rsidRDefault="00B7000A"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w:t>
            </w:r>
            <w:r w:rsidR="0004397F" w:rsidRPr="00D13509">
              <w:rPr>
                <w:rFonts w:ascii="Times New Roman" w:eastAsia="Calibri" w:hAnsi="Times New Roman"/>
                <w:sz w:val="20"/>
                <w:szCs w:val="20"/>
              </w:rPr>
              <w:t>594</w:t>
            </w:r>
          </w:p>
        </w:tc>
        <w:tc>
          <w:tcPr>
            <w:tcW w:w="848" w:type="dxa"/>
          </w:tcPr>
          <w:p w14:paraId="68C3FEE6"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1,594</w:t>
            </w:r>
          </w:p>
        </w:tc>
        <w:tc>
          <w:tcPr>
            <w:tcW w:w="853" w:type="dxa"/>
            <w:gridSpan w:val="2"/>
          </w:tcPr>
          <w:p w14:paraId="4216A6D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1,594</w:t>
            </w:r>
          </w:p>
        </w:tc>
      </w:tr>
      <w:tr w:rsidR="00AF6FE5" w:rsidRPr="00D13509" w14:paraId="183FB90B" w14:textId="77777777" w:rsidTr="003C2438">
        <w:tc>
          <w:tcPr>
            <w:tcW w:w="548" w:type="dxa"/>
          </w:tcPr>
          <w:p w14:paraId="115B31A8"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728CA26A" w14:textId="77777777" w:rsidR="00AF6FE5" w:rsidRPr="00D13509" w:rsidRDefault="00AF6FE5" w:rsidP="00AF6FE5">
            <w:pPr>
              <w:spacing w:after="0" w:line="264" w:lineRule="auto"/>
              <w:jc w:val="both"/>
              <w:rPr>
                <w:rFonts w:ascii="Times New Roman" w:eastAsia="Calibri" w:hAnsi="Times New Roman"/>
                <w:sz w:val="18"/>
                <w:szCs w:val="18"/>
                <w:lang w:eastAsia="en-US"/>
              </w:rPr>
            </w:pPr>
            <w:r w:rsidRPr="00D13509">
              <w:rPr>
                <w:rFonts w:ascii="Times New Roman" w:eastAsia="Calibri" w:hAnsi="Times New Roman"/>
                <w:b/>
                <w:sz w:val="18"/>
                <w:szCs w:val="18"/>
                <w:lang w:eastAsia="en-US"/>
              </w:rPr>
              <w:t xml:space="preserve">Задача 4 </w:t>
            </w:r>
            <w:r w:rsidRPr="00D13509">
              <w:rPr>
                <w:rFonts w:ascii="Times New Roman" w:eastAsia="Calibri" w:hAnsi="Times New Roman"/>
                <w:sz w:val="18"/>
                <w:szCs w:val="18"/>
                <w:lang w:eastAsia="en-US"/>
              </w:rPr>
              <w:t>- развитие библиотечного дела, обеспечение сохранности и комплектования библиотечных фондов</w:t>
            </w:r>
          </w:p>
        </w:tc>
      </w:tr>
      <w:tr w:rsidR="00B7000A" w:rsidRPr="00D13509" w14:paraId="7E3F1E7E" w14:textId="77777777" w:rsidTr="003C2438">
        <w:tc>
          <w:tcPr>
            <w:tcW w:w="548" w:type="dxa"/>
          </w:tcPr>
          <w:p w14:paraId="5FAA8A46"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2C8790DF"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67CD9500" w14:textId="2D63E35A" w:rsidR="00B7000A" w:rsidRPr="00D13509" w:rsidRDefault="009910DC" w:rsidP="00AF6FE5">
            <w:pPr>
              <w:spacing w:after="0" w:line="240" w:lineRule="auto"/>
              <w:jc w:val="center"/>
              <w:rPr>
                <w:rFonts w:ascii="Times New Roman" w:hAnsi="Times New Roman"/>
                <w:spacing w:val="-2"/>
                <w:sz w:val="20"/>
                <w:szCs w:val="20"/>
              </w:rPr>
            </w:pPr>
            <w:r>
              <w:rPr>
                <w:rFonts w:ascii="Times New Roman" w:hAnsi="Times New Roman"/>
                <w:spacing w:val="-2"/>
                <w:sz w:val="20"/>
                <w:szCs w:val="20"/>
              </w:rPr>
              <w:t>6974,9</w:t>
            </w:r>
          </w:p>
          <w:p w14:paraId="54DA009C"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133" w:type="dxa"/>
          </w:tcPr>
          <w:p w14:paraId="4A5631D2" w14:textId="287515C0" w:rsidR="00B7000A" w:rsidRPr="00D13509" w:rsidRDefault="009910DC"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30901,3</w:t>
            </w:r>
          </w:p>
        </w:tc>
        <w:tc>
          <w:tcPr>
            <w:tcW w:w="1582" w:type="dxa"/>
          </w:tcPr>
          <w:p w14:paraId="1B90396A" w14:textId="26A6F4D5" w:rsidR="00B7000A" w:rsidRPr="00D13509" w:rsidRDefault="00B7000A"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Увеличение доступности информационных ресурсов населению через библиотечное обслуживание (%)</w:t>
            </w:r>
          </w:p>
        </w:tc>
        <w:tc>
          <w:tcPr>
            <w:tcW w:w="993" w:type="dxa"/>
          </w:tcPr>
          <w:p w14:paraId="06F760A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5B4331D8"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55,22</w:t>
            </w:r>
          </w:p>
        </w:tc>
        <w:tc>
          <w:tcPr>
            <w:tcW w:w="852" w:type="dxa"/>
            <w:gridSpan w:val="2"/>
          </w:tcPr>
          <w:p w14:paraId="3BDC0323"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58,47</w:t>
            </w:r>
          </w:p>
        </w:tc>
        <w:tc>
          <w:tcPr>
            <w:tcW w:w="1134" w:type="dxa"/>
            <w:gridSpan w:val="3"/>
          </w:tcPr>
          <w:p w14:paraId="02711D20"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59,00</w:t>
            </w:r>
          </w:p>
        </w:tc>
        <w:tc>
          <w:tcPr>
            <w:tcW w:w="848" w:type="dxa"/>
          </w:tcPr>
          <w:p w14:paraId="48770C12"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59,5</w:t>
            </w:r>
          </w:p>
        </w:tc>
        <w:tc>
          <w:tcPr>
            <w:tcW w:w="853" w:type="dxa"/>
            <w:gridSpan w:val="2"/>
          </w:tcPr>
          <w:p w14:paraId="1A16F845"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60,0</w:t>
            </w:r>
          </w:p>
        </w:tc>
      </w:tr>
      <w:tr w:rsidR="00AF6FE5" w:rsidRPr="00D13509" w14:paraId="51B80140" w14:textId="77777777" w:rsidTr="003C2438">
        <w:tc>
          <w:tcPr>
            <w:tcW w:w="548" w:type="dxa"/>
          </w:tcPr>
          <w:p w14:paraId="5681C72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4BC1F4EA" w14:textId="77777777" w:rsidR="00AF6FE5" w:rsidRPr="00D13509" w:rsidRDefault="00AF6FE5" w:rsidP="00AF6FE5">
            <w:pPr>
              <w:spacing w:after="0" w:line="264" w:lineRule="auto"/>
              <w:jc w:val="both"/>
              <w:rPr>
                <w:rFonts w:ascii="Times New Roman" w:eastAsia="Calibri" w:hAnsi="Times New Roman"/>
                <w:sz w:val="18"/>
                <w:szCs w:val="18"/>
                <w:lang w:eastAsia="en-US"/>
              </w:rPr>
            </w:pPr>
            <w:r w:rsidRPr="00D13509">
              <w:rPr>
                <w:rFonts w:ascii="Times New Roman" w:eastAsia="Calibri" w:hAnsi="Times New Roman"/>
                <w:b/>
                <w:sz w:val="18"/>
                <w:szCs w:val="18"/>
                <w:lang w:eastAsia="en-US"/>
              </w:rPr>
              <w:t xml:space="preserve">Задача 5 </w:t>
            </w:r>
            <w:r w:rsidRPr="00D13509">
              <w:rPr>
                <w:rFonts w:ascii="Times New Roman" w:eastAsia="Calibri" w:hAnsi="Times New Roman"/>
                <w:sz w:val="18"/>
                <w:szCs w:val="18"/>
                <w:lang w:eastAsia="en-US"/>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6ADD955D"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D13509" w14:paraId="5F327AF3" w14:textId="77777777" w:rsidTr="003C2438">
        <w:tc>
          <w:tcPr>
            <w:tcW w:w="548" w:type="dxa"/>
          </w:tcPr>
          <w:p w14:paraId="1B14E6D1"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0BE7AF5A"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523ED7DA" w14:textId="1050C320" w:rsidR="00B7000A" w:rsidRPr="00D13509" w:rsidRDefault="009910DC" w:rsidP="00AF6FE5">
            <w:pPr>
              <w:spacing w:after="0" w:line="240" w:lineRule="auto"/>
              <w:jc w:val="center"/>
              <w:rPr>
                <w:rFonts w:ascii="Times New Roman" w:hAnsi="Times New Roman"/>
                <w:spacing w:val="-2"/>
                <w:sz w:val="20"/>
                <w:szCs w:val="20"/>
              </w:rPr>
            </w:pPr>
            <w:r>
              <w:rPr>
                <w:rFonts w:ascii="Times New Roman" w:hAnsi="Times New Roman"/>
                <w:spacing w:val="-2"/>
                <w:sz w:val="20"/>
                <w:szCs w:val="20"/>
              </w:rPr>
              <w:t>55535,3</w:t>
            </w:r>
          </w:p>
          <w:p w14:paraId="4FEB9CF6"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133" w:type="dxa"/>
          </w:tcPr>
          <w:p w14:paraId="16EE726A" w14:textId="1E21ED20" w:rsidR="00B7000A" w:rsidRPr="00D13509" w:rsidRDefault="009910DC"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39504,9</w:t>
            </w:r>
          </w:p>
          <w:p w14:paraId="1CF1703F" w14:textId="7487C070" w:rsidR="00D07F95" w:rsidRPr="00D13509" w:rsidRDefault="00D07F9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582" w:type="dxa"/>
          </w:tcPr>
          <w:p w14:paraId="47008B76" w14:textId="454FEF95" w:rsidR="00B7000A" w:rsidRPr="00D13509" w:rsidRDefault="00B7000A"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Увеличение доли населения, участвующего в культурно-досуговых мероприятиях (%)</w:t>
            </w:r>
          </w:p>
        </w:tc>
        <w:tc>
          <w:tcPr>
            <w:tcW w:w="993" w:type="dxa"/>
          </w:tcPr>
          <w:p w14:paraId="7AF316FD"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5AC5E20B"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44,79</w:t>
            </w:r>
          </w:p>
        </w:tc>
        <w:tc>
          <w:tcPr>
            <w:tcW w:w="852" w:type="dxa"/>
            <w:gridSpan w:val="2"/>
          </w:tcPr>
          <w:p w14:paraId="747D9CD4"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258,7</w:t>
            </w:r>
          </w:p>
        </w:tc>
        <w:tc>
          <w:tcPr>
            <w:tcW w:w="1134" w:type="dxa"/>
            <w:gridSpan w:val="3"/>
          </w:tcPr>
          <w:p w14:paraId="11F6733F"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260,0</w:t>
            </w:r>
          </w:p>
        </w:tc>
        <w:tc>
          <w:tcPr>
            <w:tcW w:w="848" w:type="dxa"/>
          </w:tcPr>
          <w:p w14:paraId="36AFDFAD" w14:textId="77777777" w:rsidR="00B7000A" w:rsidRPr="00D13509" w:rsidRDefault="00446702"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262,0</w:t>
            </w:r>
          </w:p>
        </w:tc>
        <w:tc>
          <w:tcPr>
            <w:tcW w:w="853" w:type="dxa"/>
            <w:gridSpan w:val="2"/>
          </w:tcPr>
          <w:p w14:paraId="1424B4A3" w14:textId="77777777" w:rsidR="00B7000A" w:rsidRPr="00D13509" w:rsidRDefault="00446702"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264,0</w:t>
            </w:r>
          </w:p>
        </w:tc>
      </w:tr>
      <w:tr w:rsidR="00AF6FE5" w:rsidRPr="00D13509" w14:paraId="54E87C3B" w14:textId="77777777" w:rsidTr="003C2438">
        <w:tc>
          <w:tcPr>
            <w:tcW w:w="548" w:type="dxa"/>
          </w:tcPr>
          <w:p w14:paraId="2EA39CC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55C2A30F" w14:textId="77777777" w:rsidR="00AF6FE5" w:rsidRPr="00D13509" w:rsidRDefault="00AF6FE5" w:rsidP="00AF6FE5">
            <w:pPr>
              <w:spacing w:after="0" w:line="264" w:lineRule="auto"/>
              <w:jc w:val="both"/>
              <w:rPr>
                <w:rFonts w:ascii="Times New Roman" w:eastAsia="Calibri" w:hAnsi="Times New Roman"/>
                <w:b/>
                <w:sz w:val="18"/>
                <w:szCs w:val="18"/>
                <w:lang w:eastAsia="en-US"/>
              </w:rPr>
            </w:pPr>
            <w:r w:rsidRPr="00D13509">
              <w:rPr>
                <w:rFonts w:ascii="Times New Roman" w:eastAsia="Calibri" w:hAnsi="Times New Roman"/>
                <w:b/>
                <w:sz w:val="18"/>
                <w:szCs w:val="18"/>
                <w:lang w:eastAsia="en-US"/>
              </w:rPr>
              <w:t>Задача 6 -</w:t>
            </w:r>
            <w:r w:rsidRPr="00D13509">
              <w:rPr>
                <w:rFonts w:ascii="Times New Roman" w:hAnsi="Times New Roman"/>
                <w:sz w:val="28"/>
                <w:szCs w:val="28"/>
              </w:rPr>
              <w:t xml:space="preserve"> </w:t>
            </w:r>
            <w:r w:rsidRPr="00D13509">
              <w:rPr>
                <w:rFonts w:ascii="Times New Roman" w:eastAsia="Calibri" w:hAnsi="Times New Roman"/>
                <w:sz w:val="18"/>
                <w:szCs w:val="18"/>
                <w:lang w:eastAsia="en-US"/>
              </w:rPr>
              <w:t>добиться в полном объеме выполнения плана противопожарных мероприятий учреждений культуры Катав-Ивановского муниципального района</w:t>
            </w:r>
          </w:p>
          <w:p w14:paraId="26F660B3"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D13509" w14:paraId="639FFA10" w14:textId="77777777" w:rsidTr="003C2438">
        <w:tc>
          <w:tcPr>
            <w:tcW w:w="548" w:type="dxa"/>
          </w:tcPr>
          <w:p w14:paraId="75F2CF07"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7EFD3973"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5391DEFF" w14:textId="26855CA3" w:rsidR="00B7000A" w:rsidRPr="00D13509" w:rsidRDefault="001C1023"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326,0</w:t>
            </w:r>
          </w:p>
        </w:tc>
        <w:tc>
          <w:tcPr>
            <w:tcW w:w="1133" w:type="dxa"/>
          </w:tcPr>
          <w:p w14:paraId="1E24BDF9"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0,0</w:t>
            </w:r>
          </w:p>
        </w:tc>
        <w:tc>
          <w:tcPr>
            <w:tcW w:w="1582" w:type="dxa"/>
          </w:tcPr>
          <w:p w14:paraId="35E741BB" w14:textId="4324654E" w:rsidR="00B7000A" w:rsidRPr="00D13509" w:rsidRDefault="00B7000A" w:rsidP="00AF6FE5">
            <w:pPr>
              <w:shd w:val="clear" w:color="auto" w:fill="FFFFFF"/>
              <w:spacing w:after="0" w:line="240" w:lineRule="auto"/>
              <w:jc w:val="both"/>
              <w:rPr>
                <w:rFonts w:ascii="Times New Roman" w:hAnsi="Times New Roman"/>
                <w:sz w:val="18"/>
                <w:szCs w:val="18"/>
              </w:rPr>
            </w:pPr>
            <w:r w:rsidRPr="00D13509">
              <w:rPr>
                <w:rFonts w:ascii="Times New Roman" w:hAnsi="Times New Roman"/>
                <w:sz w:val="18"/>
                <w:szCs w:val="18"/>
              </w:rPr>
              <w:t>Рост доли учреждений имеющие удовлетворительные пожарно-технические характеристики (%)</w:t>
            </w:r>
          </w:p>
        </w:tc>
        <w:tc>
          <w:tcPr>
            <w:tcW w:w="993" w:type="dxa"/>
          </w:tcPr>
          <w:p w14:paraId="03D1704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14CC963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852" w:type="dxa"/>
            <w:gridSpan w:val="2"/>
          </w:tcPr>
          <w:p w14:paraId="07AB16E5"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1134" w:type="dxa"/>
            <w:gridSpan w:val="3"/>
          </w:tcPr>
          <w:p w14:paraId="499A060A" w14:textId="77777777" w:rsidR="00B7000A" w:rsidRPr="00D13509" w:rsidRDefault="0004397F"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848" w:type="dxa"/>
          </w:tcPr>
          <w:p w14:paraId="34E685F9"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853" w:type="dxa"/>
            <w:gridSpan w:val="2"/>
          </w:tcPr>
          <w:p w14:paraId="0AAE8138"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r>
      <w:tr w:rsidR="00C408DA" w:rsidRPr="00D13509" w14:paraId="478501E5" w14:textId="77777777" w:rsidTr="003C2438">
        <w:trPr>
          <w:trHeight w:val="768"/>
        </w:trPr>
        <w:tc>
          <w:tcPr>
            <w:tcW w:w="548" w:type="dxa"/>
          </w:tcPr>
          <w:p w14:paraId="0B4924E9" w14:textId="77777777" w:rsidR="00C408DA" w:rsidRPr="00D13509"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1019C41B" w14:textId="77777777" w:rsidR="00C408DA" w:rsidRPr="00D13509"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b/>
                <w:sz w:val="18"/>
                <w:szCs w:val="18"/>
                <w:lang w:eastAsia="en-US"/>
              </w:rPr>
              <w:t>Задача 7</w:t>
            </w:r>
            <w:r w:rsidRPr="00D13509">
              <w:rPr>
                <w:rFonts w:ascii="Times New Roman" w:hAnsi="Times New Roman"/>
                <w:sz w:val="28"/>
                <w:szCs w:val="28"/>
              </w:rPr>
              <w:t xml:space="preserve"> - </w:t>
            </w:r>
            <w:r w:rsidRPr="00D13509">
              <w:rPr>
                <w:rFonts w:ascii="Times New Roman" w:eastAsia="Calibri" w:hAnsi="Times New Roman"/>
                <w:sz w:val="18"/>
                <w:szCs w:val="18"/>
                <w:lang w:eastAsia="en-US"/>
              </w:rPr>
              <w:t>энергосбережение и повышение энергетической эффективности в учреждениях, подведомственных управлению культуры</w:t>
            </w:r>
          </w:p>
        </w:tc>
      </w:tr>
      <w:tr w:rsidR="00ED10DC" w:rsidRPr="00D13509" w14:paraId="3BAA4F40" w14:textId="77777777" w:rsidTr="003C2438">
        <w:tc>
          <w:tcPr>
            <w:tcW w:w="548" w:type="dxa"/>
          </w:tcPr>
          <w:p w14:paraId="54A68FF9"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14EE1EDF"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0E231B92"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0,0</w:t>
            </w:r>
          </w:p>
        </w:tc>
        <w:tc>
          <w:tcPr>
            <w:tcW w:w="1133" w:type="dxa"/>
          </w:tcPr>
          <w:p w14:paraId="73E5593F"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0,0</w:t>
            </w:r>
          </w:p>
        </w:tc>
        <w:tc>
          <w:tcPr>
            <w:tcW w:w="1582" w:type="dxa"/>
          </w:tcPr>
          <w:p w14:paraId="415F4145" w14:textId="53ADB6BB" w:rsidR="00ED10DC" w:rsidRPr="00D13509" w:rsidRDefault="00ED10DC" w:rsidP="00C37EBE">
            <w:pPr>
              <w:spacing w:after="0" w:line="240" w:lineRule="auto"/>
              <w:jc w:val="both"/>
              <w:rPr>
                <w:rFonts w:ascii="Times New Roman" w:hAnsi="Times New Roman"/>
                <w:sz w:val="18"/>
                <w:szCs w:val="18"/>
              </w:rPr>
            </w:pPr>
            <w:r w:rsidRPr="00D13509">
              <w:rPr>
                <w:rFonts w:ascii="Times New Roman" w:hAnsi="Times New Roman"/>
                <w:sz w:val="18"/>
                <w:szCs w:val="18"/>
              </w:rPr>
              <w:t>Сокращение потребления электрической, тепловой энергии и воды (%)</w:t>
            </w:r>
          </w:p>
        </w:tc>
        <w:tc>
          <w:tcPr>
            <w:tcW w:w="993" w:type="dxa"/>
          </w:tcPr>
          <w:p w14:paraId="7E57D1CC"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995" w:type="dxa"/>
            <w:gridSpan w:val="2"/>
          </w:tcPr>
          <w:p w14:paraId="0A18883B"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3</w:t>
            </w:r>
          </w:p>
        </w:tc>
        <w:tc>
          <w:tcPr>
            <w:tcW w:w="3407" w:type="dxa"/>
            <w:gridSpan w:val="7"/>
          </w:tcPr>
          <w:p w14:paraId="6A2F027E" w14:textId="77777777" w:rsidR="00ED10DC" w:rsidRPr="00D13509"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sz w:val="20"/>
                <w:szCs w:val="20"/>
              </w:rPr>
              <w:t>Ежегодно</w:t>
            </w:r>
          </w:p>
          <w:p w14:paraId="287F8B6B" w14:textId="77777777" w:rsidR="00ED10DC" w:rsidRPr="00D13509"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sz w:val="20"/>
                <w:szCs w:val="20"/>
              </w:rPr>
              <w:t xml:space="preserve"> 3%</w:t>
            </w:r>
          </w:p>
          <w:p w14:paraId="40B35AAC" w14:textId="77777777" w:rsidR="00ED10DC" w:rsidRPr="00D13509" w:rsidRDefault="00ED10DC" w:rsidP="00ED10DC">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p>
        </w:tc>
      </w:tr>
      <w:tr w:rsidR="00ED10DC" w:rsidRPr="00D13509" w14:paraId="4801D6E8" w14:textId="77777777" w:rsidTr="003C2438">
        <w:tc>
          <w:tcPr>
            <w:tcW w:w="548" w:type="dxa"/>
          </w:tcPr>
          <w:p w14:paraId="0FAF3121"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4EFC8186" w14:textId="77777777" w:rsidR="00ED10DC" w:rsidRPr="00D13509"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b/>
                <w:sz w:val="18"/>
                <w:szCs w:val="18"/>
                <w:lang w:eastAsia="en-US"/>
              </w:rPr>
              <w:t>Задача 8</w:t>
            </w:r>
            <w:r w:rsidRPr="00D13509">
              <w:rPr>
                <w:rFonts w:ascii="Times New Roman" w:hAnsi="Times New Roman"/>
                <w:sz w:val="28"/>
                <w:szCs w:val="28"/>
              </w:rPr>
              <w:t xml:space="preserve"> – </w:t>
            </w:r>
            <w:r w:rsidRPr="00D13509">
              <w:rPr>
                <w:rFonts w:ascii="Times New Roman" w:eastAsia="Calibri" w:hAnsi="Times New Roman"/>
                <w:sz w:val="18"/>
                <w:szCs w:val="18"/>
                <w:lang w:eastAsia="en-US"/>
              </w:rPr>
              <w:t>национальный проект культурная среда</w:t>
            </w:r>
          </w:p>
        </w:tc>
      </w:tr>
      <w:tr w:rsidR="003C2438" w:rsidRPr="00D13509" w14:paraId="57FA9FB8" w14:textId="77777777" w:rsidTr="003C2438">
        <w:tc>
          <w:tcPr>
            <w:tcW w:w="548" w:type="dxa"/>
          </w:tcPr>
          <w:p w14:paraId="099E6B56"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1D8868AF"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1524BC05" w14:textId="125A7E2E" w:rsidR="003C2438" w:rsidRPr="00D13509" w:rsidRDefault="001C1023"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1565,</w:t>
            </w:r>
            <w:r w:rsidR="009910DC">
              <w:rPr>
                <w:rFonts w:ascii="Times New Roman" w:eastAsia="Calibri" w:hAnsi="Times New Roman"/>
                <w:sz w:val="20"/>
                <w:szCs w:val="20"/>
              </w:rPr>
              <w:t>4</w:t>
            </w:r>
          </w:p>
        </w:tc>
        <w:tc>
          <w:tcPr>
            <w:tcW w:w="1133" w:type="dxa"/>
          </w:tcPr>
          <w:p w14:paraId="3D4DD95E" w14:textId="389FD8A8" w:rsidR="003C2438" w:rsidRPr="00D13509" w:rsidRDefault="0099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7652,8</w:t>
            </w:r>
          </w:p>
        </w:tc>
        <w:tc>
          <w:tcPr>
            <w:tcW w:w="1582" w:type="dxa"/>
          </w:tcPr>
          <w:p w14:paraId="70B296B3" w14:textId="021DFE34" w:rsidR="003C2438" w:rsidRPr="00D13509" w:rsidRDefault="003C2438" w:rsidP="00C37EBE">
            <w:pPr>
              <w:spacing w:after="0" w:line="240" w:lineRule="auto"/>
              <w:jc w:val="both"/>
              <w:rPr>
                <w:rFonts w:ascii="Times New Roman" w:hAnsi="Times New Roman"/>
                <w:sz w:val="18"/>
                <w:szCs w:val="18"/>
              </w:rPr>
            </w:pPr>
            <w:r w:rsidRPr="00D13509">
              <w:rPr>
                <w:rFonts w:ascii="Times New Roman" w:hAnsi="Times New Roman"/>
                <w:sz w:val="18"/>
                <w:szCs w:val="18"/>
              </w:rPr>
              <w:t>Увеличение на 15% числа посещений организаций культуры (%)</w:t>
            </w:r>
          </w:p>
        </w:tc>
        <w:tc>
          <w:tcPr>
            <w:tcW w:w="993" w:type="dxa"/>
          </w:tcPr>
          <w:p w14:paraId="0E4C4C4A"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995" w:type="dxa"/>
            <w:gridSpan w:val="2"/>
          </w:tcPr>
          <w:p w14:paraId="20175EB8"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9,4</w:t>
            </w:r>
          </w:p>
        </w:tc>
        <w:tc>
          <w:tcPr>
            <w:tcW w:w="666" w:type="dxa"/>
            <w:gridSpan w:val="2"/>
          </w:tcPr>
          <w:p w14:paraId="3B997649"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10,5</w:t>
            </w:r>
          </w:p>
        </w:tc>
        <w:tc>
          <w:tcPr>
            <w:tcW w:w="898" w:type="dxa"/>
          </w:tcPr>
          <w:p w14:paraId="095BA644" w14:textId="77777777" w:rsidR="003C2438" w:rsidRPr="00D13509" w:rsidRDefault="0004397F"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12,1</w:t>
            </w:r>
          </w:p>
        </w:tc>
        <w:tc>
          <w:tcPr>
            <w:tcW w:w="998" w:type="dxa"/>
            <w:gridSpan w:val="3"/>
          </w:tcPr>
          <w:p w14:paraId="1C0626B8" w14:textId="77777777" w:rsidR="003C2438" w:rsidRPr="00D13509" w:rsidRDefault="003C2438"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w:t>
            </w:r>
            <w:r w:rsidR="0004397F" w:rsidRPr="00D13509">
              <w:rPr>
                <w:rFonts w:ascii="Times New Roman" w:eastAsia="Calibri" w:hAnsi="Times New Roman"/>
                <w:sz w:val="20"/>
                <w:szCs w:val="20"/>
              </w:rPr>
              <w:t>5</w:t>
            </w:r>
            <w:r w:rsidRPr="00D13509">
              <w:rPr>
                <w:rFonts w:ascii="Times New Roman" w:eastAsia="Calibri" w:hAnsi="Times New Roman"/>
                <w:sz w:val="20"/>
                <w:szCs w:val="20"/>
              </w:rPr>
              <w:t>,1</w:t>
            </w:r>
          </w:p>
        </w:tc>
        <w:tc>
          <w:tcPr>
            <w:tcW w:w="845" w:type="dxa"/>
          </w:tcPr>
          <w:p w14:paraId="3308142C"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15,1</w:t>
            </w:r>
          </w:p>
        </w:tc>
      </w:tr>
    </w:tbl>
    <w:p w14:paraId="44CE377A" w14:textId="77777777" w:rsidR="00AF6FE5" w:rsidRPr="00D13509" w:rsidRDefault="00AF6FE5" w:rsidP="00AF6FE5">
      <w:pPr>
        <w:spacing w:after="0" w:line="240" w:lineRule="auto"/>
        <w:jc w:val="center"/>
        <w:rPr>
          <w:rFonts w:ascii="Times New Roman" w:hAnsi="Times New Roman"/>
          <w:b/>
          <w:sz w:val="28"/>
          <w:szCs w:val="28"/>
        </w:rPr>
      </w:pPr>
    </w:p>
    <w:p w14:paraId="363310CC" w14:textId="68619342"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программы».</w:t>
      </w:r>
    </w:p>
    <w:p w14:paraId="601834E7" w14:textId="77777777" w:rsidR="00AF6FE5" w:rsidRPr="00D13509" w:rsidRDefault="00AF6FE5" w:rsidP="00AF6FE5">
      <w:pPr>
        <w:spacing w:after="0" w:line="240" w:lineRule="auto"/>
        <w:jc w:val="both"/>
        <w:rPr>
          <w:rFonts w:ascii="Times New Roman" w:hAnsi="Times New Roman"/>
          <w:color w:val="FF0000"/>
          <w:sz w:val="28"/>
          <w:szCs w:val="28"/>
        </w:rPr>
      </w:pPr>
    </w:p>
    <w:p w14:paraId="1BB2771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9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5"/>
        <w:gridCol w:w="1790"/>
        <w:gridCol w:w="1134"/>
        <w:gridCol w:w="804"/>
        <w:gridCol w:w="299"/>
        <w:gridCol w:w="1055"/>
        <w:gridCol w:w="992"/>
        <w:gridCol w:w="800"/>
        <w:gridCol w:w="263"/>
        <w:gridCol w:w="729"/>
      </w:tblGrid>
      <w:tr w:rsidR="00425DB9" w:rsidRPr="00D13509" w14:paraId="223EFF20" w14:textId="77777777" w:rsidTr="004E296A">
        <w:trPr>
          <w:jc w:val="center"/>
        </w:trPr>
        <w:tc>
          <w:tcPr>
            <w:tcW w:w="2525" w:type="dxa"/>
            <w:tcBorders>
              <w:top w:val="nil"/>
              <w:left w:val="nil"/>
              <w:bottom w:val="single" w:sz="4" w:space="0" w:color="auto"/>
              <w:right w:val="nil"/>
            </w:tcBorders>
            <w:vAlign w:val="center"/>
          </w:tcPr>
          <w:p w14:paraId="289023F2" w14:textId="77777777" w:rsidR="00425DB9" w:rsidRPr="00D13509"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790" w:type="dxa"/>
            <w:tcBorders>
              <w:top w:val="nil"/>
              <w:left w:val="nil"/>
              <w:bottom w:val="single" w:sz="4" w:space="0" w:color="auto"/>
              <w:right w:val="nil"/>
            </w:tcBorders>
            <w:vAlign w:val="center"/>
          </w:tcPr>
          <w:p w14:paraId="3CBFCC49" w14:textId="77777777" w:rsidR="00425DB9" w:rsidRPr="00D13509"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134" w:type="dxa"/>
            <w:tcBorders>
              <w:top w:val="nil"/>
              <w:left w:val="nil"/>
              <w:bottom w:val="single" w:sz="4" w:space="0" w:color="auto"/>
              <w:right w:val="nil"/>
            </w:tcBorders>
          </w:tcPr>
          <w:p w14:paraId="250CF067" w14:textId="77777777" w:rsidR="00425DB9" w:rsidRPr="00D13509" w:rsidRDefault="00425DB9" w:rsidP="00AF6FE5">
            <w:pPr>
              <w:spacing w:after="0" w:line="240" w:lineRule="auto"/>
              <w:rPr>
                <w:rFonts w:ascii="Times New Roman" w:hAnsi="Times New Roman"/>
                <w:sz w:val="24"/>
                <w:szCs w:val="24"/>
              </w:rPr>
            </w:pPr>
          </w:p>
        </w:tc>
        <w:tc>
          <w:tcPr>
            <w:tcW w:w="804" w:type="dxa"/>
            <w:tcBorders>
              <w:top w:val="nil"/>
              <w:left w:val="nil"/>
              <w:bottom w:val="single" w:sz="4" w:space="0" w:color="auto"/>
              <w:right w:val="nil"/>
            </w:tcBorders>
          </w:tcPr>
          <w:p w14:paraId="7C6F57C3" w14:textId="77777777" w:rsidR="00425DB9" w:rsidRPr="00D13509" w:rsidRDefault="00425DB9" w:rsidP="00AF6FE5">
            <w:pPr>
              <w:spacing w:after="0" w:line="240" w:lineRule="auto"/>
              <w:rPr>
                <w:rFonts w:ascii="Times New Roman" w:hAnsi="Times New Roman"/>
                <w:sz w:val="24"/>
                <w:szCs w:val="24"/>
              </w:rPr>
            </w:pPr>
          </w:p>
        </w:tc>
        <w:tc>
          <w:tcPr>
            <w:tcW w:w="3146" w:type="dxa"/>
            <w:gridSpan w:val="4"/>
            <w:tcBorders>
              <w:top w:val="nil"/>
              <w:left w:val="nil"/>
              <w:bottom w:val="single" w:sz="4" w:space="0" w:color="auto"/>
              <w:right w:val="nil"/>
            </w:tcBorders>
            <w:vAlign w:val="center"/>
          </w:tcPr>
          <w:p w14:paraId="5686C475" w14:textId="4ECF83DA" w:rsidR="00425DB9" w:rsidRPr="00D13509" w:rsidRDefault="00425DB9" w:rsidP="004057CB">
            <w:pPr>
              <w:spacing w:after="0" w:line="240" w:lineRule="auto"/>
              <w:ind w:right="-111"/>
              <w:jc w:val="right"/>
              <w:rPr>
                <w:rFonts w:ascii="Times New Roman" w:hAnsi="Times New Roman"/>
                <w:sz w:val="24"/>
                <w:szCs w:val="24"/>
              </w:rPr>
            </w:pPr>
            <w:r w:rsidRPr="00D13509">
              <w:rPr>
                <w:rFonts w:ascii="Times New Roman" w:hAnsi="Times New Roman"/>
                <w:sz w:val="24"/>
                <w:szCs w:val="24"/>
              </w:rPr>
              <w:t xml:space="preserve">      </w:t>
            </w:r>
            <w:r w:rsidR="004057CB" w:rsidRPr="00D13509">
              <w:rPr>
                <w:rFonts w:ascii="Times New Roman" w:hAnsi="Times New Roman"/>
                <w:sz w:val="24"/>
                <w:szCs w:val="24"/>
              </w:rPr>
              <w:t xml:space="preserve">      </w:t>
            </w:r>
            <w:r w:rsidR="00446702" w:rsidRPr="00D13509">
              <w:rPr>
                <w:rFonts w:ascii="Times New Roman" w:hAnsi="Times New Roman"/>
                <w:sz w:val="24"/>
                <w:szCs w:val="24"/>
              </w:rPr>
              <w:t xml:space="preserve"> </w:t>
            </w:r>
            <w:r w:rsidRPr="00D13509">
              <w:rPr>
                <w:rFonts w:ascii="Times New Roman" w:hAnsi="Times New Roman"/>
                <w:sz w:val="24"/>
                <w:szCs w:val="24"/>
              </w:rPr>
              <w:t xml:space="preserve">Ресурсное </w:t>
            </w:r>
            <w:r w:rsidR="004057CB" w:rsidRPr="00D13509">
              <w:rPr>
                <w:rFonts w:ascii="Times New Roman" w:hAnsi="Times New Roman"/>
                <w:sz w:val="24"/>
                <w:szCs w:val="24"/>
              </w:rPr>
              <w:t xml:space="preserve">     </w:t>
            </w:r>
            <w:r w:rsidRPr="00D13509">
              <w:rPr>
                <w:rFonts w:ascii="Times New Roman" w:hAnsi="Times New Roman"/>
                <w:sz w:val="24"/>
                <w:szCs w:val="24"/>
              </w:rPr>
              <w:t>обеспечение, тыс.рублей</w:t>
            </w:r>
          </w:p>
        </w:tc>
        <w:tc>
          <w:tcPr>
            <w:tcW w:w="992" w:type="dxa"/>
            <w:gridSpan w:val="2"/>
            <w:tcBorders>
              <w:top w:val="nil"/>
              <w:left w:val="nil"/>
              <w:bottom w:val="single" w:sz="4" w:space="0" w:color="auto"/>
              <w:right w:val="nil"/>
            </w:tcBorders>
          </w:tcPr>
          <w:p w14:paraId="53798C85" w14:textId="77777777" w:rsidR="00425DB9" w:rsidRPr="00D13509" w:rsidRDefault="00425DB9" w:rsidP="00F600EF">
            <w:pPr>
              <w:spacing w:after="0" w:line="240" w:lineRule="auto"/>
              <w:jc w:val="right"/>
              <w:rPr>
                <w:rFonts w:ascii="Times New Roman" w:hAnsi="Times New Roman"/>
                <w:sz w:val="24"/>
                <w:szCs w:val="24"/>
              </w:rPr>
            </w:pPr>
          </w:p>
          <w:p w14:paraId="0E9602C9" w14:textId="77777777" w:rsidR="004057CB" w:rsidRPr="00D13509" w:rsidRDefault="004057CB" w:rsidP="00F600EF">
            <w:pPr>
              <w:spacing w:after="0" w:line="240" w:lineRule="auto"/>
              <w:jc w:val="right"/>
              <w:rPr>
                <w:rFonts w:ascii="Times New Roman" w:hAnsi="Times New Roman"/>
                <w:sz w:val="24"/>
                <w:szCs w:val="24"/>
              </w:rPr>
            </w:pPr>
          </w:p>
          <w:p w14:paraId="0B2B96A5" w14:textId="7910A4FA" w:rsidR="004057CB" w:rsidRPr="00D13509" w:rsidRDefault="004057CB" w:rsidP="00F600EF">
            <w:pPr>
              <w:spacing w:after="0" w:line="240" w:lineRule="auto"/>
              <w:jc w:val="right"/>
              <w:rPr>
                <w:rFonts w:ascii="Times New Roman" w:hAnsi="Times New Roman"/>
                <w:sz w:val="24"/>
                <w:szCs w:val="24"/>
              </w:rPr>
            </w:pPr>
          </w:p>
        </w:tc>
      </w:tr>
      <w:tr w:rsidR="00EE6D7D" w:rsidRPr="00D13509" w14:paraId="72850AE6"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65CE3787"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Наименование программы</w:t>
            </w:r>
          </w:p>
        </w:tc>
        <w:tc>
          <w:tcPr>
            <w:tcW w:w="1790" w:type="dxa"/>
            <w:tcBorders>
              <w:top w:val="single" w:sz="4" w:space="0" w:color="auto"/>
              <w:left w:val="single" w:sz="4" w:space="0" w:color="auto"/>
              <w:bottom w:val="single" w:sz="4" w:space="0" w:color="auto"/>
              <w:right w:val="single" w:sz="4" w:space="0" w:color="auto"/>
            </w:tcBorders>
            <w:vAlign w:val="center"/>
          </w:tcPr>
          <w:p w14:paraId="33352C22"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Источник финансирования</w:t>
            </w:r>
          </w:p>
        </w:tc>
        <w:tc>
          <w:tcPr>
            <w:tcW w:w="1134" w:type="dxa"/>
            <w:tcBorders>
              <w:top w:val="single" w:sz="4" w:space="0" w:color="auto"/>
              <w:left w:val="single" w:sz="4" w:space="0" w:color="auto"/>
              <w:bottom w:val="single" w:sz="4" w:space="0" w:color="auto"/>
              <w:right w:val="single" w:sz="4" w:space="0" w:color="auto"/>
            </w:tcBorders>
            <w:vAlign w:val="center"/>
          </w:tcPr>
          <w:p w14:paraId="0115650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2CD0D13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2022</w:t>
            </w:r>
          </w:p>
          <w:p w14:paraId="6087D019" w14:textId="61F6525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год</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75CA4AA0"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6C9DE5B1"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2023</w:t>
            </w:r>
          </w:p>
          <w:p w14:paraId="095A28F7" w14:textId="0081A40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год</w:t>
            </w:r>
          </w:p>
        </w:tc>
        <w:tc>
          <w:tcPr>
            <w:tcW w:w="1055" w:type="dxa"/>
            <w:tcBorders>
              <w:top w:val="single" w:sz="4" w:space="0" w:color="auto"/>
              <w:left w:val="single" w:sz="4" w:space="0" w:color="auto"/>
              <w:bottom w:val="single" w:sz="4" w:space="0" w:color="auto"/>
              <w:right w:val="single" w:sz="4" w:space="0" w:color="auto"/>
            </w:tcBorders>
            <w:vAlign w:val="center"/>
          </w:tcPr>
          <w:p w14:paraId="55D76AFF"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77D48A0" w14:textId="7C57F824"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 xml:space="preserve">2024 </w:t>
            </w:r>
          </w:p>
          <w:p w14:paraId="2C30DB57" w14:textId="68672181"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год</w:t>
            </w:r>
          </w:p>
        </w:tc>
        <w:tc>
          <w:tcPr>
            <w:tcW w:w="992" w:type="dxa"/>
            <w:tcBorders>
              <w:top w:val="single" w:sz="4" w:space="0" w:color="auto"/>
              <w:left w:val="single" w:sz="4" w:space="0" w:color="auto"/>
              <w:bottom w:val="single" w:sz="4" w:space="0" w:color="auto"/>
              <w:right w:val="single" w:sz="4" w:space="0" w:color="auto"/>
            </w:tcBorders>
            <w:vAlign w:val="center"/>
          </w:tcPr>
          <w:p w14:paraId="192204F5"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EC4C5A0" w14:textId="4430A475"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2025    год</w:t>
            </w:r>
          </w:p>
        </w:tc>
        <w:tc>
          <w:tcPr>
            <w:tcW w:w="1063" w:type="dxa"/>
            <w:gridSpan w:val="2"/>
            <w:tcBorders>
              <w:top w:val="single" w:sz="4" w:space="0" w:color="auto"/>
              <w:left w:val="single" w:sz="4" w:space="0" w:color="auto"/>
              <w:bottom w:val="single" w:sz="4" w:space="0" w:color="auto"/>
            </w:tcBorders>
          </w:tcPr>
          <w:p w14:paraId="17B76AB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Всего</w:t>
            </w:r>
          </w:p>
        </w:tc>
      </w:tr>
      <w:tr w:rsidR="00EE6D7D" w:rsidRPr="00D13509" w14:paraId="35BD4A37"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75000A65" w14:textId="77777777" w:rsidR="00EE6D7D" w:rsidRPr="00D13509" w:rsidRDefault="00C76C09" w:rsidP="0023557D">
            <w:pPr>
              <w:widowControl w:val="0"/>
              <w:autoSpaceDE w:val="0"/>
              <w:autoSpaceDN w:val="0"/>
              <w:adjustRightInd w:val="0"/>
              <w:spacing w:after="0" w:line="240" w:lineRule="auto"/>
              <w:jc w:val="both"/>
              <w:rPr>
                <w:rFonts w:ascii="Times New Roman" w:hAnsi="Times New Roman"/>
              </w:rPr>
            </w:pPr>
            <w:hyperlink w:anchor="sub_14"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"Укрепление материально-технической базы, ремонт учреждений подведомственных Управлению культуры Катав-Ивановского муниципального района"</w:t>
            </w:r>
          </w:p>
          <w:p w14:paraId="794DF46C" w14:textId="77777777" w:rsidR="00EE6D7D" w:rsidRPr="00D13509" w:rsidRDefault="00EE6D7D" w:rsidP="0023557D">
            <w:pPr>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3EA6C67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1F18F7E3"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tcPr>
          <w:p w14:paraId="4090544F"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0BE97D7E" w14:textId="543100B1"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51059</w:t>
            </w:r>
            <w:r w:rsidR="001C1023">
              <w:rPr>
                <w:rFonts w:ascii="Times New Roman" w:hAnsi="Times New Roman"/>
                <w:b/>
              </w:rPr>
              <w:t>,0</w:t>
            </w:r>
          </w:p>
        </w:tc>
        <w:tc>
          <w:tcPr>
            <w:tcW w:w="1103" w:type="dxa"/>
            <w:gridSpan w:val="2"/>
            <w:tcBorders>
              <w:top w:val="single" w:sz="4" w:space="0" w:color="auto"/>
              <w:left w:val="single" w:sz="4" w:space="0" w:color="auto"/>
              <w:bottom w:val="single" w:sz="4" w:space="0" w:color="auto"/>
              <w:right w:val="single" w:sz="4" w:space="0" w:color="auto"/>
            </w:tcBorders>
          </w:tcPr>
          <w:p w14:paraId="178012B5"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275A6B9E" w14:textId="7FD5FF15" w:rsidR="00EE6D7D" w:rsidRPr="00D13509" w:rsidRDefault="009910DC" w:rsidP="0023557D">
            <w:pPr>
              <w:spacing w:after="0" w:line="240" w:lineRule="auto"/>
              <w:jc w:val="center"/>
              <w:rPr>
                <w:rFonts w:ascii="Times New Roman" w:hAnsi="Times New Roman"/>
                <w:b/>
              </w:rPr>
            </w:pPr>
            <w:r>
              <w:rPr>
                <w:rFonts w:ascii="Times New Roman" w:hAnsi="Times New Roman"/>
                <w:b/>
              </w:rPr>
              <w:t>45821,0</w:t>
            </w:r>
          </w:p>
        </w:tc>
        <w:tc>
          <w:tcPr>
            <w:tcW w:w="1055" w:type="dxa"/>
            <w:tcBorders>
              <w:top w:val="single" w:sz="4" w:space="0" w:color="auto"/>
              <w:left w:val="single" w:sz="4" w:space="0" w:color="auto"/>
              <w:bottom w:val="single" w:sz="4" w:space="0" w:color="auto"/>
              <w:right w:val="single" w:sz="4" w:space="0" w:color="auto"/>
            </w:tcBorders>
          </w:tcPr>
          <w:p w14:paraId="3F2EE287" w14:textId="77777777" w:rsidR="00EE6D7D" w:rsidRPr="00D13509" w:rsidRDefault="00EE6D7D" w:rsidP="0023557D">
            <w:pPr>
              <w:spacing w:after="0" w:line="240" w:lineRule="auto"/>
              <w:jc w:val="center"/>
              <w:rPr>
                <w:rFonts w:ascii="Times New Roman" w:hAnsi="Times New Roman"/>
                <w:b/>
              </w:rPr>
            </w:pPr>
          </w:p>
          <w:p w14:paraId="5D70BA34" w14:textId="59EEF4B6"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4039,1</w:t>
            </w:r>
          </w:p>
        </w:tc>
        <w:tc>
          <w:tcPr>
            <w:tcW w:w="992" w:type="dxa"/>
            <w:tcBorders>
              <w:top w:val="single" w:sz="4" w:space="0" w:color="auto"/>
              <w:left w:val="single" w:sz="4" w:space="0" w:color="auto"/>
              <w:bottom w:val="single" w:sz="4" w:space="0" w:color="auto"/>
              <w:right w:val="single" w:sz="4" w:space="0" w:color="auto"/>
            </w:tcBorders>
          </w:tcPr>
          <w:p w14:paraId="5C206010"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621EAFB6" w14:textId="5076B506"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5071,5</w:t>
            </w:r>
          </w:p>
        </w:tc>
        <w:tc>
          <w:tcPr>
            <w:tcW w:w="1063" w:type="dxa"/>
            <w:gridSpan w:val="2"/>
            <w:tcBorders>
              <w:top w:val="single" w:sz="4" w:space="0" w:color="auto"/>
              <w:left w:val="single" w:sz="4" w:space="0" w:color="auto"/>
              <w:bottom w:val="single" w:sz="4" w:space="0" w:color="auto"/>
            </w:tcBorders>
          </w:tcPr>
          <w:p w14:paraId="764FC4C1" w14:textId="77777777" w:rsidR="00EE6D7D" w:rsidRPr="00D13509" w:rsidRDefault="00EE6D7D" w:rsidP="0023557D">
            <w:pPr>
              <w:spacing w:after="0" w:line="240" w:lineRule="auto"/>
              <w:jc w:val="center"/>
              <w:rPr>
                <w:rFonts w:ascii="Times New Roman" w:hAnsi="Times New Roman"/>
                <w:b/>
                <w:spacing w:val="-2"/>
              </w:rPr>
            </w:pPr>
          </w:p>
          <w:p w14:paraId="023B3DC4" w14:textId="00AC5E05" w:rsidR="00EE6D7D" w:rsidRPr="00D13509" w:rsidRDefault="009910DC" w:rsidP="0023557D">
            <w:pPr>
              <w:spacing w:after="0" w:line="240" w:lineRule="auto"/>
              <w:jc w:val="center"/>
              <w:rPr>
                <w:rFonts w:ascii="Times New Roman" w:hAnsi="Times New Roman"/>
                <w:b/>
                <w:spacing w:val="-2"/>
              </w:rPr>
            </w:pPr>
            <w:r>
              <w:rPr>
                <w:rFonts w:ascii="Times New Roman" w:hAnsi="Times New Roman"/>
                <w:b/>
                <w:spacing w:val="-2"/>
              </w:rPr>
              <w:t>105990,6</w:t>
            </w:r>
          </w:p>
        </w:tc>
      </w:tr>
      <w:tr w:rsidR="00EE6D7D" w:rsidRPr="00D13509" w14:paraId="740882B6" w14:textId="77777777" w:rsidTr="004E296A">
        <w:trPr>
          <w:gridAfter w:val="1"/>
          <w:wAfter w:w="729" w:type="dxa"/>
          <w:trHeight w:val="840"/>
          <w:jc w:val="center"/>
        </w:trPr>
        <w:tc>
          <w:tcPr>
            <w:tcW w:w="2525" w:type="dxa"/>
            <w:vMerge/>
            <w:tcBorders>
              <w:right w:val="single" w:sz="4" w:space="0" w:color="auto"/>
            </w:tcBorders>
            <w:vAlign w:val="center"/>
          </w:tcPr>
          <w:p w14:paraId="39D4FAC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3AA63449" w14:textId="77777777" w:rsidR="00EE6D7D" w:rsidRPr="00D13509" w:rsidRDefault="00EE6D7D" w:rsidP="0023557D">
            <w:pPr>
              <w:widowControl w:val="0"/>
              <w:autoSpaceDE w:val="0"/>
              <w:autoSpaceDN w:val="0"/>
              <w:adjustRightInd w:val="0"/>
              <w:spacing w:after="0" w:line="240" w:lineRule="auto"/>
              <w:jc w:val="both"/>
              <w:rPr>
                <w:rFonts w:ascii="Arial" w:hAnsi="Arial" w:cs="Arial"/>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53095A3" w14:textId="65514C08" w:rsidR="001C1023" w:rsidRPr="00D13509" w:rsidRDefault="00EE6D7D" w:rsidP="001C1023">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19287</w:t>
            </w:r>
            <w:r w:rsidR="001C1023">
              <w:rPr>
                <w:rFonts w:ascii="Times New Roman" w:hAnsi="Times New Roman"/>
              </w:rPr>
              <w:t>,0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03E93BC6" w14:textId="11A7C79B" w:rsidR="00EE6D7D" w:rsidRPr="00D13509" w:rsidRDefault="009910DC" w:rsidP="0023557D">
            <w:pPr>
              <w:spacing w:after="0" w:line="240" w:lineRule="auto"/>
              <w:jc w:val="center"/>
              <w:rPr>
                <w:rFonts w:ascii="Times New Roman" w:hAnsi="Times New Roman"/>
              </w:rPr>
            </w:pPr>
            <w:r>
              <w:rPr>
                <w:rFonts w:ascii="Times New Roman" w:hAnsi="Times New Roman"/>
              </w:rPr>
              <w:t>13821,0</w:t>
            </w:r>
          </w:p>
        </w:tc>
        <w:tc>
          <w:tcPr>
            <w:tcW w:w="1055" w:type="dxa"/>
            <w:tcBorders>
              <w:top w:val="single" w:sz="4" w:space="0" w:color="auto"/>
              <w:left w:val="single" w:sz="4" w:space="0" w:color="auto"/>
              <w:bottom w:val="single" w:sz="4" w:space="0" w:color="auto"/>
              <w:right w:val="single" w:sz="4" w:space="0" w:color="auto"/>
            </w:tcBorders>
            <w:vAlign w:val="center"/>
          </w:tcPr>
          <w:p w14:paraId="25A6DF31" w14:textId="7C0FECA5"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367,2</w:t>
            </w:r>
          </w:p>
        </w:tc>
        <w:tc>
          <w:tcPr>
            <w:tcW w:w="992" w:type="dxa"/>
            <w:tcBorders>
              <w:top w:val="single" w:sz="4" w:space="0" w:color="auto"/>
              <w:left w:val="single" w:sz="4" w:space="0" w:color="auto"/>
              <w:bottom w:val="single" w:sz="4" w:space="0" w:color="auto"/>
              <w:right w:val="single" w:sz="4" w:space="0" w:color="auto"/>
            </w:tcBorders>
            <w:vAlign w:val="center"/>
          </w:tcPr>
          <w:p w14:paraId="0DCD207D" w14:textId="7C603E85"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461,1</w:t>
            </w:r>
          </w:p>
        </w:tc>
        <w:tc>
          <w:tcPr>
            <w:tcW w:w="1063" w:type="dxa"/>
            <w:gridSpan w:val="2"/>
            <w:tcBorders>
              <w:top w:val="single" w:sz="4" w:space="0" w:color="auto"/>
              <w:left w:val="single" w:sz="4" w:space="0" w:color="auto"/>
              <w:bottom w:val="single" w:sz="4" w:space="0" w:color="auto"/>
            </w:tcBorders>
          </w:tcPr>
          <w:p w14:paraId="628E0839" w14:textId="77777777" w:rsidR="00EE6D7D" w:rsidRPr="00D13509" w:rsidRDefault="00EE6D7D" w:rsidP="0023557D">
            <w:pPr>
              <w:spacing w:after="0" w:line="240" w:lineRule="auto"/>
              <w:jc w:val="center"/>
              <w:rPr>
                <w:rFonts w:ascii="Times New Roman" w:hAnsi="Times New Roman"/>
              </w:rPr>
            </w:pPr>
          </w:p>
          <w:p w14:paraId="2F01D300" w14:textId="79FBE525" w:rsidR="00EE6D7D" w:rsidRPr="00D13509" w:rsidRDefault="009910DC" w:rsidP="0023557D">
            <w:pPr>
              <w:spacing w:after="0" w:line="240" w:lineRule="auto"/>
              <w:jc w:val="center"/>
              <w:rPr>
                <w:rFonts w:ascii="Times New Roman" w:hAnsi="Times New Roman"/>
              </w:rPr>
            </w:pPr>
            <w:r>
              <w:rPr>
                <w:rFonts w:ascii="Times New Roman" w:hAnsi="Times New Roman"/>
              </w:rPr>
              <w:t>33936,3</w:t>
            </w:r>
          </w:p>
        </w:tc>
      </w:tr>
      <w:tr w:rsidR="00EE6D7D" w:rsidRPr="00D13509" w14:paraId="7898FDD9" w14:textId="77777777" w:rsidTr="004E296A">
        <w:trPr>
          <w:gridAfter w:val="1"/>
          <w:wAfter w:w="729" w:type="dxa"/>
          <w:trHeight w:val="838"/>
          <w:jc w:val="center"/>
        </w:trPr>
        <w:tc>
          <w:tcPr>
            <w:tcW w:w="2525" w:type="dxa"/>
            <w:vMerge/>
            <w:tcBorders>
              <w:right w:val="single" w:sz="4" w:space="0" w:color="auto"/>
            </w:tcBorders>
            <w:vAlign w:val="center"/>
          </w:tcPr>
          <w:p w14:paraId="058B668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vMerge w:val="restart"/>
            <w:tcBorders>
              <w:top w:val="single" w:sz="4" w:space="0" w:color="auto"/>
              <w:left w:val="single" w:sz="4" w:space="0" w:color="auto"/>
              <w:right w:val="single" w:sz="4" w:space="0" w:color="auto"/>
            </w:tcBorders>
            <w:vAlign w:val="center"/>
          </w:tcPr>
          <w:p w14:paraId="4FE9C806"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p w14:paraId="2377AED8"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Обл.+Фед</w:t>
            </w:r>
          </w:p>
          <w:p w14:paraId="6406665C" w14:textId="6EB5D637" w:rsidR="00EE6D7D" w:rsidRPr="00D13509" w:rsidRDefault="00EE6D7D" w:rsidP="0023557D">
            <w:pPr>
              <w:spacing w:after="0" w:line="240" w:lineRule="auto"/>
              <w:rPr>
                <w:rFonts w:ascii="Times New Roman" w:hAnsi="Times New Roman"/>
              </w:rPr>
            </w:pPr>
            <w:r w:rsidRPr="00D13509">
              <w:rPr>
                <w:rFonts w:ascii="Times New Roman" w:hAnsi="Times New Roman"/>
              </w:rPr>
              <w:t>Бюджеты</w:t>
            </w:r>
          </w:p>
        </w:tc>
        <w:tc>
          <w:tcPr>
            <w:tcW w:w="1134" w:type="dxa"/>
            <w:vMerge w:val="restart"/>
            <w:tcBorders>
              <w:top w:val="single" w:sz="4" w:space="0" w:color="auto"/>
              <w:left w:val="single" w:sz="4" w:space="0" w:color="auto"/>
              <w:right w:val="single" w:sz="4" w:space="0" w:color="auto"/>
            </w:tcBorders>
            <w:vAlign w:val="center"/>
          </w:tcPr>
          <w:p w14:paraId="6491CDBB" w14:textId="4B137806"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31772</w:t>
            </w:r>
            <w:r w:rsidR="001C1023">
              <w:rPr>
                <w:rFonts w:ascii="Times New Roman" w:hAnsi="Times New Roman"/>
              </w:rPr>
              <w:t>,0</w:t>
            </w:r>
          </w:p>
        </w:tc>
        <w:tc>
          <w:tcPr>
            <w:tcW w:w="1103" w:type="dxa"/>
            <w:gridSpan w:val="2"/>
            <w:vMerge w:val="restart"/>
            <w:tcBorders>
              <w:top w:val="single" w:sz="4" w:space="0" w:color="auto"/>
              <w:left w:val="single" w:sz="4" w:space="0" w:color="auto"/>
              <w:right w:val="single" w:sz="4" w:space="0" w:color="auto"/>
            </w:tcBorders>
            <w:vAlign w:val="center"/>
          </w:tcPr>
          <w:p w14:paraId="488E77DE" w14:textId="38BFED6D"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32000,0</w:t>
            </w:r>
          </w:p>
        </w:tc>
        <w:tc>
          <w:tcPr>
            <w:tcW w:w="1055" w:type="dxa"/>
            <w:vMerge w:val="restart"/>
            <w:tcBorders>
              <w:top w:val="single" w:sz="4" w:space="0" w:color="auto"/>
              <w:left w:val="single" w:sz="4" w:space="0" w:color="auto"/>
              <w:right w:val="single" w:sz="4" w:space="0" w:color="auto"/>
            </w:tcBorders>
            <w:vAlign w:val="center"/>
          </w:tcPr>
          <w:p w14:paraId="1C995FEF" w14:textId="13A37594"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3671,9</w:t>
            </w:r>
          </w:p>
        </w:tc>
        <w:tc>
          <w:tcPr>
            <w:tcW w:w="992" w:type="dxa"/>
            <w:vMerge w:val="restart"/>
            <w:tcBorders>
              <w:top w:val="single" w:sz="4" w:space="0" w:color="auto"/>
              <w:left w:val="single" w:sz="4" w:space="0" w:color="auto"/>
              <w:right w:val="single" w:sz="4" w:space="0" w:color="auto"/>
            </w:tcBorders>
            <w:vAlign w:val="center"/>
          </w:tcPr>
          <w:p w14:paraId="430216F6" w14:textId="0B5A85C7"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4610,4</w:t>
            </w:r>
          </w:p>
        </w:tc>
        <w:tc>
          <w:tcPr>
            <w:tcW w:w="1063" w:type="dxa"/>
            <w:gridSpan w:val="2"/>
            <w:tcBorders>
              <w:top w:val="single" w:sz="4" w:space="0" w:color="auto"/>
              <w:left w:val="single" w:sz="4" w:space="0" w:color="auto"/>
            </w:tcBorders>
          </w:tcPr>
          <w:p w14:paraId="5772C2C4" w14:textId="77777777" w:rsidR="00EE6D7D" w:rsidRPr="00D13509" w:rsidRDefault="00EE6D7D" w:rsidP="0023557D">
            <w:pPr>
              <w:spacing w:after="0" w:line="240" w:lineRule="auto"/>
              <w:jc w:val="center"/>
              <w:rPr>
                <w:rFonts w:ascii="Times New Roman" w:hAnsi="Times New Roman"/>
              </w:rPr>
            </w:pPr>
          </w:p>
          <w:p w14:paraId="61C75548" w14:textId="77777777" w:rsidR="00EE6D7D" w:rsidRPr="00D13509" w:rsidRDefault="00EE6D7D" w:rsidP="0023557D">
            <w:pPr>
              <w:spacing w:after="0" w:line="240" w:lineRule="auto"/>
              <w:jc w:val="center"/>
              <w:rPr>
                <w:rFonts w:ascii="Times New Roman" w:hAnsi="Times New Roman"/>
              </w:rPr>
            </w:pPr>
          </w:p>
          <w:p w14:paraId="0A29972B" w14:textId="6DE4E5A5"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72054,3</w:t>
            </w:r>
          </w:p>
        </w:tc>
      </w:tr>
      <w:tr w:rsidR="00EE6D7D" w:rsidRPr="00D13509" w14:paraId="59F3429F" w14:textId="77777777" w:rsidTr="004E296A">
        <w:trPr>
          <w:gridAfter w:val="1"/>
          <w:wAfter w:w="729" w:type="dxa"/>
          <w:trHeight w:val="70"/>
          <w:jc w:val="center"/>
        </w:trPr>
        <w:tc>
          <w:tcPr>
            <w:tcW w:w="2525" w:type="dxa"/>
            <w:vMerge/>
            <w:tcBorders>
              <w:right w:val="single" w:sz="4" w:space="0" w:color="auto"/>
            </w:tcBorders>
            <w:vAlign w:val="center"/>
          </w:tcPr>
          <w:p w14:paraId="204F54A3"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vMerge/>
            <w:tcBorders>
              <w:left w:val="single" w:sz="4" w:space="0" w:color="auto"/>
              <w:bottom w:val="single" w:sz="4" w:space="0" w:color="auto"/>
              <w:right w:val="single" w:sz="4" w:space="0" w:color="auto"/>
            </w:tcBorders>
            <w:vAlign w:val="center"/>
          </w:tcPr>
          <w:p w14:paraId="1E6EACC9" w14:textId="77777777" w:rsidR="00EE6D7D" w:rsidRPr="00D13509" w:rsidRDefault="00EE6D7D" w:rsidP="0023557D">
            <w:pPr>
              <w:spacing w:after="0" w:line="240" w:lineRule="auto"/>
              <w:rPr>
                <w:rFonts w:ascii="Times New Roman" w:hAnsi="Times New Roman"/>
              </w:rPr>
            </w:pPr>
          </w:p>
        </w:tc>
        <w:tc>
          <w:tcPr>
            <w:tcW w:w="1134" w:type="dxa"/>
            <w:vMerge/>
            <w:tcBorders>
              <w:left w:val="single" w:sz="4" w:space="0" w:color="auto"/>
              <w:bottom w:val="single" w:sz="4" w:space="0" w:color="auto"/>
              <w:right w:val="single" w:sz="4" w:space="0" w:color="auto"/>
            </w:tcBorders>
            <w:vAlign w:val="center"/>
          </w:tcPr>
          <w:p w14:paraId="16E75E02"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tc>
        <w:tc>
          <w:tcPr>
            <w:tcW w:w="1103" w:type="dxa"/>
            <w:gridSpan w:val="2"/>
            <w:vMerge/>
            <w:tcBorders>
              <w:left w:val="single" w:sz="4" w:space="0" w:color="auto"/>
              <w:bottom w:val="single" w:sz="4" w:space="0" w:color="auto"/>
              <w:right w:val="single" w:sz="4" w:space="0" w:color="auto"/>
            </w:tcBorders>
            <w:vAlign w:val="center"/>
          </w:tcPr>
          <w:p w14:paraId="450E350A" w14:textId="77777777" w:rsidR="00EE6D7D" w:rsidRPr="00D13509" w:rsidRDefault="00EE6D7D" w:rsidP="0023557D">
            <w:pPr>
              <w:spacing w:after="0" w:line="240" w:lineRule="auto"/>
              <w:jc w:val="center"/>
              <w:rPr>
                <w:rFonts w:ascii="Times New Roman" w:hAnsi="Times New Roman"/>
              </w:rPr>
            </w:pPr>
          </w:p>
        </w:tc>
        <w:tc>
          <w:tcPr>
            <w:tcW w:w="1055" w:type="dxa"/>
            <w:vMerge/>
            <w:tcBorders>
              <w:left w:val="single" w:sz="4" w:space="0" w:color="auto"/>
              <w:bottom w:val="single" w:sz="4" w:space="0" w:color="auto"/>
              <w:right w:val="single" w:sz="4" w:space="0" w:color="auto"/>
            </w:tcBorders>
            <w:vAlign w:val="center"/>
          </w:tcPr>
          <w:p w14:paraId="4D1590F5" w14:textId="77777777" w:rsidR="00EE6D7D" w:rsidRPr="00D13509" w:rsidRDefault="00EE6D7D" w:rsidP="0023557D">
            <w:pPr>
              <w:spacing w:after="0" w:line="240" w:lineRule="auto"/>
              <w:jc w:val="center"/>
              <w:rPr>
                <w:rFonts w:ascii="Times New Roman" w:hAnsi="Times New Roman"/>
              </w:rPr>
            </w:pPr>
          </w:p>
        </w:tc>
        <w:tc>
          <w:tcPr>
            <w:tcW w:w="992" w:type="dxa"/>
            <w:vMerge/>
            <w:tcBorders>
              <w:left w:val="single" w:sz="4" w:space="0" w:color="auto"/>
              <w:bottom w:val="single" w:sz="4" w:space="0" w:color="auto"/>
              <w:right w:val="single" w:sz="4" w:space="0" w:color="auto"/>
            </w:tcBorders>
            <w:vAlign w:val="center"/>
          </w:tcPr>
          <w:p w14:paraId="4F66D60D" w14:textId="77777777" w:rsidR="00EE6D7D" w:rsidRPr="00D13509" w:rsidRDefault="00EE6D7D" w:rsidP="0023557D">
            <w:pPr>
              <w:spacing w:after="0" w:line="240" w:lineRule="auto"/>
              <w:jc w:val="center"/>
              <w:rPr>
                <w:rFonts w:ascii="Times New Roman" w:hAnsi="Times New Roman"/>
              </w:rPr>
            </w:pPr>
          </w:p>
        </w:tc>
        <w:tc>
          <w:tcPr>
            <w:tcW w:w="1063" w:type="dxa"/>
            <w:gridSpan w:val="2"/>
            <w:tcBorders>
              <w:left w:val="single" w:sz="4" w:space="0" w:color="auto"/>
              <w:bottom w:val="single" w:sz="4" w:space="0" w:color="auto"/>
            </w:tcBorders>
          </w:tcPr>
          <w:p w14:paraId="30B04D43" w14:textId="77777777" w:rsidR="00EE6D7D" w:rsidRPr="00D13509" w:rsidRDefault="00EE6D7D" w:rsidP="0023557D">
            <w:pPr>
              <w:spacing w:after="0" w:line="240" w:lineRule="auto"/>
              <w:rPr>
                <w:rFonts w:ascii="Times New Roman" w:hAnsi="Times New Roman"/>
              </w:rPr>
            </w:pPr>
          </w:p>
          <w:p w14:paraId="1326FE37" w14:textId="014AE142" w:rsidR="00EE6D7D" w:rsidRPr="00D13509" w:rsidRDefault="00EE6D7D" w:rsidP="0023557D">
            <w:pPr>
              <w:spacing w:after="0" w:line="240" w:lineRule="auto"/>
              <w:rPr>
                <w:rFonts w:ascii="Times New Roman" w:hAnsi="Times New Roman"/>
              </w:rPr>
            </w:pPr>
          </w:p>
        </w:tc>
      </w:tr>
      <w:tr w:rsidR="00EE6D7D" w:rsidRPr="00D13509" w14:paraId="0063E6BE" w14:textId="77777777" w:rsidTr="004E296A">
        <w:trPr>
          <w:gridAfter w:val="1"/>
          <w:wAfter w:w="729" w:type="dxa"/>
          <w:trHeight w:val="422"/>
          <w:jc w:val="center"/>
        </w:trPr>
        <w:tc>
          <w:tcPr>
            <w:tcW w:w="2525" w:type="dxa"/>
            <w:vMerge w:val="restart"/>
            <w:tcBorders>
              <w:top w:val="single" w:sz="4" w:space="0" w:color="auto"/>
              <w:right w:val="single" w:sz="4" w:space="0" w:color="auto"/>
            </w:tcBorders>
            <w:vAlign w:val="center"/>
          </w:tcPr>
          <w:p w14:paraId="644FA1E8" w14:textId="77777777" w:rsidR="00EE6D7D" w:rsidRPr="00D13509" w:rsidRDefault="00C76C09" w:rsidP="0023557D">
            <w:pPr>
              <w:widowControl w:val="0"/>
              <w:autoSpaceDE w:val="0"/>
              <w:autoSpaceDN w:val="0"/>
              <w:adjustRightInd w:val="0"/>
              <w:spacing w:after="0" w:line="240" w:lineRule="auto"/>
              <w:jc w:val="both"/>
              <w:rPr>
                <w:rFonts w:ascii="Arial" w:hAnsi="Arial" w:cs="Arial"/>
              </w:rPr>
            </w:pPr>
            <w:hyperlink w:anchor="sub_15"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"Развитие и сох-ранение </w:t>
            </w:r>
            <w:r w:rsidR="00EE6D7D" w:rsidRPr="00D13509">
              <w:rPr>
                <w:rFonts w:ascii="Times New Roman" w:hAnsi="Times New Roman"/>
              </w:rPr>
              <w:lastRenderedPageBreak/>
              <w:t>историко-культурного нас-ледия в Катав-Ивановском муни-ципальном районе"</w:t>
            </w:r>
          </w:p>
        </w:tc>
        <w:tc>
          <w:tcPr>
            <w:tcW w:w="1790" w:type="dxa"/>
            <w:tcBorders>
              <w:top w:val="single" w:sz="4" w:space="0" w:color="auto"/>
              <w:left w:val="single" w:sz="4" w:space="0" w:color="auto"/>
              <w:bottom w:val="single" w:sz="4" w:space="0" w:color="auto"/>
              <w:right w:val="single" w:sz="4" w:space="0" w:color="auto"/>
            </w:tcBorders>
            <w:vAlign w:val="center"/>
          </w:tcPr>
          <w:p w14:paraId="5E031A72"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lastRenderedPageBreak/>
              <w:t>всего,</w:t>
            </w:r>
          </w:p>
          <w:p w14:paraId="381A671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67F20232" w14:textId="52249E2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2758</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A4B2961" w14:textId="1BFE1094" w:rsidR="00EE6D7D" w:rsidRPr="00D13509" w:rsidRDefault="001C1023"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3602,8</w:t>
            </w:r>
          </w:p>
        </w:tc>
        <w:tc>
          <w:tcPr>
            <w:tcW w:w="1055" w:type="dxa"/>
            <w:tcBorders>
              <w:top w:val="single" w:sz="4" w:space="0" w:color="auto"/>
              <w:left w:val="single" w:sz="4" w:space="0" w:color="auto"/>
              <w:bottom w:val="single" w:sz="4" w:space="0" w:color="auto"/>
              <w:right w:val="single" w:sz="4" w:space="0" w:color="auto"/>
            </w:tcBorders>
            <w:vAlign w:val="center"/>
          </w:tcPr>
          <w:p w14:paraId="407F59B0" w14:textId="145ED418"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3260,8</w:t>
            </w:r>
          </w:p>
        </w:tc>
        <w:tc>
          <w:tcPr>
            <w:tcW w:w="992" w:type="dxa"/>
            <w:tcBorders>
              <w:top w:val="single" w:sz="4" w:space="0" w:color="auto"/>
              <w:left w:val="single" w:sz="4" w:space="0" w:color="auto"/>
              <w:bottom w:val="single" w:sz="4" w:space="0" w:color="auto"/>
              <w:right w:val="single" w:sz="4" w:space="0" w:color="auto"/>
            </w:tcBorders>
            <w:vAlign w:val="center"/>
          </w:tcPr>
          <w:p w14:paraId="70A07A8B" w14:textId="0F709B94"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3260,8</w:t>
            </w:r>
          </w:p>
        </w:tc>
        <w:tc>
          <w:tcPr>
            <w:tcW w:w="1063" w:type="dxa"/>
            <w:gridSpan w:val="2"/>
            <w:tcBorders>
              <w:top w:val="single" w:sz="4" w:space="0" w:color="auto"/>
              <w:left w:val="single" w:sz="4" w:space="0" w:color="auto"/>
              <w:bottom w:val="single" w:sz="4" w:space="0" w:color="auto"/>
            </w:tcBorders>
            <w:vAlign w:val="center"/>
          </w:tcPr>
          <w:p w14:paraId="6882E3A4" w14:textId="39CD3A4E" w:rsidR="00EE6D7D" w:rsidRPr="00A7506A" w:rsidRDefault="00EE6D7D" w:rsidP="0023557D">
            <w:pPr>
              <w:widowControl w:val="0"/>
              <w:autoSpaceDE w:val="0"/>
              <w:autoSpaceDN w:val="0"/>
              <w:adjustRightInd w:val="0"/>
              <w:spacing w:after="0" w:line="240" w:lineRule="auto"/>
              <w:jc w:val="center"/>
              <w:rPr>
                <w:rFonts w:ascii="Times New Roman" w:hAnsi="Times New Roman"/>
                <w:b/>
              </w:rPr>
            </w:pPr>
            <w:r w:rsidRPr="00A7506A">
              <w:rPr>
                <w:rFonts w:ascii="Times New Roman" w:hAnsi="Times New Roman"/>
                <w:b/>
              </w:rPr>
              <w:t>12</w:t>
            </w:r>
            <w:r w:rsidR="00445395" w:rsidRPr="00A7506A">
              <w:rPr>
                <w:rFonts w:ascii="Times New Roman" w:hAnsi="Times New Roman"/>
                <w:b/>
              </w:rPr>
              <w:t>882</w:t>
            </w:r>
            <w:r w:rsidRPr="00A7506A">
              <w:rPr>
                <w:rFonts w:ascii="Times New Roman" w:hAnsi="Times New Roman"/>
                <w:b/>
              </w:rPr>
              <w:t>,</w:t>
            </w:r>
            <w:r w:rsidR="001C1023" w:rsidRPr="00A7506A">
              <w:rPr>
                <w:rFonts w:ascii="Times New Roman" w:hAnsi="Times New Roman"/>
                <w:b/>
              </w:rPr>
              <w:t>4</w:t>
            </w:r>
          </w:p>
        </w:tc>
      </w:tr>
      <w:tr w:rsidR="00EE6D7D" w:rsidRPr="00D13509" w14:paraId="4D723C95" w14:textId="77777777" w:rsidTr="004E296A">
        <w:trPr>
          <w:gridAfter w:val="1"/>
          <w:wAfter w:w="729" w:type="dxa"/>
          <w:trHeight w:val="1343"/>
          <w:jc w:val="center"/>
        </w:trPr>
        <w:tc>
          <w:tcPr>
            <w:tcW w:w="2525" w:type="dxa"/>
            <w:vMerge/>
            <w:tcBorders>
              <w:right w:val="single" w:sz="4" w:space="0" w:color="auto"/>
            </w:tcBorders>
            <w:vAlign w:val="center"/>
          </w:tcPr>
          <w:p w14:paraId="1397CA8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141B67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1030E59" w14:textId="304B2261"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594</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D4A1AB7" w14:textId="7E9F9BBF"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1061,1</w:t>
            </w:r>
          </w:p>
        </w:tc>
        <w:tc>
          <w:tcPr>
            <w:tcW w:w="1055" w:type="dxa"/>
            <w:tcBorders>
              <w:top w:val="single" w:sz="4" w:space="0" w:color="auto"/>
              <w:left w:val="single" w:sz="4" w:space="0" w:color="auto"/>
              <w:bottom w:val="single" w:sz="4" w:space="0" w:color="auto"/>
              <w:right w:val="single" w:sz="4" w:space="0" w:color="auto"/>
            </w:tcBorders>
            <w:vAlign w:val="center"/>
          </w:tcPr>
          <w:p w14:paraId="5EEFA2AA" w14:textId="23F7154B" w:rsidR="00EE6D7D" w:rsidRPr="00D13509" w:rsidRDefault="009910DC" w:rsidP="0023557D">
            <w:pPr>
              <w:spacing w:after="0" w:line="240" w:lineRule="auto"/>
              <w:jc w:val="center"/>
              <w:rPr>
                <w:rFonts w:ascii="Times New Roman" w:hAnsi="Times New Roman"/>
              </w:rPr>
            </w:pPr>
            <w:r>
              <w:rPr>
                <w:rFonts w:ascii="Times New Roman" w:hAnsi="Times New Roman"/>
              </w:rPr>
              <w:t>719,1</w:t>
            </w:r>
          </w:p>
        </w:tc>
        <w:tc>
          <w:tcPr>
            <w:tcW w:w="992" w:type="dxa"/>
            <w:tcBorders>
              <w:top w:val="single" w:sz="4" w:space="0" w:color="auto"/>
              <w:left w:val="single" w:sz="4" w:space="0" w:color="auto"/>
              <w:bottom w:val="single" w:sz="4" w:space="0" w:color="auto"/>
              <w:right w:val="single" w:sz="4" w:space="0" w:color="auto"/>
            </w:tcBorders>
            <w:vAlign w:val="center"/>
          </w:tcPr>
          <w:p w14:paraId="2A4038D6" w14:textId="111A781F"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719,1</w:t>
            </w:r>
          </w:p>
        </w:tc>
        <w:tc>
          <w:tcPr>
            <w:tcW w:w="1063" w:type="dxa"/>
            <w:gridSpan w:val="2"/>
            <w:tcBorders>
              <w:top w:val="single" w:sz="4" w:space="0" w:color="auto"/>
              <w:left w:val="single" w:sz="4" w:space="0" w:color="auto"/>
              <w:bottom w:val="single" w:sz="4" w:space="0" w:color="auto"/>
            </w:tcBorders>
          </w:tcPr>
          <w:p w14:paraId="0E447EE0" w14:textId="77777777" w:rsidR="009910DC" w:rsidRDefault="009910DC" w:rsidP="0023557D">
            <w:pPr>
              <w:widowControl w:val="0"/>
              <w:autoSpaceDE w:val="0"/>
              <w:autoSpaceDN w:val="0"/>
              <w:adjustRightInd w:val="0"/>
              <w:spacing w:after="0" w:line="240" w:lineRule="auto"/>
              <w:jc w:val="center"/>
              <w:rPr>
                <w:rFonts w:ascii="Times New Roman" w:hAnsi="Times New Roman"/>
              </w:rPr>
            </w:pPr>
          </w:p>
          <w:p w14:paraId="22148585" w14:textId="77777777" w:rsidR="009910DC" w:rsidRDefault="009910DC" w:rsidP="0023557D">
            <w:pPr>
              <w:widowControl w:val="0"/>
              <w:autoSpaceDE w:val="0"/>
              <w:autoSpaceDN w:val="0"/>
              <w:adjustRightInd w:val="0"/>
              <w:spacing w:after="0" w:line="240" w:lineRule="auto"/>
              <w:jc w:val="center"/>
              <w:rPr>
                <w:rFonts w:ascii="Times New Roman" w:hAnsi="Times New Roman"/>
              </w:rPr>
            </w:pPr>
          </w:p>
          <w:p w14:paraId="2AF328D5" w14:textId="74C41989"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3093,3</w:t>
            </w:r>
          </w:p>
        </w:tc>
      </w:tr>
      <w:tr w:rsidR="00EE6D7D" w:rsidRPr="00D13509" w14:paraId="798475C4" w14:textId="77777777" w:rsidTr="004E296A">
        <w:trPr>
          <w:gridAfter w:val="1"/>
          <w:wAfter w:w="729" w:type="dxa"/>
          <w:trHeight w:val="1343"/>
          <w:jc w:val="center"/>
        </w:trPr>
        <w:tc>
          <w:tcPr>
            <w:tcW w:w="2525" w:type="dxa"/>
            <w:tcBorders>
              <w:right w:val="single" w:sz="4" w:space="0" w:color="auto"/>
            </w:tcBorders>
            <w:vAlign w:val="center"/>
          </w:tcPr>
          <w:p w14:paraId="328B0BBA"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1B4DB21E"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Обл.+Фед</w:t>
            </w:r>
          </w:p>
          <w:p w14:paraId="0EB6F0AF"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Бюджеты</w:t>
            </w:r>
          </w:p>
          <w:p w14:paraId="1B3C1D81"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6C448C9E" w14:textId="42AD5DE4"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2164</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1CD3706D" w14:textId="1CFDF62E"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2541,7</w:t>
            </w:r>
          </w:p>
        </w:tc>
        <w:tc>
          <w:tcPr>
            <w:tcW w:w="1055" w:type="dxa"/>
            <w:tcBorders>
              <w:top w:val="single" w:sz="4" w:space="0" w:color="auto"/>
              <w:left w:val="single" w:sz="4" w:space="0" w:color="auto"/>
              <w:bottom w:val="single" w:sz="4" w:space="0" w:color="auto"/>
              <w:right w:val="single" w:sz="4" w:space="0" w:color="auto"/>
            </w:tcBorders>
            <w:vAlign w:val="center"/>
          </w:tcPr>
          <w:p w14:paraId="768CD624" w14:textId="14460810" w:rsidR="00EE6D7D" w:rsidRPr="00D13509" w:rsidRDefault="009910DC" w:rsidP="0023557D">
            <w:pPr>
              <w:spacing w:after="0" w:line="240" w:lineRule="auto"/>
              <w:jc w:val="center"/>
              <w:rPr>
                <w:rFonts w:ascii="Times New Roman" w:hAnsi="Times New Roman"/>
              </w:rPr>
            </w:pPr>
            <w:r>
              <w:rPr>
                <w:rFonts w:ascii="Times New Roman" w:hAnsi="Times New Roman"/>
              </w:rPr>
              <w:t>2541,7</w:t>
            </w:r>
          </w:p>
        </w:tc>
        <w:tc>
          <w:tcPr>
            <w:tcW w:w="992" w:type="dxa"/>
            <w:tcBorders>
              <w:top w:val="single" w:sz="4" w:space="0" w:color="auto"/>
              <w:left w:val="single" w:sz="4" w:space="0" w:color="auto"/>
              <w:bottom w:val="single" w:sz="4" w:space="0" w:color="auto"/>
              <w:right w:val="single" w:sz="4" w:space="0" w:color="auto"/>
            </w:tcBorders>
            <w:vAlign w:val="center"/>
          </w:tcPr>
          <w:p w14:paraId="14002D66" w14:textId="3CF3B188"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2541,7</w:t>
            </w:r>
          </w:p>
        </w:tc>
        <w:tc>
          <w:tcPr>
            <w:tcW w:w="1063" w:type="dxa"/>
            <w:gridSpan w:val="2"/>
            <w:tcBorders>
              <w:top w:val="single" w:sz="4" w:space="0" w:color="auto"/>
              <w:left w:val="single" w:sz="4" w:space="0" w:color="auto"/>
              <w:bottom w:val="single" w:sz="4" w:space="0" w:color="auto"/>
            </w:tcBorders>
          </w:tcPr>
          <w:p w14:paraId="769CE957" w14:textId="77777777" w:rsidR="00EE6D7D" w:rsidRDefault="00EE6D7D" w:rsidP="0023557D">
            <w:pPr>
              <w:widowControl w:val="0"/>
              <w:autoSpaceDE w:val="0"/>
              <w:autoSpaceDN w:val="0"/>
              <w:adjustRightInd w:val="0"/>
              <w:spacing w:after="0" w:line="240" w:lineRule="auto"/>
              <w:jc w:val="center"/>
              <w:rPr>
                <w:rFonts w:ascii="Times New Roman" w:hAnsi="Times New Roman"/>
              </w:rPr>
            </w:pPr>
          </w:p>
          <w:p w14:paraId="1DE1F2F8" w14:textId="77777777" w:rsidR="009910DC" w:rsidRDefault="009910DC" w:rsidP="0023557D">
            <w:pPr>
              <w:widowControl w:val="0"/>
              <w:autoSpaceDE w:val="0"/>
              <w:autoSpaceDN w:val="0"/>
              <w:adjustRightInd w:val="0"/>
              <w:spacing w:after="0" w:line="240" w:lineRule="auto"/>
              <w:jc w:val="center"/>
              <w:rPr>
                <w:rFonts w:ascii="Times New Roman" w:hAnsi="Times New Roman"/>
              </w:rPr>
            </w:pPr>
          </w:p>
          <w:p w14:paraId="550D47B3" w14:textId="6D2A4786" w:rsidR="009910DC"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9789,1</w:t>
            </w:r>
          </w:p>
        </w:tc>
      </w:tr>
      <w:tr w:rsidR="00EE6D7D" w:rsidRPr="00D13509" w14:paraId="502D7B06"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69A6D4F0" w14:textId="77777777" w:rsidR="00EE6D7D" w:rsidRPr="00D13509" w:rsidRDefault="00C76C09" w:rsidP="0023557D">
            <w:pPr>
              <w:widowControl w:val="0"/>
              <w:autoSpaceDE w:val="0"/>
              <w:autoSpaceDN w:val="0"/>
              <w:adjustRightInd w:val="0"/>
              <w:spacing w:after="0" w:line="240" w:lineRule="auto"/>
              <w:jc w:val="both"/>
              <w:rPr>
                <w:rFonts w:ascii="Arial" w:hAnsi="Arial" w:cs="Arial"/>
              </w:rPr>
            </w:pPr>
            <w:hyperlink w:anchor="sub_17" w:history="1">
              <w:r w:rsidR="00EE6D7D" w:rsidRPr="00D13509">
                <w:rPr>
                  <w:rFonts w:ascii="Times New Roman" w:eastAsia="Calibri" w:hAnsi="Times New Roman"/>
                  <w:color w:val="000000"/>
                </w:rPr>
                <w:t>Подпрограмма</w:t>
              </w:r>
            </w:hyperlink>
            <w:r w:rsidR="00EE6D7D" w:rsidRPr="00D13509">
              <w:rPr>
                <w:rFonts w:ascii="Times New Roman" w:hAnsi="Times New Roman"/>
                <w:color w:val="000000"/>
              </w:rPr>
              <w:t xml:space="preserve"> </w:t>
            </w:r>
            <w:r w:rsidR="00EE6D7D" w:rsidRPr="00D13509">
              <w:rPr>
                <w:rFonts w:ascii="Times New Roman" w:hAnsi="Times New Roman"/>
              </w:rPr>
              <w:t>"Развитие системы художественного образования, выявление и под-держка молодых дарований"</w:t>
            </w:r>
          </w:p>
        </w:tc>
        <w:tc>
          <w:tcPr>
            <w:tcW w:w="1790" w:type="dxa"/>
            <w:tcBorders>
              <w:top w:val="single" w:sz="4" w:space="0" w:color="auto"/>
              <w:left w:val="single" w:sz="4" w:space="0" w:color="auto"/>
              <w:bottom w:val="single" w:sz="4" w:space="0" w:color="auto"/>
              <w:right w:val="single" w:sz="4" w:space="0" w:color="auto"/>
            </w:tcBorders>
            <w:vAlign w:val="center"/>
          </w:tcPr>
          <w:p w14:paraId="4043FB64"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0B0FFD01"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FBF749F"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5EE9D772" w14:textId="77777777"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16348</w:t>
            </w:r>
          </w:p>
          <w:p w14:paraId="7F69C263" w14:textId="0FF7C7F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1753448E" w14:textId="1ADAA7CD" w:rsidR="00EE6D7D" w:rsidRPr="00D13509" w:rsidRDefault="001C1023"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19022,1</w:t>
            </w:r>
          </w:p>
        </w:tc>
        <w:tc>
          <w:tcPr>
            <w:tcW w:w="1055" w:type="dxa"/>
            <w:tcBorders>
              <w:top w:val="single" w:sz="4" w:space="0" w:color="auto"/>
              <w:left w:val="single" w:sz="4" w:space="0" w:color="auto"/>
              <w:bottom w:val="single" w:sz="4" w:space="0" w:color="auto"/>
              <w:right w:val="single" w:sz="4" w:space="0" w:color="auto"/>
            </w:tcBorders>
            <w:vAlign w:val="center"/>
          </w:tcPr>
          <w:p w14:paraId="79ABD528" w14:textId="11E36901"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19026,4</w:t>
            </w:r>
          </w:p>
        </w:tc>
        <w:tc>
          <w:tcPr>
            <w:tcW w:w="992" w:type="dxa"/>
            <w:tcBorders>
              <w:top w:val="single" w:sz="4" w:space="0" w:color="auto"/>
              <w:left w:val="single" w:sz="4" w:space="0" w:color="auto"/>
              <w:bottom w:val="single" w:sz="4" w:space="0" w:color="auto"/>
              <w:right w:val="single" w:sz="4" w:space="0" w:color="auto"/>
            </w:tcBorders>
            <w:vAlign w:val="center"/>
          </w:tcPr>
          <w:p w14:paraId="501D685A" w14:textId="452F8F18"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19026,4</w:t>
            </w:r>
          </w:p>
        </w:tc>
        <w:tc>
          <w:tcPr>
            <w:tcW w:w="1063" w:type="dxa"/>
            <w:gridSpan w:val="2"/>
            <w:tcBorders>
              <w:top w:val="single" w:sz="4" w:space="0" w:color="auto"/>
              <w:left w:val="single" w:sz="4" w:space="0" w:color="auto"/>
              <w:bottom w:val="single" w:sz="4" w:space="0" w:color="auto"/>
            </w:tcBorders>
          </w:tcPr>
          <w:p w14:paraId="2B0C80D6"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6953D55F" w14:textId="7C4FCA44" w:rsidR="00EE6D7D" w:rsidRPr="00D13509" w:rsidRDefault="004E296A"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73422,9</w:t>
            </w:r>
          </w:p>
        </w:tc>
      </w:tr>
      <w:tr w:rsidR="00EE6D7D" w:rsidRPr="00D13509" w14:paraId="16ECF1F9" w14:textId="77777777" w:rsidTr="004E296A">
        <w:trPr>
          <w:gridAfter w:val="1"/>
          <w:wAfter w:w="729" w:type="dxa"/>
          <w:trHeight w:val="1343"/>
          <w:jc w:val="center"/>
        </w:trPr>
        <w:tc>
          <w:tcPr>
            <w:tcW w:w="2525" w:type="dxa"/>
            <w:vMerge/>
            <w:tcBorders>
              <w:right w:val="single" w:sz="4" w:space="0" w:color="auto"/>
            </w:tcBorders>
            <w:vAlign w:val="center"/>
          </w:tcPr>
          <w:p w14:paraId="7BD56307"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444F92E"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8831442" w14:textId="77777777"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1798</w:t>
            </w:r>
          </w:p>
          <w:p w14:paraId="25183A72" w14:textId="4BFB0888"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D86EDFF" w14:textId="5203A9E9"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1968,2</w:t>
            </w:r>
          </w:p>
        </w:tc>
        <w:tc>
          <w:tcPr>
            <w:tcW w:w="1055" w:type="dxa"/>
            <w:tcBorders>
              <w:top w:val="single" w:sz="4" w:space="0" w:color="auto"/>
              <w:left w:val="single" w:sz="4" w:space="0" w:color="auto"/>
              <w:bottom w:val="single" w:sz="4" w:space="0" w:color="auto"/>
              <w:right w:val="single" w:sz="4" w:space="0" w:color="auto"/>
            </w:tcBorders>
            <w:vAlign w:val="center"/>
          </w:tcPr>
          <w:p w14:paraId="77C185C1" w14:textId="7E8B6515" w:rsidR="00EE6D7D" w:rsidRPr="00D13509" w:rsidRDefault="009910DC" w:rsidP="0023557D">
            <w:pPr>
              <w:spacing w:after="0" w:line="240" w:lineRule="auto"/>
              <w:jc w:val="center"/>
              <w:rPr>
                <w:rFonts w:ascii="Times New Roman" w:hAnsi="Times New Roman"/>
              </w:rPr>
            </w:pPr>
            <w:r>
              <w:rPr>
                <w:rFonts w:ascii="Times New Roman" w:hAnsi="Times New Roman"/>
              </w:rPr>
              <w:t>1972,5</w:t>
            </w:r>
          </w:p>
        </w:tc>
        <w:tc>
          <w:tcPr>
            <w:tcW w:w="992" w:type="dxa"/>
            <w:tcBorders>
              <w:top w:val="single" w:sz="4" w:space="0" w:color="auto"/>
              <w:left w:val="single" w:sz="4" w:space="0" w:color="auto"/>
              <w:bottom w:val="single" w:sz="4" w:space="0" w:color="auto"/>
              <w:right w:val="single" w:sz="4" w:space="0" w:color="auto"/>
            </w:tcBorders>
            <w:vAlign w:val="center"/>
          </w:tcPr>
          <w:p w14:paraId="563545EE" w14:textId="60C12C9D" w:rsidR="00EE6D7D" w:rsidRPr="00D13509" w:rsidRDefault="009910DC" w:rsidP="0023557D">
            <w:pPr>
              <w:spacing w:after="0" w:line="240" w:lineRule="auto"/>
              <w:jc w:val="center"/>
              <w:rPr>
                <w:rFonts w:ascii="Times New Roman" w:hAnsi="Times New Roman"/>
              </w:rPr>
            </w:pPr>
            <w:r>
              <w:rPr>
                <w:rFonts w:ascii="Times New Roman" w:hAnsi="Times New Roman"/>
              </w:rPr>
              <w:t>1972,5</w:t>
            </w:r>
          </w:p>
        </w:tc>
        <w:tc>
          <w:tcPr>
            <w:tcW w:w="1063" w:type="dxa"/>
            <w:gridSpan w:val="2"/>
            <w:tcBorders>
              <w:top w:val="single" w:sz="4" w:space="0" w:color="auto"/>
              <w:left w:val="single" w:sz="4" w:space="0" w:color="auto"/>
              <w:bottom w:val="single" w:sz="4" w:space="0" w:color="auto"/>
            </w:tcBorders>
          </w:tcPr>
          <w:p w14:paraId="28BADD7A"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624FAF1D"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8F054AA" w14:textId="0D869745"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7711,2</w:t>
            </w:r>
          </w:p>
        </w:tc>
      </w:tr>
      <w:tr w:rsidR="00EE6D7D" w:rsidRPr="00D13509" w14:paraId="218985F6" w14:textId="77777777" w:rsidTr="004E296A">
        <w:trPr>
          <w:gridAfter w:val="1"/>
          <w:wAfter w:w="729" w:type="dxa"/>
          <w:trHeight w:val="1343"/>
          <w:jc w:val="center"/>
        </w:trPr>
        <w:tc>
          <w:tcPr>
            <w:tcW w:w="2525" w:type="dxa"/>
            <w:tcBorders>
              <w:right w:val="single" w:sz="4" w:space="0" w:color="auto"/>
            </w:tcBorders>
            <w:vAlign w:val="center"/>
          </w:tcPr>
          <w:p w14:paraId="1B0BACB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EE6285"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Обл.+Фед</w:t>
            </w:r>
          </w:p>
          <w:p w14:paraId="394640F7"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Бюджеты</w:t>
            </w:r>
          </w:p>
          <w:p w14:paraId="5737037E"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48DE8B7" w14:textId="25CF025C"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14550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03259C8F" w14:textId="0A98A802" w:rsidR="00EE6D7D" w:rsidRPr="00D13509" w:rsidRDefault="009910DC" w:rsidP="00DF28E9">
            <w:pPr>
              <w:widowControl w:val="0"/>
              <w:autoSpaceDE w:val="0"/>
              <w:autoSpaceDN w:val="0"/>
              <w:adjustRightInd w:val="0"/>
              <w:spacing w:after="0" w:line="240" w:lineRule="auto"/>
              <w:jc w:val="center"/>
              <w:rPr>
                <w:rFonts w:ascii="Times New Roman" w:hAnsi="Times New Roman"/>
              </w:rPr>
            </w:pPr>
            <w:r>
              <w:rPr>
                <w:rFonts w:ascii="Times New Roman" w:hAnsi="Times New Roman"/>
              </w:rPr>
              <w:t>17053,9</w:t>
            </w:r>
          </w:p>
        </w:tc>
        <w:tc>
          <w:tcPr>
            <w:tcW w:w="1055" w:type="dxa"/>
            <w:tcBorders>
              <w:top w:val="single" w:sz="4" w:space="0" w:color="auto"/>
              <w:left w:val="single" w:sz="4" w:space="0" w:color="auto"/>
              <w:bottom w:val="single" w:sz="4" w:space="0" w:color="auto"/>
              <w:right w:val="single" w:sz="4" w:space="0" w:color="auto"/>
            </w:tcBorders>
            <w:vAlign w:val="center"/>
          </w:tcPr>
          <w:p w14:paraId="54F3D8F7" w14:textId="4D1C5AE5"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17053,9</w:t>
            </w:r>
          </w:p>
        </w:tc>
        <w:tc>
          <w:tcPr>
            <w:tcW w:w="992" w:type="dxa"/>
            <w:tcBorders>
              <w:top w:val="single" w:sz="4" w:space="0" w:color="auto"/>
              <w:left w:val="single" w:sz="4" w:space="0" w:color="auto"/>
              <w:bottom w:val="single" w:sz="4" w:space="0" w:color="auto"/>
              <w:right w:val="single" w:sz="4" w:space="0" w:color="auto"/>
            </w:tcBorders>
            <w:vAlign w:val="center"/>
          </w:tcPr>
          <w:p w14:paraId="29D74C5B" w14:textId="253BBB2D" w:rsidR="00EE6D7D" w:rsidRPr="00D13509" w:rsidRDefault="009910DC" w:rsidP="0023557D">
            <w:pPr>
              <w:spacing w:after="0" w:line="240" w:lineRule="auto"/>
              <w:jc w:val="center"/>
              <w:rPr>
                <w:rFonts w:ascii="Times New Roman" w:hAnsi="Times New Roman"/>
              </w:rPr>
            </w:pPr>
            <w:r>
              <w:rPr>
                <w:rFonts w:ascii="Times New Roman" w:hAnsi="Times New Roman"/>
              </w:rPr>
              <w:t>17053,9</w:t>
            </w:r>
          </w:p>
        </w:tc>
        <w:tc>
          <w:tcPr>
            <w:tcW w:w="1063" w:type="dxa"/>
            <w:gridSpan w:val="2"/>
            <w:tcBorders>
              <w:top w:val="single" w:sz="4" w:space="0" w:color="auto"/>
              <w:left w:val="single" w:sz="4" w:space="0" w:color="auto"/>
              <w:bottom w:val="single" w:sz="4" w:space="0" w:color="auto"/>
            </w:tcBorders>
          </w:tcPr>
          <w:p w14:paraId="3A8A31A9"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2FE7CF1B"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D0B9CC1" w14:textId="6DFF64A8"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65711,7</w:t>
            </w:r>
          </w:p>
        </w:tc>
      </w:tr>
      <w:tr w:rsidR="00EE6D7D" w:rsidRPr="00D13509" w14:paraId="551EC5B0" w14:textId="77777777" w:rsidTr="004E296A">
        <w:trPr>
          <w:gridAfter w:val="1"/>
          <w:wAfter w:w="729" w:type="dxa"/>
          <w:trHeight w:val="671"/>
          <w:jc w:val="center"/>
        </w:trPr>
        <w:tc>
          <w:tcPr>
            <w:tcW w:w="2525" w:type="dxa"/>
            <w:vMerge w:val="restart"/>
            <w:tcBorders>
              <w:top w:val="single" w:sz="4" w:space="0" w:color="auto"/>
              <w:right w:val="single" w:sz="4" w:space="0" w:color="auto"/>
            </w:tcBorders>
            <w:vAlign w:val="center"/>
          </w:tcPr>
          <w:p w14:paraId="2B96BB82" w14:textId="401F7F3B" w:rsidR="00EE6D7D" w:rsidRPr="00D13509" w:rsidRDefault="00C76C09" w:rsidP="0025215B">
            <w:pPr>
              <w:widowControl w:val="0"/>
              <w:autoSpaceDE w:val="0"/>
              <w:autoSpaceDN w:val="0"/>
              <w:adjustRightInd w:val="0"/>
              <w:spacing w:after="0" w:line="240" w:lineRule="auto"/>
              <w:jc w:val="both"/>
              <w:rPr>
                <w:rFonts w:ascii="Arial" w:hAnsi="Arial" w:cs="Arial"/>
              </w:rPr>
            </w:pPr>
            <w:hyperlink w:anchor="sub_17" w:history="1">
              <w:r w:rsidR="00EE6D7D" w:rsidRPr="00D13509">
                <w:rPr>
                  <w:rFonts w:ascii="Times New Roman" w:eastAsia="Calibri" w:hAnsi="Times New Roman"/>
                  <w:color w:val="000000"/>
                </w:rPr>
                <w:t>Подпрограмма</w:t>
              </w:r>
            </w:hyperlink>
            <w:r w:rsidR="00EE6D7D" w:rsidRPr="00D13509">
              <w:rPr>
                <w:rFonts w:ascii="Times New Roman" w:hAnsi="Times New Roman"/>
                <w:color w:val="000000"/>
              </w:rPr>
              <w:t xml:space="preserve"> «О</w:t>
            </w:r>
            <w:r w:rsidR="00EE6D7D" w:rsidRPr="00D13509">
              <w:rPr>
                <w:rFonts w:ascii="Times New Roman" w:hAnsi="Times New Roman"/>
              </w:rPr>
              <w:t>беспечение доступности информационных ресурсов населению Катав-Ивановского муниципального района через библиотечное обслуживание"</w:t>
            </w:r>
          </w:p>
        </w:tc>
        <w:tc>
          <w:tcPr>
            <w:tcW w:w="1790" w:type="dxa"/>
            <w:tcBorders>
              <w:top w:val="single" w:sz="4" w:space="0" w:color="auto"/>
              <w:left w:val="single" w:sz="4" w:space="0" w:color="auto"/>
              <w:bottom w:val="single" w:sz="4" w:space="0" w:color="auto"/>
              <w:right w:val="single" w:sz="4" w:space="0" w:color="auto"/>
            </w:tcBorders>
            <w:vAlign w:val="center"/>
          </w:tcPr>
          <w:p w14:paraId="50A4227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43CC4BC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0F843C35" w14:textId="64D7001D"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9729</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F067D17" w14:textId="04920B2F" w:rsidR="00EE6D7D" w:rsidRPr="00D13509" w:rsidRDefault="004E296A"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10343,1</w:t>
            </w:r>
          </w:p>
        </w:tc>
        <w:tc>
          <w:tcPr>
            <w:tcW w:w="1055" w:type="dxa"/>
            <w:tcBorders>
              <w:top w:val="single" w:sz="4" w:space="0" w:color="auto"/>
              <w:left w:val="single" w:sz="4" w:space="0" w:color="auto"/>
              <w:bottom w:val="single" w:sz="4" w:space="0" w:color="auto"/>
              <w:right w:val="single" w:sz="4" w:space="0" w:color="auto"/>
            </w:tcBorders>
            <w:vAlign w:val="center"/>
          </w:tcPr>
          <w:p w14:paraId="16F9D245" w14:textId="19F9CD3B" w:rsidR="00EE6D7D" w:rsidRPr="00D13509" w:rsidRDefault="004E296A" w:rsidP="0023557D">
            <w:pPr>
              <w:spacing w:after="0" w:line="240" w:lineRule="auto"/>
              <w:jc w:val="center"/>
              <w:rPr>
                <w:rFonts w:ascii="Times New Roman" w:hAnsi="Times New Roman"/>
                <w:b/>
              </w:rPr>
            </w:pPr>
            <w:r>
              <w:rPr>
                <w:rFonts w:ascii="Times New Roman" w:hAnsi="Times New Roman"/>
                <w:b/>
              </w:rPr>
              <w:t>8763,3</w:t>
            </w:r>
          </w:p>
        </w:tc>
        <w:tc>
          <w:tcPr>
            <w:tcW w:w="992" w:type="dxa"/>
            <w:tcBorders>
              <w:top w:val="single" w:sz="4" w:space="0" w:color="auto"/>
              <w:left w:val="single" w:sz="4" w:space="0" w:color="auto"/>
              <w:bottom w:val="single" w:sz="4" w:space="0" w:color="auto"/>
              <w:right w:val="single" w:sz="4" w:space="0" w:color="auto"/>
            </w:tcBorders>
            <w:vAlign w:val="center"/>
          </w:tcPr>
          <w:p w14:paraId="09045EA9" w14:textId="3B9A12B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9040,8</w:t>
            </w:r>
          </w:p>
        </w:tc>
        <w:tc>
          <w:tcPr>
            <w:tcW w:w="1063" w:type="dxa"/>
            <w:gridSpan w:val="2"/>
            <w:tcBorders>
              <w:top w:val="single" w:sz="4" w:space="0" w:color="auto"/>
              <w:left w:val="single" w:sz="4" w:space="0" w:color="auto"/>
              <w:bottom w:val="single" w:sz="4" w:space="0" w:color="auto"/>
            </w:tcBorders>
            <w:vAlign w:val="center"/>
          </w:tcPr>
          <w:p w14:paraId="0E7C6441" w14:textId="7D00C4F8" w:rsidR="00EE6D7D" w:rsidRPr="00D13509" w:rsidRDefault="004E296A"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37876,2</w:t>
            </w:r>
          </w:p>
        </w:tc>
      </w:tr>
      <w:tr w:rsidR="00EE6D7D" w:rsidRPr="00D13509" w14:paraId="2B99BE78" w14:textId="77777777" w:rsidTr="004E296A">
        <w:trPr>
          <w:gridAfter w:val="1"/>
          <w:wAfter w:w="729" w:type="dxa"/>
          <w:trHeight w:val="737"/>
          <w:jc w:val="center"/>
        </w:trPr>
        <w:tc>
          <w:tcPr>
            <w:tcW w:w="2525" w:type="dxa"/>
            <w:vMerge/>
            <w:tcBorders>
              <w:right w:val="single" w:sz="4" w:space="0" w:color="auto"/>
            </w:tcBorders>
            <w:vAlign w:val="center"/>
          </w:tcPr>
          <w:p w14:paraId="1892D3F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3DB960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2A188EAC" w14:textId="660B393E" w:rsidR="00EE6D7D" w:rsidRPr="00D13509" w:rsidRDefault="00EE6D7D" w:rsidP="009910DC">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2113</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0B26326E" w14:textId="47CE0A34"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2581,4</w:t>
            </w:r>
          </w:p>
        </w:tc>
        <w:tc>
          <w:tcPr>
            <w:tcW w:w="1055" w:type="dxa"/>
            <w:tcBorders>
              <w:top w:val="single" w:sz="4" w:space="0" w:color="auto"/>
              <w:left w:val="single" w:sz="4" w:space="0" w:color="auto"/>
              <w:bottom w:val="single" w:sz="4" w:space="0" w:color="auto"/>
              <w:right w:val="single" w:sz="4" w:space="0" w:color="auto"/>
            </w:tcBorders>
            <w:vAlign w:val="center"/>
          </w:tcPr>
          <w:p w14:paraId="5369668C" w14:textId="0913E4AD" w:rsidR="00EE6D7D" w:rsidRPr="00D13509" w:rsidRDefault="009910DC" w:rsidP="009910DC">
            <w:pPr>
              <w:spacing w:after="0" w:line="240" w:lineRule="auto"/>
              <w:jc w:val="center"/>
              <w:rPr>
                <w:rFonts w:ascii="Times New Roman" w:hAnsi="Times New Roman"/>
              </w:rPr>
            </w:pPr>
            <w:r>
              <w:rPr>
                <w:rFonts w:ascii="Times New Roman" w:hAnsi="Times New Roman"/>
              </w:rPr>
              <w:t>1001,6</w:t>
            </w:r>
          </w:p>
        </w:tc>
        <w:tc>
          <w:tcPr>
            <w:tcW w:w="992" w:type="dxa"/>
            <w:tcBorders>
              <w:top w:val="single" w:sz="4" w:space="0" w:color="auto"/>
              <w:left w:val="single" w:sz="4" w:space="0" w:color="auto"/>
              <w:bottom w:val="single" w:sz="4" w:space="0" w:color="auto"/>
              <w:right w:val="single" w:sz="4" w:space="0" w:color="auto"/>
            </w:tcBorders>
            <w:vAlign w:val="center"/>
          </w:tcPr>
          <w:p w14:paraId="0D8FF8BB" w14:textId="43ED608D"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1278,9</w:t>
            </w:r>
          </w:p>
        </w:tc>
        <w:tc>
          <w:tcPr>
            <w:tcW w:w="1063" w:type="dxa"/>
            <w:gridSpan w:val="2"/>
            <w:tcBorders>
              <w:top w:val="single" w:sz="4" w:space="0" w:color="auto"/>
              <w:left w:val="single" w:sz="4" w:space="0" w:color="auto"/>
              <w:bottom w:val="single" w:sz="4" w:space="0" w:color="auto"/>
            </w:tcBorders>
          </w:tcPr>
          <w:p w14:paraId="42A53501" w14:textId="77777777" w:rsidR="009910DC" w:rsidRDefault="009910DC" w:rsidP="009910DC">
            <w:pPr>
              <w:widowControl w:val="0"/>
              <w:autoSpaceDE w:val="0"/>
              <w:autoSpaceDN w:val="0"/>
              <w:adjustRightInd w:val="0"/>
              <w:spacing w:after="0" w:line="240" w:lineRule="auto"/>
              <w:jc w:val="center"/>
              <w:rPr>
                <w:rFonts w:ascii="Times New Roman" w:hAnsi="Times New Roman"/>
              </w:rPr>
            </w:pPr>
          </w:p>
          <w:p w14:paraId="0A459CB7" w14:textId="7C3970B1"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6974,9</w:t>
            </w:r>
          </w:p>
        </w:tc>
      </w:tr>
      <w:tr w:rsidR="00EE6D7D" w:rsidRPr="00D13509" w14:paraId="453C4B4D" w14:textId="77777777" w:rsidTr="004E296A">
        <w:trPr>
          <w:gridAfter w:val="1"/>
          <w:wAfter w:w="729" w:type="dxa"/>
          <w:trHeight w:val="866"/>
          <w:jc w:val="center"/>
        </w:trPr>
        <w:tc>
          <w:tcPr>
            <w:tcW w:w="2525" w:type="dxa"/>
            <w:vMerge/>
            <w:tcBorders>
              <w:right w:val="single" w:sz="4" w:space="0" w:color="auto"/>
            </w:tcBorders>
            <w:vAlign w:val="center"/>
          </w:tcPr>
          <w:p w14:paraId="442CDEF4"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08721CE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Обл.+Фед.бюд.</w:t>
            </w:r>
          </w:p>
        </w:tc>
        <w:tc>
          <w:tcPr>
            <w:tcW w:w="1134" w:type="dxa"/>
            <w:tcBorders>
              <w:top w:val="single" w:sz="4" w:space="0" w:color="auto"/>
              <w:left w:val="single" w:sz="4" w:space="0" w:color="auto"/>
              <w:right w:val="single" w:sz="4" w:space="0" w:color="auto"/>
            </w:tcBorders>
          </w:tcPr>
          <w:p w14:paraId="579FEFC4" w14:textId="77777777" w:rsidR="00EE6D7D" w:rsidRPr="00D13509" w:rsidRDefault="00EE6D7D" w:rsidP="009910DC">
            <w:pPr>
              <w:widowControl w:val="0"/>
              <w:autoSpaceDE w:val="0"/>
              <w:autoSpaceDN w:val="0"/>
              <w:adjustRightInd w:val="0"/>
              <w:spacing w:after="0" w:line="240" w:lineRule="auto"/>
              <w:jc w:val="center"/>
              <w:rPr>
                <w:rFonts w:ascii="Times New Roman" w:hAnsi="Times New Roman"/>
              </w:rPr>
            </w:pPr>
          </w:p>
          <w:p w14:paraId="1A24A7AA" w14:textId="018BF7D6" w:rsidR="00EE6D7D" w:rsidRPr="00D13509" w:rsidRDefault="00EE6D7D" w:rsidP="009910DC">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7616</w:t>
            </w:r>
          </w:p>
        </w:tc>
        <w:tc>
          <w:tcPr>
            <w:tcW w:w="1103" w:type="dxa"/>
            <w:gridSpan w:val="2"/>
            <w:tcBorders>
              <w:top w:val="single" w:sz="4" w:space="0" w:color="auto"/>
              <w:left w:val="single" w:sz="4" w:space="0" w:color="auto"/>
              <w:right w:val="single" w:sz="4" w:space="0" w:color="auto"/>
            </w:tcBorders>
          </w:tcPr>
          <w:p w14:paraId="1880DBCE" w14:textId="77777777" w:rsidR="00EE6D7D" w:rsidRPr="00D13509" w:rsidRDefault="00EE6D7D" w:rsidP="009910DC">
            <w:pPr>
              <w:widowControl w:val="0"/>
              <w:autoSpaceDE w:val="0"/>
              <w:autoSpaceDN w:val="0"/>
              <w:adjustRightInd w:val="0"/>
              <w:spacing w:after="0" w:line="240" w:lineRule="auto"/>
              <w:jc w:val="center"/>
              <w:rPr>
                <w:rFonts w:ascii="Times New Roman" w:hAnsi="Times New Roman"/>
              </w:rPr>
            </w:pPr>
          </w:p>
          <w:p w14:paraId="53F8ED58" w14:textId="169C39A8"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7761,7</w:t>
            </w:r>
          </w:p>
        </w:tc>
        <w:tc>
          <w:tcPr>
            <w:tcW w:w="1055" w:type="dxa"/>
            <w:tcBorders>
              <w:top w:val="single" w:sz="4" w:space="0" w:color="auto"/>
              <w:left w:val="single" w:sz="4" w:space="0" w:color="auto"/>
              <w:right w:val="single" w:sz="4" w:space="0" w:color="auto"/>
            </w:tcBorders>
          </w:tcPr>
          <w:p w14:paraId="348B2F38" w14:textId="77777777" w:rsidR="009910DC" w:rsidRDefault="009910DC" w:rsidP="009910DC">
            <w:pPr>
              <w:widowControl w:val="0"/>
              <w:autoSpaceDE w:val="0"/>
              <w:autoSpaceDN w:val="0"/>
              <w:adjustRightInd w:val="0"/>
              <w:spacing w:after="0" w:line="240" w:lineRule="auto"/>
              <w:jc w:val="center"/>
              <w:rPr>
                <w:rFonts w:ascii="Times New Roman" w:hAnsi="Times New Roman"/>
              </w:rPr>
            </w:pPr>
          </w:p>
          <w:p w14:paraId="5B0B9DBB" w14:textId="56EF4732"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7761,7</w:t>
            </w:r>
          </w:p>
        </w:tc>
        <w:tc>
          <w:tcPr>
            <w:tcW w:w="992" w:type="dxa"/>
            <w:tcBorders>
              <w:top w:val="single" w:sz="4" w:space="0" w:color="auto"/>
              <w:left w:val="single" w:sz="4" w:space="0" w:color="auto"/>
              <w:right w:val="single" w:sz="4" w:space="0" w:color="auto"/>
            </w:tcBorders>
          </w:tcPr>
          <w:p w14:paraId="297F31D7" w14:textId="77777777" w:rsidR="009910DC" w:rsidRDefault="009910DC" w:rsidP="009910DC">
            <w:pPr>
              <w:spacing w:after="0" w:line="240" w:lineRule="auto"/>
              <w:jc w:val="center"/>
              <w:rPr>
                <w:rFonts w:ascii="Times New Roman" w:hAnsi="Times New Roman"/>
              </w:rPr>
            </w:pPr>
          </w:p>
          <w:p w14:paraId="3CA8FFA7" w14:textId="5A9F39F4" w:rsidR="00EE6D7D" w:rsidRPr="00D13509" w:rsidRDefault="009910DC" w:rsidP="009910DC">
            <w:pPr>
              <w:spacing w:after="0" w:line="240" w:lineRule="auto"/>
              <w:jc w:val="center"/>
              <w:rPr>
                <w:rFonts w:ascii="Times New Roman" w:hAnsi="Times New Roman"/>
              </w:rPr>
            </w:pPr>
            <w:r>
              <w:rPr>
                <w:rFonts w:ascii="Times New Roman" w:hAnsi="Times New Roman"/>
              </w:rPr>
              <w:t>7761,9</w:t>
            </w:r>
          </w:p>
        </w:tc>
        <w:tc>
          <w:tcPr>
            <w:tcW w:w="1063" w:type="dxa"/>
            <w:gridSpan w:val="2"/>
            <w:tcBorders>
              <w:top w:val="single" w:sz="4" w:space="0" w:color="auto"/>
              <w:left w:val="single" w:sz="4" w:space="0" w:color="auto"/>
            </w:tcBorders>
          </w:tcPr>
          <w:p w14:paraId="320A6AA9" w14:textId="77777777" w:rsidR="009910DC" w:rsidRDefault="009910DC" w:rsidP="009910DC">
            <w:pPr>
              <w:spacing w:after="0" w:line="240" w:lineRule="auto"/>
              <w:jc w:val="center"/>
              <w:rPr>
                <w:rFonts w:ascii="Times New Roman" w:hAnsi="Times New Roman"/>
              </w:rPr>
            </w:pPr>
          </w:p>
          <w:p w14:paraId="7EF983A5" w14:textId="0FA7C3AD" w:rsidR="00EE6D7D" w:rsidRPr="00D13509" w:rsidRDefault="009910DC" w:rsidP="009910DC">
            <w:pPr>
              <w:spacing w:after="0" w:line="240" w:lineRule="auto"/>
              <w:jc w:val="center"/>
              <w:rPr>
                <w:rFonts w:ascii="Times New Roman" w:hAnsi="Times New Roman"/>
              </w:rPr>
            </w:pPr>
            <w:r>
              <w:rPr>
                <w:rFonts w:ascii="Times New Roman" w:hAnsi="Times New Roman"/>
              </w:rPr>
              <w:t>30901,3</w:t>
            </w:r>
          </w:p>
        </w:tc>
      </w:tr>
      <w:tr w:rsidR="00EE6D7D" w:rsidRPr="00D13509" w14:paraId="3B93EED4"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35219447" w14:textId="77777777" w:rsidR="00EE6D7D" w:rsidRPr="00D13509" w:rsidRDefault="00C76C09" w:rsidP="0023557D">
            <w:pPr>
              <w:widowControl w:val="0"/>
              <w:autoSpaceDE w:val="0"/>
              <w:autoSpaceDN w:val="0"/>
              <w:adjustRightInd w:val="0"/>
              <w:spacing w:after="0" w:line="240" w:lineRule="auto"/>
              <w:jc w:val="both"/>
              <w:rPr>
                <w:rFonts w:ascii="Arial" w:hAnsi="Arial" w:cs="Arial"/>
              </w:rPr>
            </w:pPr>
            <w:hyperlink w:anchor="sub_18"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"Сохранение традиционного художественного творчества, национальных культур и развития культурно-досуговой деятельности"</w:t>
            </w:r>
          </w:p>
        </w:tc>
        <w:tc>
          <w:tcPr>
            <w:tcW w:w="1790" w:type="dxa"/>
            <w:tcBorders>
              <w:top w:val="single" w:sz="4" w:space="0" w:color="auto"/>
              <w:left w:val="single" w:sz="4" w:space="0" w:color="auto"/>
              <w:bottom w:val="single" w:sz="4" w:space="0" w:color="auto"/>
              <w:right w:val="single" w:sz="4" w:space="0" w:color="auto"/>
            </w:tcBorders>
            <w:vAlign w:val="center"/>
          </w:tcPr>
          <w:p w14:paraId="64423052"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5A44B365"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8A32254" w14:textId="4BE5CF0B"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25975</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568B4ED" w14:textId="11A47F11" w:rsidR="00EE6D7D" w:rsidRPr="00D13509" w:rsidRDefault="004E296A" w:rsidP="0023557D">
            <w:pPr>
              <w:spacing w:after="0" w:line="240" w:lineRule="auto"/>
              <w:jc w:val="center"/>
              <w:rPr>
                <w:rFonts w:ascii="Times New Roman" w:hAnsi="Times New Roman"/>
                <w:b/>
              </w:rPr>
            </w:pPr>
            <w:r>
              <w:rPr>
                <w:rFonts w:ascii="Times New Roman" w:hAnsi="Times New Roman"/>
                <w:b/>
              </w:rPr>
              <w:t>24020,1</w:t>
            </w:r>
          </w:p>
        </w:tc>
        <w:tc>
          <w:tcPr>
            <w:tcW w:w="1055" w:type="dxa"/>
            <w:tcBorders>
              <w:top w:val="single" w:sz="4" w:space="0" w:color="auto"/>
              <w:left w:val="single" w:sz="4" w:space="0" w:color="auto"/>
              <w:bottom w:val="single" w:sz="4" w:space="0" w:color="auto"/>
              <w:right w:val="single" w:sz="4" w:space="0" w:color="auto"/>
            </w:tcBorders>
            <w:vAlign w:val="center"/>
          </w:tcPr>
          <w:p w14:paraId="5CF1BBB7" w14:textId="5381018B" w:rsidR="00EE6D7D" w:rsidRPr="00D13509" w:rsidRDefault="004E296A" w:rsidP="0023557D">
            <w:pPr>
              <w:spacing w:after="0" w:line="240" w:lineRule="auto"/>
              <w:jc w:val="center"/>
              <w:rPr>
                <w:rFonts w:ascii="Times New Roman" w:hAnsi="Times New Roman"/>
                <w:b/>
              </w:rPr>
            </w:pPr>
            <w:r>
              <w:rPr>
                <w:rFonts w:ascii="Times New Roman" w:hAnsi="Times New Roman"/>
                <w:b/>
              </w:rPr>
              <w:t>22261,2</w:t>
            </w:r>
          </w:p>
        </w:tc>
        <w:tc>
          <w:tcPr>
            <w:tcW w:w="992" w:type="dxa"/>
            <w:tcBorders>
              <w:top w:val="single" w:sz="4" w:space="0" w:color="auto"/>
              <w:left w:val="single" w:sz="4" w:space="0" w:color="auto"/>
              <w:bottom w:val="single" w:sz="4" w:space="0" w:color="auto"/>
              <w:right w:val="single" w:sz="4" w:space="0" w:color="auto"/>
            </w:tcBorders>
            <w:vAlign w:val="center"/>
          </w:tcPr>
          <w:p w14:paraId="40BB5098" w14:textId="79F1E0C1"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22783,9</w:t>
            </w:r>
          </w:p>
        </w:tc>
        <w:tc>
          <w:tcPr>
            <w:tcW w:w="1063" w:type="dxa"/>
            <w:gridSpan w:val="2"/>
            <w:tcBorders>
              <w:top w:val="single" w:sz="4" w:space="0" w:color="auto"/>
              <w:left w:val="single" w:sz="4" w:space="0" w:color="auto"/>
              <w:bottom w:val="single" w:sz="4" w:space="0" w:color="auto"/>
            </w:tcBorders>
            <w:vAlign w:val="center"/>
          </w:tcPr>
          <w:p w14:paraId="56956015" w14:textId="2168734B" w:rsidR="00EE6D7D" w:rsidRPr="00D13509" w:rsidRDefault="004E296A"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95040,2</w:t>
            </w:r>
          </w:p>
        </w:tc>
      </w:tr>
      <w:tr w:rsidR="00EE6D7D" w:rsidRPr="00D13509" w14:paraId="7CFD92A5" w14:textId="77777777" w:rsidTr="004E296A">
        <w:trPr>
          <w:gridAfter w:val="1"/>
          <w:wAfter w:w="729" w:type="dxa"/>
          <w:trHeight w:val="1038"/>
          <w:jc w:val="center"/>
        </w:trPr>
        <w:tc>
          <w:tcPr>
            <w:tcW w:w="2525" w:type="dxa"/>
            <w:vMerge/>
            <w:tcBorders>
              <w:right w:val="single" w:sz="4" w:space="0" w:color="auto"/>
            </w:tcBorders>
            <w:vAlign w:val="center"/>
          </w:tcPr>
          <w:p w14:paraId="353E15C1"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D565AE"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AAA9282" w14:textId="49A18100"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16633</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7CC37E4F" w14:textId="2B644B83" w:rsidR="00EE6D7D" w:rsidRPr="00D13509" w:rsidRDefault="009910DC" w:rsidP="0023557D">
            <w:pPr>
              <w:spacing w:after="0" w:line="240" w:lineRule="auto"/>
              <w:jc w:val="center"/>
              <w:rPr>
                <w:rFonts w:ascii="Times New Roman" w:hAnsi="Times New Roman"/>
              </w:rPr>
            </w:pPr>
            <w:r>
              <w:rPr>
                <w:rFonts w:ascii="Times New Roman" w:hAnsi="Times New Roman"/>
              </w:rPr>
              <w:t>13965,8</w:t>
            </w:r>
          </w:p>
        </w:tc>
        <w:tc>
          <w:tcPr>
            <w:tcW w:w="1055" w:type="dxa"/>
            <w:tcBorders>
              <w:top w:val="single" w:sz="4" w:space="0" w:color="auto"/>
              <w:left w:val="single" w:sz="4" w:space="0" w:color="auto"/>
              <w:bottom w:val="single" w:sz="4" w:space="0" w:color="auto"/>
              <w:right w:val="single" w:sz="4" w:space="0" w:color="auto"/>
            </w:tcBorders>
            <w:vAlign w:val="center"/>
          </w:tcPr>
          <w:p w14:paraId="72D18AEA" w14:textId="5C1362DA" w:rsidR="00EE6D7D" w:rsidRPr="00D13509" w:rsidRDefault="009910DC" w:rsidP="0023557D">
            <w:pPr>
              <w:spacing w:after="0" w:line="240" w:lineRule="auto"/>
              <w:jc w:val="center"/>
              <w:rPr>
                <w:rFonts w:ascii="Times New Roman" w:hAnsi="Times New Roman"/>
              </w:rPr>
            </w:pPr>
            <w:r>
              <w:rPr>
                <w:rFonts w:ascii="Times New Roman" w:hAnsi="Times New Roman"/>
              </w:rPr>
              <w:t>12206,9</w:t>
            </w:r>
          </w:p>
        </w:tc>
        <w:tc>
          <w:tcPr>
            <w:tcW w:w="992" w:type="dxa"/>
            <w:tcBorders>
              <w:top w:val="single" w:sz="4" w:space="0" w:color="auto"/>
              <w:left w:val="single" w:sz="4" w:space="0" w:color="auto"/>
              <w:bottom w:val="single" w:sz="4" w:space="0" w:color="auto"/>
              <w:right w:val="single" w:sz="4" w:space="0" w:color="auto"/>
            </w:tcBorders>
            <w:vAlign w:val="center"/>
          </w:tcPr>
          <w:p w14:paraId="6BCB3AB3" w14:textId="3A6CEB96" w:rsidR="00EE6D7D" w:rsidRPr="00D13509" w:rsidRDefault="009910DC" w:rsidP="0023557D">
            <w:pPr>
              <w:spacing w:after="0" w:line="240" w:lineRule="auto"/>
              <w:jc w:val="center"/>
              <w:rPr>
                <w:rFonts w:ascii="Times New Roman" w:hAnsi="Times New Roman"/>
              </w:rPr>
            </w:pPr>
            <w:r>
              <w:rPr>
                <w:rFonts w:ascii="Times New Roman" w:hAnsi="Times New Roman"/>
              </w:rPr>
              <w:t>12729,6</w:t>
            </w:r>
          </w:p>
        </w:tc>
        <w:tc>
          <w:tcPr>
            <w:tcW w:w="1063" w:type="dxa"/>
            <w:gridSpan w:val="2"/>
            <w:tcBorders>
              <w:top w:val="single" w:sz="4" w:space="0" w:color="auto"/>
              <w:left w:val="single" w:sz="4" w:space="0" w:color="auto"/>
              <w:bottom w:val="single" w:sz="4" w:space="0" w:color="auto"/>
            </w:tcBorders>
            <w:vAlign w:val="center"/>
          </w:tcPr>
          <w:p w14:paraId="26C209C5" w14:textId="41CDC3BB"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55535,3</w:t>
            </w:r>
          </w:p>
        </w:tc>
      </w:tr>
      <w:tr w:rsidR="00EE6D7D" w:rsidRPr="00D13509" w14:paraId="4D289C8E" w14:textId="77777777" w:rsidTr="004E296A">
        <w:trPr>
          <w:gridAfter w:val="1"/>
          <w:wAfter w:w="729" w:type="dxa"/>
          <w:trHeight w:val="1040"/>
          <w:jc w:val="center"/>
        </w:trPr>
        <w:tc>
          <w:tcPr>
            <w:tcW w:w="2525" w:type="dxa"/>
            <w:vMerge/>
            <w:tcBorders>
              <w:bottom w:val="single" w:sz="4" w:space="0" w:color="auto"/>
              <w:right w:val="single" w:sz="4" w:space="0" w:color="auto"/>
            </w:tcBorders>
            <w:vAlign w:val="center"/>
          </w:tcPr>
          <w:p w14:paraId="26EFBA1B"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5C36284"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Федеральный + обл.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3A75172" w14:textId="203BFD3F"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9342</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49F892A" w14:textId="08795B0A" w:rsidR="00EE6D7D" w:rsidRPr="00D13509" w:rsidRDefault="009910DC" w:rsidP="0023557D">
            <w:pPr>
              <w:spacing w:after="0" w:line="240" w:lineRule="auto"/>
              <w:jc w:val="center"/>
              <w:rPr>
                <w:rFonts w:ascii="Times New Roman" w:hAnsi="Times New Roman"/>
              </w:rPr>
            </w:pPr>
            <w:r>
              <w:rPr>
                <w:rFonts w:ascii="Times New Roman" w:hAnsi="Times New Roman"/>
              </w:rPr>
              <w:t>10054,3</w:t>
            </w:r>
          </w:p>
        </w:tc>
        <w:tc>
          <w:tcPr>
            <w:tcW w:w="1055" w:type="dxa"/>
            <w:tcBorders>
              <w:top w:val="single" w:sz="4" w:space="0" w:color="auto"/>
              <w:left w:val="single" w:sz="4" w:space="0" w:color="auto"/>
              <w:bottom w:val="single" w:sz="4" w:space="0" w:color="auto"/>
              <w:right w:val="single" w:sz="4" w:space="0" w:color="auto"/>
            </w:tcBorders>
            <w:vAlign w:val="center"/>
          </w:tcPr>
          <w:p w14:paraId="5CE72599" w14:textId="26E047DA" w:rsidR="00EE6D7D" w:rsidRPr="00D13509" w:rsidRDefault="009910DC" w:rsidP="0023557D">
            <w:pPr>
              <w:spacing w:after="0" w:line="240" w:lineRule="auto"/>
              <w:jc w:val="center"/>
              <w:rPr>
                <w:rFonts w:ascii="Times New Roman" w:hAnsi="Times New Roman"/>
              </w:rPr>
            </w:pPr>
            <w:r>
              <w:rPr>
                <w:rFonts w:ascii="Times New Roman" w:hAnsi="Times New Roman"/>
              </w:rPr>
              <w:t>10054,3</w:t>
            </w:r>
          </w:p>
        </w:tc>
        <w:tc>
          <w:tcPr>
            <w:tcW w:w="992" w:type="dxa"/>
            <w:tcBorders>
              <w:top w:val="single" w:sz="4" w:space="0" w:color="auto"/>
              <w:left w:val="single" w:sz="4" w:space="0" w:color="auto"/>
              <w:bottom w:val="single" w:sz="4" w:space="0" w:color="auto"/>
              <w:right w:val="single" w:sz="4" w:space="0" w:color="auto"/>
            </w:tcBorders>
            <w:vAlign w:val="center"/>
          </w:tcPr>
          <w:p w14:paraId="62C82718" w14:textId="675E0B87" w:rsidR="004E296A" w:rsidRPr="00D13509" w:rsidRDefault="009910DC" w:rsidP="004E296A">
            <w:pPr>
              <w:spacing w:after="0" w:line="240" w:lineRule="auto"/>
              <w:jc w:val="center"/>
              <w:rPr>
                <w:rFonts w:ascii="Times New Roman" w:hAnsi="Times New Roman"/>
              </w:rPr>
            </w:pPr>
            <w:r>
              <w:rPr>
                <w:rFonts w:ascii="Times New Roman" w:hAnsi="Times New Roman"/>
              </w:rPr>
              <w:t>10054,3</w:t>
            </w:r>
          </w:p>
        </w:tc>
        <w:tc>
          <w:tcPr>
            <w:tcW w:w="1063" w:type="dxa"/>
            <w:gridSpan w:val="2"/>
            <w:tcBorders>
              <w:top w:val="single" w:sz="4" w:space="0" w:color="auto"/>
              <w:left w:val="single" w:sz="4" w:space="0" w:color="auto"/>
              <w:bottom w:val="single" w:sz="4" w:space="0" w:color="auto"/>
            </w:tcBorders>
            <w:vAlign w:val="center"/>
          </w:tcPr>
          <w:p w14:paraId="5AE98F3A" w14:textId="0AB12CE3"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39504,9</w:t>
            </w:r>
          </w:p>
        </w:tc>
      </w:tr>
      <w:tr w:rsidR="00EE6D7D" w:rsidRPr="00D13509" w14:paraId="3266B8B0" w14:textId="77777777" w:rsidTr="004E296A">
        <w:trPr>
          <w:gridAfter w:val="1"/>
          <w:wAfter w:w="729" w:type="dxa"/>
          <w:trHeight w:val="926"/>
          <w:jc w:val="center"/>
        </w:trPr>
        <w:tc>
          <w:tcPr>
            <w:tcW w:w="2525" w:type="dxa"/>
            <w:vMerge w:val="restart"/>
            <w:tcBorders>
              <w:top w:val="single" w:sz="4" w:space="0" w:color="auto"/>
              <w:right w:val="single" w:sz="4" w:space="0" w:color="auto"/>
            </w:tcBorders>
            <w:vAlign w:val="center"/>
          </w:tcPr>
          <w:p w14:paraId="2A0AD06C" w14:textId="77777777" w:rsidR="00EE6D7D" w:rsidRPr="00D13509" w:rsidRDefault="00C76C09" w:rsidP="00EE6D7D">
            <w:pPr>
              <w:widowControl w:val="0"/>
              <w:autoSpaceDE w:val="0"/>
              <w:autoSpaceDN w:val="0"/>
              <w:adjustRightInd w:val="0"/>
              <w:spacing w:after="0" w:line="240" w:lineRule="auto"/>
              <w:jc w:val="both"/>
              <w:rPr>
                <w:rFonts w:ascii="Times New Roman" w:hAnsi="Times New Roman"/>
              </w:rPr>
            </w:pPr>
            <w:hyperlink w:anchor="sub_19"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по повышению уровня противопожар</w:t>
            </w:r>
          </w:p>
          <w:p w14:paraId="7BEA9B1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ной безопасности в учреждениях культуры Катав-Ивановского муниципального района"</w:t>
            </w:r>
          </w:p>
          <w:p w14:paraId="09A3EEEB" w14:textId="77777777" w:rsidR="00EE6D7D" w:rsidRPr="00D13509" w:rsidRDefault="00EE6D7D" w:rsidP="00EE6D7D">
            <w:pPr>
              <w:widowControl w:val="0"/>
              <w:autoSpaceDE w:val="0"/>
              <w:autoSpaceDN w:val="0"/>
              <w:adjustRightInd w:val="0"/>
              <w:spacing w:after="0" w:line="240" w:lineRule="auto"/>
              <w:jc w:val="both"/>
              <w:rPr>
                <w:rFonts w:ascii="Arial" w:hAnsi="Arial" w:cs="Arial"/>
              </w:rPr>
            </w:pPr>
          </w:p>
        </w:tc>
        <w:tc>
          <w:tcPr>
            <w:tcW w:w="1790" w:type="dxa"/>
            <w:tcBorders>
              <w:top w:val="single" w:sz="4" w:space="0" w:color="auto"/>
              <w:left w:val="single" w:sz="4" w:space="0" w:color="auto"/>
              <w:bottom w:val="single" w:sz="4" w:space="0" w:color="auto"/>
              <w:right w:val="single" w:sz="4" w:space="0" w:color="auto"/>
            </w:tcBorders>
            <w:vAlign w:val="center"/>
          </w:tcPr>
          <w:p w14:paraId="71116664"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4391ECE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C17C425"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p w14:paraId="1217D6D9" w14:textId="56CC6DF9"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290,0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799F02A" w14:textId="064890CE" w:rsidR="00EE6D7D" w:rsidRPr="00D13509" w:rsidRDefault="004E296A"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36,0</w:t>
            </w:r>
          </w:p>
        </w:tc>
        <w:tc>
          <w:tcPr>
            <w:tcW w:w="1055" w:type="dxa"/>
            <w:tcBorders>
              <w:top w:val="single" w:sz="4" w:space="0" w:color="auto"/>
              <w:left w:val="single" w:sz="4" w:space="0" w:color="auto"/>
              <w:bottom w:val="single" w:sz="4" w:space="0" w:color="auto"/>
              <w:right w:val="single" w:sz="4" w:space="0" w:color="auto"/>
            </w:tcBorders>
            <w:vAlign w:val="center"/>
          </w:tcPr>
          <w:p w14:paraId="25F258DE" w14:textId="2817851A"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30FB31F0" w14:textId="228B372E"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63" w:type="dxa"/>
            <w:gridSpan w:val="2"/>
            <w:tcBorders>
              <w:top w:val="single" w:sz="4" w:space="0" w:color="auto"/>
              <w:left w:val="single" w:sz="4" w:space="0" w:color="auto"/>
              <w:bottom w:val="single" w:sz="4" w:space="0" w:color="auto"/>
            </w:tcBorders>
            <w:vAlign w:val="center"/>
          </w:tcPr>
          <w:p w14:paraId="300E5F31" w14:textId="24718F63" w:rsidR="00EE6D7D" w:rsidRPr="00D13509" w:rsidRDefault="004E296A"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326,0</w:t>
            </w:r>
          </w:p>
        </w:tc>
      </w:tr>
      <w:tr w:rsidR="00EE6D7D" w:rsidRPr="00D13509" w14:paraId="269B9364" w14:textId="77777777" w:rsidTr="004E296A">
        <w:trPr>
          <w:gridAfter w:val="1"/>
          <w:wAfter w:w="729" w:type="dxa"/>
          <w:trHeight w:val="1550"/>
          <w:jc w:val="center"/>
        </w:trPr>
        <w:tc>
          <w:tcPr>
            <w:tcW w:w="2525" w:type="dxa"/>
            <w:vMerge/>
            <w:tcBorders>
              <w:right w:val="single" w:sz="4" w:space="0" w:color="auto"/>
            </w:tcBorders>
            <w:vAlign w:val="center"/>
          </w:tcPr>
          <w:p w14:paraId="29C80245"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sz w:val="26"/>
                <w:szCs w:val="26"/>
              </w:rPr>
            </w:pPr>
          </w:p>
        </w:tc>
        <w:tc>
          <w:tcPr>
            <w:tcW w:w="1790" w:type="dxa"/>
            <w:tcBorders>
              <w:top w:val="single" w:sz="4" w:space="0" w:color="auto"/>
              <w:left w:val="single" w:sz="4" w:space="0" w:color="auto"/>
              <w:bottom w:val="single" w:sz="4" w:space="0" w:color="auto"/>
              <w:right w:val="single" w:sz="4" w:space="0" w:color="auto"/>
            </w:tcBorders>
            <w:vAlign w:val="center"/>
          </w:tcPr>
          <w:p w14:paraId="790BCBBB"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6C14862" w14:textId="535FF99A"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290,0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002B51D" w14:textId="7C683989" w:rsidR="00EE6D7D" w:rsidRPr="00D13509" w:rsidRDefault="004E296A"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36,0</w:t>
            </w:r>
          </w:p>
        </w:tc>
        <w:tc>
          <w:tcPr>
            <w:tcW w:w="1055" w:type="dxa"/>
            <w:tcBorders>
              <w:top w:val="single" w:sz="4" w:space="0" w:color="auto"/>
              <w:left w:val="single" w:sz="4" w:space="0" w:color="auto"/>
              <w:bottom w:val="single" w:sz="4" w:space="0" w:color="auto"/>
              <w:right w:val="single" w:sz="4" w:space="0" w:color="auto"/>
            </w:tcBorders>
            <w:vAlign w:val="center"/>
          </w:tcPr>
          <w:p w14:paraId="1B54DC09" w14:textId="5198E1A3" w:rsidR="00EE6D7D" w:rsidRPr="00D13509" w:rsidRDefault="00EE6D7D" w:rsidP="00EE6D7D">
            <w:pPr>
              <w:spacing w:after="0" w:line="240" w:lineRule="auto"/>
              <w:jc w:val="center"/>
              <w:rPr>
                <w:rFonts w:ascii="Times New Roman" w:hAnsi="Times New Roman"/>
              </w:rPr>
            </w:pPr>
            <w:r w:rsidRPr="00D13509">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5E84B095" w14:textId="51D0B787"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3A8F4D77" w14:textId="3EC8A81E" w:rsidR="00EE6D7D" w:rsidRPr="00D13509" w:rsidRDefault="004E296A"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326,0</w:t>
            </w:r>
          </w:p>
        </w:tc>
      </w:tr>
      <w:tr w:rsidR="00EE6D7D" w:rsidRPr="00D13509" w14:paraId="2337E4AA" w14:textId="77777777" w:rsidTr="004E296A">
        <w:trPr>
          <w:gridAfter w:val="1"/>
          <w:wAfter w:w="729" w:type="dxa"/>
          <w:trHeight w:val="280"/>
          <w:jc w:val="center"/>
        </w:trPr>
        <w:tc>
          <w:tcPr>
            <w:tcW w:w="2525" w:type="dxa"/>
            <w:vMerge w:val="restart"/>
            <w:tcBorders>
              <w:top w:val="single" w:sz="4" w:space="0" w:color="auto"/>
              <w:right w:val="single" w:sz="4" w:space="0" w:color="auto"/>
            </w:tcBorders>
            <w:vAlign w:val="center"/>
          </w:tcPr>
          <w:p w14:paraId="39722FE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Подпрограмма энергосбережения Управления культуры адмиинстрации  Катав-</w:t>
            </w:r>
            <w:r w:rsidRPr="00D13509">
              <w:rPr>
                <w:rFonts w:ascii="Times New Roman" w:hAnsi="Times New Roman"/>
              </w:rPr>
              <w:lastRenderedPageBreak/>
              <w:t>Ивановского муниципального района</w:t>
            </w:r>
          </w:p>
          <w:p w14:paraId="6CA4A32E" w14:textId="77777777" w:rsidR="00EE6D7D" w:rsidRPr="00D13509" w:rsidRDefault="00EE6D7D" w:rsidP="00EE6D7D">
            <w:pPr>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03151BFE"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lastRenderedPageBreak/>
              <w:t>всего,</w:t>
            </w:r>
          </w:p>
          <w:p w14:paraId="5BDF918D"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ADFA37F" w14:textId="64E60711"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608FFE6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0F1E8E68" w14:textId="5E2A9903" w:rsidR="00EE6D7D" w:rsidRPr="00D13509" w:rsidRDefault="00EE6D7D" w:rsidP="00EE6D7D">
            <w:pPr>
              <w:spacing w:after="0" w:line="240" w:lineRule="auto"/>
              <w:jc w:val="center"/>
              <w:rPr>
                <w:rFonts w:ascii="Times New Roman" w:hAnsi="Times New Roman"/>
                <w:b/>
              </w:rPr>
            </w:pPr>
            <w:r w:rsidRPr="00D13509">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2249E3FB" w14:textId="4F1D8B63"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63" w:type="dxa"/>
            <w:gridSpan w:val="2"/>
            <w:tcBorders>
              <w:top w:val="single" w:sz="4" w:space="0" w:color="auto"/>
              <w:left w:val="single" w:sz="4" w:space="0" w:color="auto"/>
              <w:bottom w:val="single" w:sz="4" w:space="0" w:color="auto"/>
            </w:tcBorders>
          </w:tcPr>
          <w:p w14:paraId="4B3AA0CE" w14:textId="1D0DE59F"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r>
      <w:tr w:rsidR="00EE6D7D" w:rsidRPr="00D13509" w14:paraId="7FA251A0" w14:textId="77777777" w:rsidTr="004E296A">
        <w:trPr>
          <w:gridAfter w:val="1"/>
          <w:wAfter w:w="729" w:type="dxa"/>
          <w:jc w:val="center"/>
        </w:trPr>
        <w:tc>
          <w:tcPr>
            <w:tcW w:w="2525" w:type="dxa"/>
            <w:vMerge/>
            <w:tcBorders>
              <w:right w:val="single" w:sz="4" w:space="0" w:color="auto"/>
            </w:tcBorders>
            <w:vAlign w:val="center"/>
          </w:tcPr>
          <w:p w14:paraId="324C21D4"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2DBA9437"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7AA16A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0332F735"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5542622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6EAE6A5E" w14:textId="6EBB5678"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648286CB"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32B1E993"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343380C0" w14:textId="55B598C0"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lastRenderedPageBreak/>
              <w:t>0,0</w:t>
            </w:r>
          </w:p>
        </w:tc>
        <w:tc>
          <w:tcPr>
            <w:tcW w:w="1055" w:type="dxa"/>
            <w:tcBorders>
              <w:top w:val="single" w:sz="4" w:space="0" w:color="auto"/>
              <w:left w:val="single" w:sz="4" w:space="0" w:color="auto"/>
              <w:bottom w:val="single" w:sz="4" w:space="0" w:color="auto"/>
              <w:right w:val="single" w:sz="4" w:space="0" w:color="auto"/>
            </w:tcBorders>
            <w:vAlign w:val="center"/>
          </w:tcPr>
          <w:p w14:paraId="7C3A12E3"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4AEEDC4D"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0116E4F2" w14:textId="58DC8C9B"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lastRenderedPageBreak/>
              <w:t>0,0</w:t>
            </w:r>
          </w:p>
        </w:tc>
        <w:tc>
          <w:tcPr>
            <w:tcW w:w="992" w:type="dxa"/>
            <w:tcBorders>
              <w:top w:val="single" w:sz="4" w:space="0" w:color="auto"/>
              <w:left w:val="single" w:sz="4" w:space="0" w:color="auto"/>
              <w:bottom w:val="single" w:sz="4" w:space="0" w:color="auto"/>
              <w:right w:val="single" w:sz="4" w:space="0" w:color="auto"/>
            </w:tcBorders>
            <w:vAlign w:val="center"/>
          </w:tcPr>
          <w:p w14:paraId="625A890E"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1E4D9332"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2FBC8EED" w14:textId="6E5A6E7D"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lastRenderedPageBreak/>
              <w:t>0,0</w:t>
            </w:r>
          </w:p>
        </w:tc>
        <w:tc>
          <w:tcPr>
            <w:tcW w:w="1063" w:type="dxa"/>
            <w:gridSpan w:val="2"/>
            <w:tcBorders>
              <w:top w:val="single" w:sz="4" w:space="0" w:color="auto"/>
              <w:left w:val="single" w:sz="4" w:space="0" w:color="auto"/>
              <w:bottom w:val="single" w:sz="4" w:space="0" w:color="auto"/>
            </w:tcBorders>
            <w:vAlign w:val="center"/>
          </w:tcPr>
          <w:p w14:paraId="731A5ED9"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2E6FDA68"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22CF23EF" w14:textId="21149A4A"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lastRenderedPageBreak/>
              <w:t>0,0</w:t>
            </w:r>
          </w:p>
        </w:tc>
      </w:tr>
      <w:tr w:rsidR="00EE6D7D" w:rsidRPr="00D13509" w14:paraId="710BC9A8"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1122641C"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rPr>
              <w:lastRenderedPageBreak/>
              <w:t>Подпрограмма «Национальный проект Культурная среда»</w:t>
            </w:r>
          </w:p>
        </w:tc>
        <w:tc>
          <w:tcPr>
            <w:tcW w:w="1790" w:type="dxa"/>
            <w:tcBorders>
              <w:top w:val="single" w:sz="4" w:space="0" w:color="auto"/>
              <w:left w:val="single" w:sz="4" w:space="0" w:color="auto"/>
              <w:bottom w:val="single" w:sz="4" w:space="0" w:color="auto"/>
              <w:right w:val="single" w:sz="4" w:space="0" w:color="auto"/>
            </w:tcBorders>
            <w:vAlign w:val="center"/>
          </w:tcPr>
          <w:p w14:paraId="6F6738B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65F8E887"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4C7F0926" w14:textId="7360B109"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4E3B936" w14:textId="78EB7CFD"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4D428CC2" w14:textId="21D1B717" w:rsidR="00EE6D7D" w:rsidRPr="00D13509" w:rsidRDefault="004E296A" w:rsidP="00EE6D7D">
            <w:pPr>
              <w:spacing w:after="0" w:line="240" w:lineRule="auto"/>
              <w:rPr>
                <w:rFonts w:ascii="Times New Roman" w:hAnsi="Times New Roman"/>
                <w:b/>
              </w:rPr>
            </w:pPr>
            <w:r>
              <w:rPr>
                <w:rFonts w:ascii="Times New Roman" w:hAnsi="Times New Roman"/>
                <w:b/>
              </w:rPr>
              <w:t>9218,2</w:t>
            </w:r>
          </w:p>
        </w:tc>
        <w:tc>
          <w:tcPr>
            <w:tcW w:w="992" w:type="dxa"/>
            <w:tcBorders>
              <w:top w:val="single" w:sz="4" w:space="0" w:color="auto"/>
              <w:left w:val="single" w:sz="4" w:space="0" w:color="auto"/>
              <w:bottom w:val="single" w:sz="4" w:space="0" w:color="auto"/>
              <w:right w:val="single" w:sz="4" w:space="0" w:color="auto"/>
            </w:tcBorders>
            <w:vAlign w:val="center"/>
          </w:tcPr>
          <w:p w14:paraId="72398E9C" w14:textId="02173190"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63" w:type="dxa"/>
            <w:gridSpan w:val="2"/>
            <w:tcBorders>
              <w:top w:val="single" w:sz="4" w:space="0" w:color="auto"/>
              <w:left w:val="single" w:sz="4" w:space="0" w:color="auto"/>
              <w:bottom w:val="single" w:sz="4" w:space="0" w:color="auto"/>
            </w:tcBorders>
            <w:vAlign w:val="center"/>
          </w:tcPr>
          <w:p w14:paraId="71089367" w14:textId="13D6987E" w:rsidR="00EE6D7D" w:rsidRPr="00D13509" w:rsidRDefault="004E296A"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9218,2</w:t>
            </w:r>
          </w:p>
        </w:tc>
      </w:tr>
      <w:tr w:rsidR="00EE6D7D" w:rsidRPr="00D13509" w14:paraId="769877D1" w14:textId="77777777" w:rsidTr="004E296A">
        <w:trPr>
          <w:gridAfter w:val="1"/>
          <w:wAfter w:w="729" w:type="dxa"/>
          <w:jc w:val="center"/>
        </w:trPr>
        <w:tc>
          <w:tcPr>
            <w:tcW w:w="2525" w:type="dxa"/>
            <w:vMerge/>
            <w:tcBorders>
              <w:right w:val="single" w:sz="4" w:space="0" w:color="auto"/>
            </w:tcBorders>
            <w:vAlign w:val="center"/>
          </w:tcPr>
          <w:p w14:paraId="6C4419F4"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0BA4A373"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93C9857" w14:textId="5F749B9B"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A56AE8E" w14:textId="464ED8DD"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1F520E18" w14:textId="71142A10"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1565,4</w:t>
            </w:r>
          </w:p>
        </w:tc>
        <w:tc>
          <w:tcPr>
            <w:tcW w:w="992" w:type="dxa"/>
            <w:tcBorders>
              <w:top w:val="single" w:sz="4" w:space="0" w:color="auto"/>
              <w:left w:val="single" w:sz="4" w:space="0" w:color="auto"/>
              <w:bottom w:val="single" w:sz="4" w:space="0" w:color="auto"/>
              <w:right w:val="single" w:sz="4" w:space="0" w:color="auto"/>
            </w:tcBorders>
            <w:vAlign w:val="center"/>
          </w:tcPr>
          <w:p w14:paraId="78820BDE" w14:textId="2B7E0F2B"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01AD761A" w14:textId="680B7FAA" w:rsidR="00EE6D7D" w:rsidRPr="00D13509" w:rsidRDefault="004E296A"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156</w:t>
            </w:r>
            <w:r w:rsidR="009910DC">
              <w:rPr>
                <w:rFonts w:ascii="Times New Roman" w:hAnsi="Times New Roman"/>
              </w:rPr>
              <w:t>5,4</w:t>
            </w:r>
          </w:p>
        </w:tc>
      </w:tr>
      <w:tr w:rsidR="00EE6D7D" w:rsidRPr="00D13509" w14:paraId="19EEE80C" w14:textId="77777777" w:rsidTr="004E296A">
        <w:trPr>
          <w:gridAfter w:val="1"/>
          <w:wAfter w:w="729" w:type="dxa"/>
          <w:jc w:val="center"/>
        </w:trPr>
        <w:tc>
          <w:tcPr>
            <w:tcW w:w="2525" w:type="dxa"/>
            <w:vMerge/>
            <w:tcBorders>
              <w:right w:val="single" w:sz="4" w:space="0" w:color="auto"/>
            </w:tcBorders>
            <w:vAlign w:val="center"/>
          </w:tcPr>
          <w:p w14:paraId="52398BDB"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04B735F1" w14:textId="77777777" w:rsidR="00EE6D7D" w:rsidRPr="00D13509" w:rsidRDefault="00EE6D7D" w:rsidP="00EE6D7D">
            <w:pPr>
              <w:spacing w:after="0" w:line="240" w:lineRule="auto"/>
              <w:rPr>
                <w:rFonts w:ascii="Times New Roman" w:hAnsi="Times New Roman"/>
              </w:rPr>
            </w:pPr>
            <w:r w:rsidRPr="00D13509">
              <w:rPr>
                <w:rFonts w:ascii="Times New Roman" w:hAnsi="Times New Roman"/>
              </w:rPr>
              <w:t>Обл.+Фед</w:t>
            </w:r>
          </w:p>
          <w:p w14:paraId="039D08D0"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rPr>
              <w:t>бюджеты</w:t>
            </w:r>
          </w:p>
        </w:tc>
        <w:tc>
          <w:tcPr>
            <w:tcW w:w="1134" w:type="dxa"/>
            <w:tcBorders>
              <w:top w:val="single" w:sz="4" w:space="0" w:color="auto"/>
              <w:left w:val="single" w:sz="4" w:space="0" w:color="auto"/>
              <w:bottom w:val="single" w:sz="4" w:space="0" w:color="auto"/>
              <w:right w:val="single" w:sz="4" w:space="0" w:color="auto"/>
            </w:tcBorders>
            <w:vAlign w:val="center"/>
          </w:tcPr>
          <w:p w14:paraId="4DA2A3FE" w14:textId="17827489"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74811FE" w14:textId="094D1E71"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10BB5E6A" w14:textId="0225C005"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7652,8</w:t>
            </w:r>
          </w:p>
        </w:tc>
        <w:tc>
          <w:tcPr>
            <w:tcW w:w="992" w:type="dxa"/>
            <w:tcBorders>
              <w:top w:val="single" w:sz="4" w:space="0" w:color="auto"/>
              <w:left w:val="single" w:sz="4" w:space="0" w:color="auto"/>
              <w:bottom w:val="single" w:sz="4" w:space="0" w:color="auto"/>
              <w:right w:val="single" w:sz="4" w:space="0" w:color="auto"/>
            </w:tcBorders>
            <w:vAlign w:val="center"/>
          </w:tcPr>
          <w:p w14:paraId="7B3B201C" w14:textId="187FDD24"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3EECB52A" w14:textId="7522C3E2" w:rsidR="00EE6D7D" w:rsidRPr="00D13509" w:rsidRDefault="004E296A"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76</w:t>
            </w:r>
            <w:r w:rsidR="009910DC">
              <w:rPr>
                <w:rFonts w:ascii="Times New Roman" w:hAnsi="Times New Roman"/>
              </w:rPr>
              <w:t>52,8</w:t>
            </w:r>
          </w:p>
        </w:tc>
      </w:tr>
      <w:tr w:rsidR="00EE6D7D" w:rsidRPr="00D13509" w14:paraId="1F044E4F" w14:textId="77777777" w:rsidTr="004E296A">
        <w:trPr>
          <w:gridAfter w:val="1"/>
          <w:wAfter w:w="729" w:type="dxa"/>
          <w:jc w:val="center"/>
        </w:trPr>
        <w:tc>
          <w:tcPr>
            <w:tcW w:w="2525" w:type="dxa"/>
            <w:vMerge/>
            <w:tcBorders>
              <w:bottom w:val="single" w:sz="4" w:space="0" w:color="auto"/>
              <w:right w:val="single" w:sz="4" w:space="0" w:color="auto"/>
            </w:tcBorders>
            <w:vAlign w:val="center"/>
          </w:tcPr>
          <w:p w14:paraId="7D48DB63"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6F156CA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3F6677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EEAF7A6"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1055" w:type="dxa"/>
            <w:tcBorders>
              <w:top w:val="single" w:sz="4" w:space="0" w:color="auto"/>
              <w:left w:val="single" w:sz="4" w:space="0" w:color="auto"/>
              <w:bottom w:val="single" w:sz="4" w:space="0" w:color="auto"/>
              <w:right w:val="single" w:sz="4" w:space="0" w:color="auto"/>
            </w:tcBorders>
          </w:tcPr>
          <w:p w14:paraId="572B6B7A"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37C70ECC"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1063" w:type="dxa"/>
            <w:gridSpan w:val="2"/>
            <w:tcBorders>
              <w:top w:val="single" w:sz="4" w:space="0" w:color="auto"/>
              <w:left w:val="single" w:sz="4" w:space="0" w:color="auto"/>
              <w:bottom w:val="single" w:sz="4" w:space="0" w:color="auto"/>
            </w:tcBorders>
          </w:tcPr>
          <w:p w14:paraId="1D96032B"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r>
      <w:tr w:rsidR="00EE6D7D" w:rsidRPr="00D13509" w14:paraId="6BF6D8C2"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033CDD55"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Всего</w:t>
            </w:r>
          </w:p>
        </w:tc>
        <w:tc>
          <w:tcPr>
            <w:tcW w:w="1790" w:type="dxa"/>
            <w:tcBorders>
              <w:top w:val="single" w:sz="4" w:space="0" w:color="auto"/>
              <w:left w:val="single" w:sz="4" w:space="0" w:color="auto"/>
              <w:bottom w:val="single" w:sz="4" w:space="0" w:color="auto"/>
              <w:right w:val="single" w:sz="4" w:space="0" w:color="auto"/>
            </w:tcBorders>
            <w:vAlign w:val="center"/>
          </w:tcPr>
          <w:p w14:paraId="5103B4E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tcPr>
          <w:p w14:paraId="1641115E" w14:textId="35916A58"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106159</w:t>
            </w:r>
          </w:p>
        </w:tc>
        <w:tc>
          <w:tcPr>
            <w:tcW w:w="1103" w:type="dxa"/>
            <w:gridSpan w:val="2"/>
            <w:tcBorders>
              <w:top w:val="single" w:sz="4" w:space="0" w:color="auto"/>
              <w:left w:val="single" w:sz="4" w:space="0" w:color="auto"/>
              <w:bottom w:val="single" w:sz="4" w:space="0" w:color="auto"/>
              <w:right w:val="single" w:sz="4" w:space="0" w:color="auto"/>
            </w:tcBorders>
          </w:tcPr>
          <w:p w14:paraId="5943F3C7" w14:textId="4E33EE01" w:rsidR="00EE6D7D" w:rsidRPr="00D13509" w:rsidRDefault="009910DC"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102845,1</w:t>
            </w:r>
          </w:p>
        </w:tc>
        <w:tc>
          <w:tcPr>
            <w:tcW w:w="1055" w:type="dxa"/>
            <w:tcBorders>
              <w:top w:val="single" w:sz="4" w:space="0" w:color="auto"/>
              <w:left w:val="single" w:sz="4" w:space="0" w:color="auto"/>
              <w:bottom w:val="single" w:sz="4" w:space="0" w:color="auto"/>
              <w:right w:val="single" w:sz="4" w:space="0" w:color="auto"/>
            </w:tcBorders>
          </w:tcPr>
          <w:p w14:paraId="1EEBEEB7" w14:textId="3577E008"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66569,0</w:t>
            </w:r>
          </w:p>
        </w:tc>
        <w:tc>
          <w:tcPr>
            <w:tcW w:w="992" w:type="dxa"/>
            <w:tcBorders>
              <w:top w:val="single" w:sz="4" w:space="0" w:color="auto"/>
              <w:left w:val="single" w:sz="4" w:space="0" w:color="auto"/>
              <w:bottom w:val="single" w:sz="4" w:space="0" w:color="auto"/>
              <w:right w:val="single" w:sz="4" w:space="0" w:color="auto"/>
            </w:tcBorders>
          </w:tcPr>
          <w:p w14:paraId="5C3198A7" w14:textId="2407B4FA"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59183,4</w:t>
            </w:r>
          </w:p>
        </w:tc>
        <w:tc>
          <w:tcPr>
            <w:tcW w:w="1063" w:type="dxa"/>
            <w:gridSpan w:val="2"/>
            <w:tcBorders>
              <w:top w:val="single" w:sz="4" w:space="0" w:color="auto"/>
              <w:left w:val="single" w:sz="4" w:space="0" w:color="auto"/>
              <w:bottom w:val="single" w:sz="4" w:space="0" w:color="auto"/>
            </w:tcBorders>
            <w:vAlign w:val="center"/>
          </w:tcPr>
          <w:p w14:paraId="012B0F4E" w14:textId="0763D1FF" w:rsidR="00EE6D7D" w:rsidRPr="00D13509" w:rsidRDefault="009910DC"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334756,5</w:t>
            </w:r>
          </w:p>
        </w:tc>
      </w:tr>
      <w:tr w:rsidR="00EE6D7D" w:rsidRPr="00D13509" w14:paraId="1C71CA1A"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77E677D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F9192E2"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EBCBF17" w14:textId="06908B35"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40715,0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9FBD123" w14:textId="006B0FFD"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33433,5</w:t>
            </w:r>
          </w:p>
        </w:tc>
        <w:tc>
          <w:tcPr>
            <w:tcW w:w="1055" w:type="dxa"/>
            <w:tcBorders>
              <w:top w:val="single" w:sz="4" w:space="0" w:color="auto"/>
              <w:left w:val="single" w:sz="4" w:space="0" w:color="auto"/>
              <w:bottom w:val="single" w:sz="4" w:space="0" w:color="auto"/>
              <w:right w:val="single" w:sz="4" w:space="0" w:color="auto"/>
            </w:tcBorders>
            <w:vAlign w:val="center"/>
          </w:tcPr>
          <w:p w14:paraId="2C930841" w14:textId="6BF1195B"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17832,7</w:t>
            </w:r>
          </w:p>
        </w:tc>
        <w:tc>
          <w:tcPr>
            <w:tcW w:w="992" w:type="dxa"/>
            <w:tcBorders>
              <w:top w:val="single" w:sz="4" w:space="0" w:color="auto"/>
              <w:left w:val="single" w:sz="4" w:space="0" w:color="auto"/>
              <w:bottom w:val="single" w:sz="4" w:space="0" w:color="auto"/>
              <w:right w:val="single" w:sz="4" w:space="0" w:color="auto"/>
            </w:tcBorders>
            <w:vAlign w:val="center"/>
          </w:tcPr>
          <w:p w14:paraId="1FB0659B" w14:textId="5C58D1C0"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17161,2</w:t>
            </w:r>
          </w:p>
        </w:tc>
        <w:tc>
          <w:tcPr>
            <w:tcW w:w="1063" w:type="dxa"/>
            <w:gridSpan w:val="2"/>
            <w:tcBorders>
              <w:top w:val="single" w:sz="4" w:space="0" w:color="auto"/>
              <w:left w:val="single" w:sz="4" w:space="0" w:color="auto"/>
              <w:bottom w:val="single" w:sz="4" w:space="0" w:color="auto"/>
            </w:tcBorders>
            <w:vAlign w:val="center"/>
          </w:tcPr>
          <w:p w14:paraId="62F642E9" w14:textId="1D16CE7F" w:rsidR="00EE6D7D" w:rsidRPr="00D13509" w:rsidRDefault="009910DC"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109142,4</w:t>
            </w:r>
          </w:p>
        </w:tc>
      </w:tr>
      <w:tr w:rsidR="00EE6D7D" w:rsidRPr="00D13509" w14:paraId="73E5C3CD"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5462F8AC"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73EAC54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Обл.+Фед.бюджеты</w:t>
            </w:r>
          </w:p>
        </w:tc>
        <w:tc>
          <w:tcPr>
            <w:tcW w:w="1134" w:type="dxa"/>
            <w:tcBorders>
              <w:top w:val="single" w:sz="4" w:space="0" w:color="auto"/>
              <w:left w:val="single" w:sz="4" w:space="0" w:color="auto"/>
              <w:bottom w:val="single" w:sz="4" w:space="0" w:color="auto"/>
              <w:right w:val="single" w:sz="4" w:space="0" w:color="auto"/>
            </w:tcBorders>
            <w:vAlign w:val="center"/>
          </w:tcPr>
          <w:p w14:paraId="109F6374" w14:textId="7C1AB739"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65444,0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DB71C33" w14:textId="24A739C8"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69411,6</w:t>
            </w:r>
          </w:p>
        </w:tc>
        <w:tc>
          <w:tcPr>
            <w:tcW w:w="1055" w:type="dxa"/>
            <w:tcBorders>
              <w:top w:val="single" w:sz="4" w:space="0" w:color="auto"/>
              <w:left w:val="single" w:sz="4" w:space="0" w:color="auto"/>
              <w:bottom w:val="single" w:sz="4" w:space="0" w:color="auto"/>
              <w:right w:val="single" w:sz="4" w:space="0" w:color="auto"/>
            </w:tcBorders>
            <w:vAlign w:val="center"/>
          </w:tcPr>
          <w:p w14:paraId="04C1C02D" w14:textId="6FBA8FAE"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48736,3</w:t>
            </w:r>
          </w:p>
        </w:tc>
        <w:tc>
          <w:tcPr>
            <w:tcW w:w="992" w:type="dxa"/>
            <w:tcBorders>
              <w:top w:val="single" w:sz="4" w:space="0" w:color="auto"/>
              <w:left w:val="single" w:sz="4" w:space="0" w:color="auto"/>
              <w:bottom w:val="single" w:sz="4" w:space="0" w:color="auto"/>
              <w:right w:val="single" w:sz="4" w:space="0" w:color="auto"/>
            </w:tcBorders>
            <w:vAlign w:val="center"/>
          </w:tcPr>
          <w:p w14:paraId="17F62430" w14:textId="2D22889E"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42022,2</w:t>
            </w:r>
          </w:p>
        </w:tc>
        <w:tc>
          <w:tcPr>
            <w:tcW w:w="1063" w:type="dxa"/>
            <w:gridSpan w:val="2"/>
            <w:tcBorders>
              <w:top w:val="single" w:sz="4" w:space="0" w:color="auto"/>
              <w:left w:val="single" w:sz="4" w:space="0" w:color="auto"/>
              <w:bottom w:val="single" w:sz="4" w:space="0" w:color="auto"/>
            </w:tcBorders>
            <w:vAlign w:val="center"/>
          </w:tcPr>
          <w:p w14:paraId="419107D1" w14:textId="1E5C1E47" w:rsidR="00EE6D7D" w:rsidRPr="00D13509" w:rsidRDefault="009910DC"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225614,1</w:t>
            </w:r>
          </w:p>
        </w:tc>
      </w:tr>
    </w:tbl>
    <w:p w14:paraId="1137B9BE" w14:textId="77777777" w:rsidR="0041633D" w:rsidRPr="00D13509" w:rsidRDefault="0041633D" w:rsidP="00AF6FE5">
      <w:pPr>
        <w:spacing w:after="0" w:line="240" w:lineRule="auto"/>
        <w:jc w:val="center"/>
        <w:rPr>
          <w:rFonts w:ascii="Times New Roman" w:hAnsi="Times New Roman"/>
          <w:b/>
          <w:sz w:val="28"/>
          <w:szCs w:val="28"/>
        </w:rPr>
      </w:pPr>
    </w:p>
    <w:p w14:paraId="61F8DB78" w14:textId="77777777" w:rsidR="00CE728D" w:rsidRPr="00D13509" w:rsidRDefault="00CE728D" w:rsidP="00AF6FE5">
      <w:pPr>
        <w:spacing w:after="0" w:line="240" w:lineRule="auto"/>
        <w:jc w:val="center"/>
        <w:rPr>
          <w:rFonts w:ascii="Times New Roman" w:hAnsi="Times New Roman"/>
          <w:b/>
          <w:sz w:val="28"/>
          <w:szCs w:val="28"/>
        </w:rPr>
      </w:pPr>
    </w:p>
    <w:p w14:paraId="185FF5B1" w14:textId="77777777" w:rsidR="00CE728D" w:rsidRPr="00D13509" w:rsidRDefault="00CE728D" w:rsidP="00AF6FE5">
      <w:pPr>
        <w:spacing w:after="0" w:line="240" w:lineRule="auto"/>
        <w:jc w:val="center"/>
        <w:rPr>
          <w:rFonts w:ascii="Times New Roman" w:hAnsi="Times New Roman"/>
          <w:b/>
          <w:sz w:val="28"/>
          <w:szCs w:val="28"/>
        </w:rPr>
      </w:pPr>
    </w:p>
    <w:p w14:paraId="21DD70B6" w14:textId="23088195"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программы».</w:t>
      </w:r>
    </w:p>
    <w:p w14:paraId="4739C2EB" w14:textId="77777777" w:rsidR="00AF6FE5" w:rsidRPr="00D13509" w:rsidRDefault="00AF6FE5" w:rsidP="00AF6FE5">
      <w:pPr>
        <w:spacing w:after="0" w:line="240" w:lineRule="auto"/>
        <w:jc w:val="center"/>
        <w:rPr>
          <w:rFonts w:ascii="Times New Roman" w:hAnsi="Times New Roman"/>
          <w:sz w:val="28"/>
          <w:szCs w:val="28"/>
        </w:rPr>
      </w:pPr>
    </w:p>
    <w:p w14:paraId="0DF7922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DAFBC42" w14:textId="683517FC"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w:t>
      </w:r>
      <w:r w:rsidR="00F24BAF" w:rsidRPr="00D13509">
        <w:rPr>
          <w:rFonts w:ascii="Times New Roman" w:hAnsi="Times New Roman"/>
          <w:sz w:val="28"/>
          <w:szCs w:val="28"/>
        </w:rPr>
        <w:t xml:space="preserve"> </w:t>
      </w:r>
      <w:r w:rsidRPr="00D13509">
        <w:rPr>
          <w:rFonts w:ascii="Times New Roman" w:hAnsi="Times New Roman"/>
          <w:sz w:val="28"/>
          <w:szCs w:val="28"/>
        </w:rPr>
        <w:t xml:space="preserve">реализации программы используется целевые показатели конечного результата. </w:t>
      </w:r>
    </w:p>
    <w:p w14:paraId="09D6301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790046A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Осуществляемые в рамках настоящей муниципальной программы мероприятия взаимосвязаны с целевыми индикаторами настоящей муниципальной программы.</w:t>
      </w:r>
    </w:p>
    <w:p w14:paraId="1AA3ACD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программы выражается в повышении социальной роли культуры вследствие:</w:t>
      </w:r>
    </w:p>
    <w:p w14:paraId="142AA03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4251AF0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увеличения доступности и расширения предложения жителям Катав-Ивановского муниципального района культурных благ и информации в сфере культуры;</w:t>
      </w:r>
    </w:p>
    <w:p w14:paraId="52B4973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активизации экономических процессов развития культуры;</w:t>
      </w:r>
    </w:p>
    <w:p w14:paraId="751982C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укрепление материально-технической базы учреждений культуры;</w:t>
      </w:r>
    </w:p>
    <w:p w14:paraId="6EBBD54D"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36F2DB4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 модернизация ее материальной базы.</w:t>
      </w:r>
    </w:p>
    <w:bookmarkEnd w:id="1"/>
    <w:p w14:paraId="1DD38A8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проведения обследований зданий, замена ламп накаливания на энергосберегающие, установка счетчиков потребления теплоэнергии и воды, ремонта системы отопления, ремонта оконных и дверных заполнений, замены электропроводки.</w:t>
      </w:r>
    </w:p>
    <w:p w14:paraId="57759B41" w14:textId="77777777" w:rsidR="00AF6FE5" w:rsidRPr="00D13509" w:rsidRDefault="00AF6FE5" w:rsidP="00AF6FE5">
      <w:pPr>
        <w:spacing w:after="0" w:line="240" w:lineRule="auto"/>
        <w:jc w:val="both"/>
        <w:rPr>
          <w:rFonts w:ascii="Times New Roman" w:hAnsi="Times New Roman"/>
          <w:b/>
          <w:sz w:val="28"/>
          <w:szCs w:val="28"/>
        </w:rPr>
      </w:pPr>
      <w:r w:rsidRPr="00D13509">
        <w:rPr>
          <w:rFonts w:ascii="Times New Roman" w:hAnsi="Times New Roman"/>
          <w:sz w:val="28"/>
          <w:szCs w:val="28"/>
        </w:rPr>
        <w:t xml:space="preserve">      </w:t>
      </w:r>
    </w:p>
    <w:p w14:paraId="55D1FA62" w14:textId="77777777" w:rsidR="00AF6FE5" w:rsidRPr="00D13509" w:rsidRDefault="00AF6FE5" w:rsidP="00AF6FE5">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t>Раздел 10. «Перечень и краткое описание подпрограмм».</w:t>
      </w:r>
    </w:p>
    <w:p w14:paraId="737F5F69" w14:textId="77777777" w:rsidR="00AF6FE5" w:rsidRPr="00D13509" w:rsidRDefault="00AF6FE5" w:rsidP="00AF6FE5">
      <w:pPr>
        <w:widowControl w:val="0"/>
        <w:autoSpaceDE w:val="0"/>
        <w:autoSpaceDN w:val="0"/>
        <w:adjustRightInd w:val="0"/>
        <w:spacing w:after="0" w:line="240" w:lineRule="auto"/>
        <w:jc w:val="center"/>
        <w:rPr>
          <w:rFonts w:ascii="Times New Roman" w:hAnsi="Times New Roman"/>
          <w:b/>
          <w:sz w:val="28"/>
          <w:szCs w:val="28"/>
        </w:rPr>
      </w:pPr>
    </w:p>
    <w:p w14:paraId="787C28DE"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программа содержит следующие подпрограммы:</w:t>
      </w:r>
    </w:p>
    <w:p w14:paraId="4E38B1E0" w14:textId="7F14944D"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«Укрепление материально-технической базы, ремонт учреждений подведомственных Управлению культуры Катав-Ивановского муниципального района», с объемом финансирования </w:t>
      </w:r>
      <w:r w:rsidR="004E296A">
        <w:rPr>
          <w:rFonts w:ascii="Times New Roman" w:hAnsi="Times New Roman"/>
          <w:sz w:val="28"/>
          <w:szCs w:val="28"/>
        </w:rPr>
        <w:t>45</w:t>
      </w:r>
      <w:r w:rsidR="00A42808">
        <w:rPr>
          <w:rFonts w:ascii="Times New Roman" w:hAnsi="Times New Roman"/>
          <w:sz w:val="28"/>
          <w:szCs w:val="28"/>
        </w:rPr>
        <w:t>821,0</w:t>
      </w:r>
      <w:r w:rsidRPr="00D13509">
        <w:rPr>
          <w:rFonts w:ascii="Times New Roman" w:hAnsi="Times New Roman"/>
          <w:sz w:val="24"/>
          <w:szCs w:val="24"/>
        </w:rPr>
        <w:t xml:space="preserve"> </w:t>
      </w:r>
      <w:r w:rsidRPr="00D13509">
        <w:rPr>
          <w:rFonts w:ascii="Times New Roman" w:hAnsi="Times New Roman"/>
          <w:sz w:val="28"/>
          <w:szCs w:val="28"/>
        </w:rPr>
        <w:t>тысячи рублей;</w:t>
      </w:r>
    </w:p>
    <w:p w14:paraId="700CC77F" w14:textId="0627E26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«Развитие и сохранение историко-культурного наследия в Катав-Ивановском муниципальном районе», с объемом финансирования </w:t>
      </w:r>
      <w:r w:rsidR="004E296A">
        <w:rPr>
          <w:rFonts w:ascii="Times New Roman" w:hAnsi="Times New Roman"/>
          <w:sz w:val="28"/>
          <w:szCs w:val="28"/>
        </w:rPr>
        <w:t>3602,8</w:t>
      </w:r>
      <w:r w:rsidRPr="00D13509">
        <w:rPr>
          <w:rFonts w:ascii="Times New Roman" w:hAnsi="Times New Roman"/>
          <w:sz w:val="28"/>
          <w:szCs w:val="28"/>
        </w:rPr>
        <w:t xml:space="preserve"> тысячи рублей;</w:t>
      </w:r>
    </w:p>
    <w:p w14:paraId="354E4D45" w14:textId="7238F7CD"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«Развитие системы художественного образования, выявление и поддержка молодых дарований», с объемом финансирования </w:t>
      </w:r>
      <w:r w:rsidR="004E296A">
        <w:rPr>
          <w:rFonts w:ascii="Times New Roman" w:hAnsi="Times New Roman"/>
          <w:sz w:val="28"/>
          <w:szCs w:val="28"/>
        </w:rPr>
        <w:t>19022,1</w:t>
      </w:r>
      <w:r w:rsidRPr="00D13509">
        <w:rPr>
          <w:rFonts w:ascii="Times New Roman" w:hAnsi="Times New Roman"/>
          <w:sz w:val="28"/>
          <w:szCs w:val="28"/>
        </w:rPr>
        <w:t xml:space="preserve"> тысячи рублей;</w:t>
      </w:r>
    </w:p>
    <w:p w14:paraId="17F72CE8" w14:textId="0DE40EE6"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«Обеспечение доступности информационных ресурсов населению в Катав-Ивановского района через библиотечное обслуживание», с объемом финансирования </w:t>
      </w:r>
      <w:r w:rsidR="004E296A">
        <w:rPr>
          <w:rFonts w:ascii="Times New Roman" w:hAnsi="Times New Roman"/>
          <w:sz w:val="28"/>
          <w:szCs w:val="28"/>
        </w:rPr>
        <w:t>10343,1</w:t>
      </w:r>
      <w:r w:rsidR="00155F32" w:rsidRPr="00D13509">
        <w:rPr>
          <w:rFonts w:ascii="Times New Roman" w:hAnsi="Times New Roman"/>
          <w:sz w:val="28"/>
          <w:szCs w:val="28"/>
        </w:rPr>
        <w:t>0</w:t>
      </w:r>
      <w:r w:rsidRPr="00D13509">
        <w:rPr>
          <w:rFonts w:ascii="Times New Roman" w:hAnsi="Times New Roman"/>
          <w:sz w:val="28"/>
          <w:szCs w:val="28"/>
        </w:rPr>
        <w:t xml:space="preserve"> тысячи рублей;</w:t>
      </w:r>
    </w:p>
    <w:p w14:paraId="008275C9" w14:textId="453C4D86"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«Сохранение традиционного художественного творчества, национальных культур и развития  культурно - досуговой деятельности», с объемом финансирования </w:t>
      </w:r>
      <w:r w:rsidR="00E93BBC">
        <w:rPr>
          <w:rFonts w:ascii="Times New Roman" w:hAnsi="Times New Roman"/>
          <w:sz w:val="28"/>
          <w:szCs w:val="28"/>
        </w:rPr>
        <w:t>24020,1</w:t>
      </w:r>
      <w:r w:rsidR="00FC7510" w:rsidRPr="00D13509">
        <w:rPr>
          <w:rFonts w:ascii="Times New Roman" w:hAnsi="Times New Roman"/>
          <w:sz w:val="28"/>
          <w:szCs w:val="28"/>
        </w:rPr>
        <w:t xml:space="preserve"> </w:t>
      </w:r>
      <w:r w:rsidRPr="00D13509">
        <w:rPr>
          <w:rFonts w:ascii="Times New Roman" w:hAnsi="Times New Roman"/>
          <w:sz w:val="28"/>
          <w:szCs w:val="28"/>
        </w:rPr>
        <w:t>тысячи рублей;</w:t>
      </w:r>
    </w:p>
    <w:p w14:paraId="27ED47A9" w14:textId="2C8B3F38"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pacing w:val="-2"/>
          <w:sz w:val="28"/>
          <w:szCs w:val="28"/>
        </w:rPr>
        <w:t>- П</w:t>
      </w:r>
      <w:r w:rsidRPr="00D13509">
        <w:rPr>
          <w:rFonts w:ascii="Times New Roman" w:hAnsi="Times New Roman"/>
          <w:sz w:val="28"/>
          <w:szCs w:val="28"/>
        </w:rPr>
        <w:t xml:space="preserve">овышение уровня противопожарной безопасности учреждений культуры Катав-Ивановского муниципального района, с объемом финансирования </w:t>
      </w:r>
      <w:r w:rsidR="00E93BBC">
        <w:rPr>
          <w:rFonts w:ascii="Times New Roman" w:hAnsi="Times New Roman"/>
          <w:sz w:val="28"/>
          <w:szCs w:val="28"/>
        </w:rPr>
        <w:t>36</w:t>
      </w:r>
      <w:r w:rsidR="00DA29BC" w:rsidRPr="00D13509">
        <w:rPr>
          <w:rFonts w:ascii="Times New Roman" w:hAnsi="Times New Roman"/>
          <w:sz w:val="28"/>
          <w:szCs w:val="28"/>
        </w:rPr>
        <w:t>,0</w:t>
      </w:r>
      <w:r w:rsidRPr="00D13509">
        <w:rPr>
          <w:rFonts w:ascii="Times New Roman" w:hAnsi="Times New Roman"/>
          <w:sz w:val="28"/>
          <w:szCs w:val="28"/>
        </w:rPr>
        <w:t xml:space="preserve"> тысяч рублей;</w:t>
      </w:r>
    </w:p>
    <w:p w14:paraId="54E2D53E"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pacing w:val="-2"/>
          <w:sz w:val="28"/>
          <w:szCs w:val="28"/>
        </w:rPr>
        <w:t>- Энергосбережение Управления культуры администрации Катав-Ивановского муниципального района,</w:t>
      </w:r>
      <w:r w:rsidRPr="00D13509">
        <w:rPr>
          <w:rFonts w:ascii="Times New Roman" w:hAnsi="Times New Roman"/>
          <w:sz w:val="28"/>
          <w:szCs w:val="28"/>
        </w:rPr>
        <w:t xml:space="preserve"> с объемом финансирования 0,0 тысяч рублей.</w:t>
      </w:r>
    </w:p>
    <w:p w14:paraId="1D1B8F5E" w14:textId="7EF8F8F4" w:rsidR="00380A34" w:rsidRPr="00D13509" w:rsidRDefault="00380A34" w:rsidP="00380A34">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365C49" w:rsidRPr="00D13509">
        <w:rPr>
          <w:rFonts w:ascii="Times New Roman" w:hAnsi="Times New Roman"/>
          <w:sz w:val="28"/>
          <w:szCs w:val="28"/>
        </w:rPr>
        <w:t>Национальный проект</w:t>
      </w:r>
      <w:r w:rsidR="005A74D5" w:rsidRPr="00D13509">
        <w:rPr>
          <w:rFonts w:ascii="Times New Roman" w:hAnsi="Times New Roman"/>
          <w:sz w:val="28"/>
          <w:szCs w:val="28"/>
        </w:rPr>
        <w:t xml:space="preserve"> Культура</w:t>
      </w:r>
      <w:r w:rsidR="00365C49" w:rsidRPr="00D13509">
        <w:rPr>
          <w:rFonts w:ascii="Times New Roman" w:hAnsi="Times New Roman"/>
          <w:sz w:val="28"/>
          <w:szCs w:val="28"/>
        </w:rPr>
        <w:t xml:space="preserve"> «Культурная среда»</w:t>
      </w:r>
      <w:r w:rsidRPr="00D13509">
        <w:rPr>
          <w:rFonts w:ascii="Times New Roman" w:hAnsi="Times New Roman"/>
          <w:sz w:val="28"/>
          <w:szCs w:val="28"/>
        </w:rPr>
        <w:t xml:space="preserve"> с объемом финансирования </w:t>
      </w:r>
      <w:r w:rsidR="00DA29BC" w:rsidRPr="00D13509">
        <w:rPr>
          <w:rFonts w:ascii="Times New Roman" w:hAnsi="Times New Roman"/>
          <w:sz w:val="28"/>
          <w:szCs w:val="28"/>
        </w:rPr>
        <w:t>0,0</w:t>
      </w:r>
      <w:r w:rsidRPr="00D13509">
        <w:rPr>
          <w:rFonts w:ascii="Times New Roman" w:hAnsi="Times New Roman"/>
          <w:sz w:val="28"/>
          <w:szCs w:val="28"/>
        </w:rPr>
        <w:t xml:space="preserve"> тысяч рублей.</w:t>
      </w:r>
    </w:p>
    <w:p w14:paraId="09BFA543"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bookmarkStart w:id="2" w:name="sub_1005"/>
    </w:p>
    <w:p w14:paraId="12225576"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B8FF42B"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96CA593"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ADC0AFA"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9FC2F4F"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41874DE"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0969057"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5773F5B"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C9DEF93" w14:textId="3461427F"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1240C8A6" w14:textId="5A5E38DB"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BB81E5F" w14:textId="1172032C"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DF06EBF" w14:textId="6BD58554"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968CF96" w14:textId="44F0B93C"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1FF037E" w14:textId="0F35EAAB"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2785932" w14:textId="7E029A0B"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4DC91C1" w14:textId="5CD07965"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4CE0131" w14:textId="2E10850D"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ACD0BCE" w14:textId="374AADA3"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6F40AD9" w14:textId="1B510F5C"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B27EBAA" w14:textId="77777777" w:rsidR="00445395" w:rsidRDefault="00445395"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912DF6E" w14:textId="77777777" w:rsidR="00445395" w:rsidRDefault="00445395"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557D13B" w14:textId="2588B84B"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Приложение 1</w:t>
      </w:r>
    </w:p>
    <w:p w14:paraId="5502943B" w14:textId="77777777"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5EFD866E" w14:textId="77777777"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3F1B127C" w14:textId="53C19B0D"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____года №________</w:t>
      </w:r>
    </w:p>
    <w:p w14:paraId="0CA107CD"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p>
    <w:p w14:paraId="18B4F467"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7110DE58"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ПОДПРОГРММЫ «УКРЕПЛЕНИЕ МАТЕРИАЛЬНО-ТЕХНИЧЕСКОЙ БАЗЫ, РЕМОНТ УЧРЕЖДЕНИЙ, ПОДВЕДОМСТВЕННЫХ УПРАВЛЕНИЮ КУЛЬТУРЫ КАТАВ-ИВАНОВСКОГО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5599"/>
      </w:tblGrid>
      <w:tr w:rsidR="00AF6FE5" w:rsidRPr="00D13509" w14:paraId="7F1A8F0A" w14:textId="77777777" w:rsidTr="00AF6FE5">
        <w:tc>
          <w:tcPr>
            <w:tcW w:w="4644" w:type="dxa"/>
          </w:tcPr>
          <w:p w14:paraId="30CA3F87"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bookmarkStart w:id="3" w:name="sub_1004"/>
            <w:r w:rsidRPr="00D13509">
              <w:rPr>
                <w:rFonts w:ascii="Times New Roman" w:hAnsi="Times New Roman"/>
                <w:sz w:val="28"/>
                <w:szCs w:val="28"/>
              </w:rPr>
              <w:t>Ответственный исполнитель муниципальной подпрограммы</w:t>
            </w:r>
          </w:p>
        </w:tc>
        <w:tc>
          <w:tcPr>
            <w:tcW w:w="5651" w:type="dxa"/>
          </w:tcPr>
          <w:p w14:paraId="59F3F568"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13509" w14:paraId="2C094C53" w14:textId="77777777" w:rsidTr="00AF6FE5">
        <w:tc>
          <w:tcPr>
            <w:tcW w:w="10295" w:type="dxa"/>
            <w:gridSpan w:val="2"/>
          </w:tcPr>
          <w:p w14:paraId="38EE60EE" w14:textId="5FC2197A" w:rsidR="00AF6FE5" w:rsidRPr="00D13509" w:rsidRDefault="00AF6FE5" w:rsidP="00AF6FE5">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F71FE2"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AF6FE5" w:rsidRPr="00D13509" w14:paraId="30CB184C" w14:textId="77777777" w:rsidTr="00AF6FE5">
        <w:tc>
          <w:tcPr>
            <w:tcW w:w="4644" w:type="dxa"/>
          </w:tcPr>
          <w:p w14:paraId="7BC1D907"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56AFC951"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AF6FE5" w:rsidRPr="00D13509" w14:paraId="3B99829E" w14:textId="77777777" w:rsidTr="00AF6FE5">
        <w:tc>
          <w:tcPr>
            <w:tcW w:w="4644" w:type="dxa"/>
          </w:tcPr>
          <w:p w14:paraId="7A6FD65A"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2F7F241F" w14:textId="77777777" w:rsidR="00AF6FE5" w:rsidRPr="00D13509" w:rsidRDefault="00AF6FE5" w:rsidP="00AF6FE5">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AF6FE5" w:rsidRPr="00D13509" w14:paraId="1BF27E80" w14:textId="77777777" w:rsidTr="00AF6FE5">
        <w:tc>
          <w:tcPr>
            <w:tcW w:w="4644" w:type="dxa"/>
          </w:tcPr>
          <w:p w14:paraId="0B34BA93"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00E63E59"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AF6FE5" w:rsidRPr="00D13509" w14:paraId="25BD9FEB" w14:textId="77777777" w:rsidTr="00AF6FE5">
        <w:tc>
          <w:tcPr>
            <w:tcW w:w="4644" w:type="dxa"/>
          </w:tcPr>
          <w:p w14:paraId="40EBC7BF"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305AC829" w14:textId="77777777" w:rsidR="00AF6FE5" w:rsidRPr="00D13509"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AF6FE5" w:rsidRPr="00D13509" w14:paraId="4DF7DAF8" w14:textId="77777777" w:rsidTr="00AF6FE5">
        <w:tc>
          <w:tcPr>
            <w:tcW w:w="4644" w:type="dxa"/>
          </w:tcPr>
          <w:p w14:paraId="76ACB7BC"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5B119E6E" w14:textId="77777777" w:rsidR="00AF6FE5" w:rsidRPr="00D13509"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r>
      <w:tr w:rsidR="00AF6FE5" w:rsidRPr="00D13509" w14:paraId="28B562F5" w14:textId="77777777" w:rsidTr="00AF6FE5">
        <w:tc>
          <w:tcPr>
            <w:tcW w:w="4644" w:type="dxa"/>
          </w:tcPr>
          <w:p w14:paraId="38984359"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45C6C59" w14:textId="56F78820" w:rsidR="00AF6FE5" w:rsidRPr="00D13509" w:rsidRDefault="00AF6FE5" w:rsidP="00D86C37">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0B2FAA" w:rsidRPr="00D13509">
              <w:rPr>
                <w:rFonts w:ascii="Times New Roman" w:hAnsi="Times New Roman"/>
                <w:sz w:val="28"/>
                <w:szCs w:val="28"/>
              </w:rPr>
              <w:t>2</w:t>
            </w:r>
            <w:r w:rsidRPr="00D13509">
              <w:rPr>
                <w:rFonts w:ascii="Times New Roman" w:hAnsi="Times New Roman"/>
                <w:sz w:val="28"/>
                <w:szCs w:val="28"/>
              </w:rPr>
              <w:t>-202</w:t>
            </w:r>
            <w:r w:rsidR="000B2FAA" w:rsidRPr="00D13509">
              <w:rPr>
                <w:rFonts w:ascii="Times New Roman" w:hAnsi="Times New Roman"/>
                <w:sz w:val="28"/>
                <w:szCs w:val="28"/>
              </w:rPr>
              <w:t>5</w:t>
            </w:r>
            <w:r w:rsidRPr="00D13509">
              <w:rPr>
                <w:rFonts w:ascii="Times New Roman" w:hAnsi="Times New Roman"/>
                <w:sz w:val="28"/>
                <w:szCs w:val="28"/>
              </w:rPr>
              <w:t xml:space="preserve"> годы</w:t>
            </w:r>
          </w:p>
        </w:tc>
      </w:tr>
      <w:tr w:rsidR="00AF6FE5" w:rsidRPr="00D13509" w14:paraId="4C3CD2C2" w14:textId="77777777" w:rsidTr="00AF6FE5">
        <w:tc>
          <w:tcPr>
            <w:tcW w:w="4644" w:type="dxa"/>
          </w:tcPr>
          <w:p w14:paraId="51A21590"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522216DE" w14:textId="16EAD40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4A35A6">
              <w:rPr>
                <w:rFonts w:ascii="Times New Roman" w:hAnsi="Times New Roman"/>
                <w:spacing w:val="-2"/>
                <w:sz w:val="28"/>
                <w:szCs w:val="28"/>
              </w:rPr>
              <w:t>105</w:t>
            </w:r>
            <w:r w:rsidR="005A5A78">
              <w:rPr>
                <w:rFonts w:ascii="Times New Roman" w:hAnsi="Times New Roman"/>
                <w:spacing w:val="-2"/>
                <w:sz w:val="28"/>
                <w:szCs w:val="28"/>
              </w:rPr>
              <w:t>990,6</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w:t>
            </w:r>
            <w:r w:rsidRPr="00D13509">
              <w:rPr>
                <w:rFonts w:ascii="Times New Roman" w:hAnsi="Times New Roman"/>
                <w:spacing w:val="-2"/>
                <w:sz w:val="28"/>
                <w:szCs w:val="28"/>
              </w:rPr>
              <w:lastRenderedPageBreak/>
              <w:t xml:space="preserve">местного бюджета </w:t>
            </w:r>
            <w:r w:rsidR="004A35A6">
              <w:rPr>
                <w:rFonts w:ascii="Times New Roman" w:hAnsi="Times New Roman"/>
                <w:spacing w:val="-2"/>
                <w:sz w:val="28"/>
                <w:szCs w:val="28"/>
              </w:rPr>
              <w:t>33</w:t>
            </w:r>
            <w:r w:rsidR="005A5A78">
              <w:rPr>
                <w:rFonts w:ascii="Times New Roman" w:hAnsi="Times New Roman"/>
                <w:spacing w:val="-2"/>
                <w:sz w:val="28"/>
                <w:szCs w:val="28"/>
              </w:rPr>
              <w:t>936,3</w:t>
            </w:r>
            <w:r w:rsidRPr="00D13509">
              <w:rPr>
                <w:rFonts w:ascii="Times New Roman" w:hAnsi="Times New Roman"/>
                <w:spacing w:val="-2"/>
                <w:sz w:val="28"/>
                <w:szCs w:val="28"/>
              </w:rPr>
              <w:t xml:space="preserve"> тыс. руб., областной и федеральный бюджеты –</w:t>
            </w:r>
            <w:r w:rsidR="000B2FAA" w:rsidRPr="00D13509">
              <w:rPr>
                <w:rFonts w:ascii="Times New Roman" w:hAnsi="Times New Roman"/>
                <w:spacing w:val="-2"/>
                <w:sz w:val="28"/>
                <w:szCs w:val="28"/>
              </w:rPr>
              <w:t>72054,3</w:t>
            </w:r>
            <w:r w:rsidR="00EB094D" w:rsidRPr="00D13509">
              <w:rPr>
                <w:rFonts w:ascii="Times New Roman" w:hAnsi="Times New Roman"/>
                <w:spacing w:val="-2"/>
                <w:sz w:val="28"/>
                <w:szCs w:val="28"/>
              </w:rPr>
              <w:t xml:space="preserve"> </w:t>
            </w:r>
            <w:r w:rsidRPr="00D13509">
              <w:rPr>
                <w:rFonts w:ascii="Times New Roman" w:hAnsi="Times New Roman"/>
                <w:spacing w:val="-2"/>
                <w:sz w:val="28"/>
                <w:szCs w:val="28"/>
              </w:rPr>
              <w:t>тыс.руб.</w:t>
            </w:r>
          </w:p>
          <w:p w14:paraId="17D2F6B6" w14:textId="607A1444"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5F7556" w:rsidRPr="00D13509">
              <w:rPr>
                <w:rFonts w:ascii="Times New Roman" w:hAnsi="Times New Roman"/>
                <w:spacing w:val="-2"/>
                <w:sz w:val="28"/>
                <w:szCs w:val="28"/>
              </w:rPr>
              <w:t>51059,0</w:t>
            </w:r>
            <w:r w:rsidRPr="00D13509">
              <w:rPr>
                <w:rFonts w:ascii="Times New Roman" w:hAnsi="Times New Roman"/>
                <w:spacing w:val="-2"/>
                <w:sz w:val="28"/>
                <w:szCs w:val="28"/>
              </w:rPr>
              <w:t xml:space="preserve"> тыс. руб.</w:t>
            </w:r>
          </w:p>
          <w:p w14:paraId="134F6096" w14:textId="7C8D6DE3"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EB094D" w:rsidRPr="00D13509">
              <w:rPr>
                <w:rFonts w:ascii="Times New Roman" w:hAnsi="Times New Roman"/>
                <w:spacing w:val="-2"/>
                <w:sz w:val="28"/>
                <w:szCs w:val="28"/>
              </w:rPr>
              <w:t>31772,0</w:t>
            </w:r>
            <w:r w:rsidRPr="00D13509">
              <w:rPr>
                <w:rFonts w:ascii="Times New Roman" w:hAnsi="Times New Roman"/>
                <w:spacing w:val="-2"/>
                <w:sz w:val="28"/>
                <w:szCs w:val="28"/>
              </w:rPr>
              <w:t xml:space="preserve"> тыс.руб.</w:t>
            </w:r>
          </w:p>
          <w:p w14:paraId="6739245F" w14:textId="102943DC"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5F7556" w:rsidRPr="00D13509">
              <w:rPr>
                <w:rFonts w:ascii="Times New Roman" w:hAnsi="Times New Roman"/>
                <w:spacing w:val="-2"/>
                <w:sz w:val="28"/>
                <w:szCs w:val="28"/>
              </w:rPr>
              <w:t>19287,0</w:t>
            </w:r>
            <w:r w:rsidR="00570A00" w:rsidRPr="00D13509">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16352E1A" w14:textId="55873D5E" w:rsidR="00826983" w:rsidRPr="00D13509" w:rsidRDefault="00826983" w:rsidP="0082698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4A35A6">
              <w:rPr>
                <w:rFonts w:ascii="Times New Roman" w:hAnsi="Times New Roman"/>
                <w:spacing w:val="-2"/>
                <w:sz w:val="28"/>
                <w:szCs w:val="28"/>
              </w:rPr>
              <w:t>45</w:t>
            </w:r>
            <w:r w:rsidR="005A5A78">
              <w:rPr>
                <w:rFonts w:ascii="Times New Roman" w:hAnsi="Times New Roman"/>
                <w:spacing w:val="-2"/>
                <w:sz w:val="28"/>
                <w:szCs w:val="28"/>
              </w:rPr>
              <w:t>821</w:t>
            </w:r>
            <w:r w:rsidR="004A35A6">
              <w:rPr>
                <w:rFonts w:ascii="Times New Roman" w:hAnsi="Times New Roman"/>
                <w:spacing w:val="-2"/>
                <w:sz w:val="28"/>
                <w:szCs w:val="28"/>
              </w:rPr>
              <w:t>,0</w:t>
            </w:r>
            <w:r w:rsidRPr="00D13509">
              <w:rPr>
                <w:rFonts w:ascii="Times New Roman" w:hAnsi="Times New Roman"/>
                <w:spacing w:val="-2"/>
                <w:sz w:val="28"/>
                <w:szCs w:val="28"/>
              </w:rPr>
              <w:t xml:space="preserve"> тыс. руб.</w:t>
            </w:r>
          </w:p>
          <w:p w14:paraId="113649E7" w14:textId="35767BEA" w:rsidR="00826983" w:rsidRPr="00D13509" w:rsidRDefault="00826983" w:rsidP="0082698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0B2FAA" w:rsidRPr="00D13509">
              <w:rPr>
                <w:rFonts w:ascii="Times New Roman" w:hAnsi="Times New Roman"/>
                <w:spacing w:val="-2"/>
                <w:sz w:val="28"/>
                <w:szCs w:val="28"/>
              </w:rPr>
              <w:t>32000,0</w:t>
            </w:r>
            <w:r w:rsidR="00EB094D" w:rsidRPr="00D13509">
              <w:rPr>
                <w:rFonts w:ascii="Times New Roman" w:hAnsi="Times New Roman"/>
                <w:spacing w:val="-2"/>
                <w:sz w:val="28"/>
                <w:szCs w:val="28"/>
              </w:rPr>
              <w:t xml:space="preserve"> </w:t>
            </w:r>
            <w:r w:rsidRPr="00D13509">
              <w:rPr>
                <w:rFonts w:ascii="Times New Roman" w:hAnsi="Times New Roman"/>
                <w:spacing w:val="-2"/>
                <w:sz w:val="28"/>
                <w:szCs w:val="28"/>
              </w:rPr>
              <w:t>тыс.руб.</w:t>
            </w:r>
          </w:p>
          <w:p w14:paraId="6ABDEE12" w14:textId="1EA46F88" w:rsidR="00826983" w:rsidRPr="00D13509" w:rsidRDefault="00826983"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4A35A6">
              <w:rPr>
                <w:rFonts w:ascii="Times New Roman" w:hAnsi="Times New Roman"/>
                <w:spacing w:val="-2"/>
                <w:sz w:val="28"/>
                <w:szCs w:val="28"/>
              </w:rPr>
              <w:t>13</w:t>
            </w:r>
            <w:r w:rsidR="005A5A78">
              <w:rPr>
                <w:rFonts w:ascii="Times New Roman" w:hAnsi="Times New Roman"/>
                <w:spacing w:val="-2"/>
                <w:sz w:val="28"/>
                <w:szCs w:val="28"/>
              </w:rPr>
              <w:t>821</w:t>
            </w:r>
            <w:r w:rsidR="004A35A6">
              <w:rPr>
                <w:rFonts w:ascii="Times New Roman" w:hAnsi="Times New Roman"/>
                <w:spacing w:val="-2"/>
                <w:sz w:val="28"/>
                <w:szCs w:val="28"/>
              </w:rPr>
              <w:t>,0</w:t>
            </w:r>
            <w:r w:rsidRPr="00D13509">
              <w:rPr>
                <w:rFonts w:ascii="Times New Roman" w:hAnsi="Times New Roman"/>
                <w:spacing w:val="-2"/>
                <w:sz w:val="28"/>
                <w:szCs w:val="28"/>
              </w:rPr>
              <w:t xml:space="preserve"> тыс. руб.</w:t>
            </w:r>
          </w:p>
          <w:p w14:paraId="13630980" w14:textId="0D28F4FC" w:rsidR="00570A00" w:rsidRPr="00D13509" w:rsidRDefault="00570A00"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0B2FAA" w:rsidRPr="00D13509">
              <w:rPr>
                <w:rFonts w:ascii="Times New Roman" w:hAnsi="Times New Roman"/>
                <w:spacing w:val="-2"/>
                <w:sz w:val="28"/>
                <w:szCs w:val="28"/>
              </w:rPr>
              <w:t>4039,1</w:t>
            </w:r>
            <w:r w:rsidRPr="00D13509">
              <w:rPr>
                <w:rFonts w:ascii="Times New Roman" w:hAnsi="Times New Roman"/>
                <w:spacing w:val="-2"/>
                <w:sz w:val="28"/>
                <w:szCs w:val="28"/>
              </w:rPr>
              <w:t xml:space="preserve"> тыс. руб.</w:t>
            </w:r>
          </w:p>
          <w:p w14:paraId="5970289F" w14:textId="0AF42AC6" w:rsidR="00570A00" w:rsidRPr="00D13509" w:rsidRDefault="00570A00"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0B2FAA" w:rsidRPr="00D13509">
              <w:rPr>
                <w:rFonts w:ascii="Times New Roman" w:hAnsi="Times New Roman"/>
                <w:spacing w:val="-2"/>
                <w:sz w:val="28"/>
                <w:szCs w:val="28"/>
              </w:rPr>
              <w:t>3671,9</w:t>
            </w:r>
            <w:r w:rsidRPr="00D13509">
              <w:rPr>
                <w:rFonts w:ascii="Times New Roman" w:hAnsi="Times New Roman"/>
                <w:spacing w:val="-2"/>
                <w:sz w:val="28"/>
                <w:szCs w:val="28"/>
              </w:rPr>
              <w:t xml:space="preserve"> тыс.руб.</w:t>
            </w:r>
          </w:p>
          <w:p w14:paraId="7B97E60B" w14:textId="3528E422" w:rsidR="00570A00" w:rsidRPr="00D13509" w:rsidRDefault="00570A00"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0B2FAA" w:rsidRPr="00D13509">
              <w:rPr>
                <w:rFonts w:ascii="Times New Roman" w:hAnsi="Times New Roman"/>
                <w:spacing w:val="-2"/>
                <w:sz w:val="28"/>
                <w:szCs w:val="28"/>
              </w:rPr>
              <w:t>367,2</w:t>
            </w:r>
            <w:r w:rsidRPr="00D13509">
              <w:rPr>
                <w:rFonts w:ascii="Times New Roman" w:hAnsi="Times New Roman"/>
                <w:spacing w:val="-2"/>
                <w:sz w:val="28"/>
                <w:szCs w:val="28"/>
              </w:rPr>
              <w:t xml:space="preserve"> тыс. руб.</w:t>
            </w:r>
          </w:p>
          <w:p w14:paraId="0D61322E" w14:textId="4E5519D5" w:rsidR="000B2FAA" w:rsidRPr="00D13509" w:rsidRDefault="000B2FAA" w:rsidP="000B2FAA">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5071,5 тыс. руб.</w:t>
            </w:r>
          </w:p>
          <w:p w14:paraId="64CEBDB0" w14:textId="6F2C4FFD" w:rsidR="000B2FAA" w:rsidRPr="00D13509" w:rsidRDefault="000B2FAA" w:rsidP="000B2FAA">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4610,4 тыс.руб.</w:t>
            </w:r>
          </w:p>
          <w:p w14:paraId="3ED353A6" w14:textId="4DB4DD72" w:rsidR="000B2FAA" w:rsidRPr="00D13509" w:rsidRDefault="000B2FAA" w:rsidP="000B2FAA">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461,1 тыс. руб.</w:t>
            </w:r>
          </w:p>
        </w:tc>
      </w:tr>
      <w:tr w:rsidR="00AF6FE5" w:rsidRPr="00D13509" w14:paraId="115D60A7" w14:textId="77777777" w:rsidTr="00AF6FE5">
        <w:tc>
          <w:tcPr>
            <w:tcW w:w="4644" w:type="dxa"/>
          </w:tcPr>
          <w:p w14:paraId="546E32F1"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22A538EB"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составит:</w:t>
            </w:r>
          </w:p>
          <w:p w14:paraId="46836239" w14:textId="77777777" w:rsidR="00AF6FE5" w:rsidRPr="00D13509" w:rsidRDefault="00AF6FE5" w:rsidP="00AF6FE5">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2022 году – </w:t>
            </w:r>
            <w:r w:rsidR="00446702" w:rsidRPr="00D13509">
              <w:rPr>
                <w:rFonts w:ascii="Times New Roman" w:hAnsi="Times New Roman"/>
                <w:sz w:val="28"/>
                <w:szCs w:val="28"/>
              </w:rPr>
              <w:t>55</w:t>
            </w:r>
            <w:r w:rsidRPr="00D13509">
              <w:rPr>
                <w:rFonts w:ascii="Times New Roman" w:hAnsi="Times New Roman"/>
                <w:sz w:val="28"/>
                <w:szCs w:val="28"/>
              </w:rPr>
              <w:t>%</w:t>
            </w:r>
          </w:p>
          <w:p w14:paraId="395BF734" w14:textId="77777777" w:rsidR="00D76A87" w:rsidRPr="00D13509" w:rsidRDefault="00D76A87" w:rsidP="006D1813">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2023 году – </w:t>
            </w:r>
            <w:r w:rsidR="00446702" w:rsidRPr="00D13509">
              <w:rPr>
                <w:rFonts w:ascii="Times New Roman" w:hAnsi="Times New Roman"/>
                <w:sz w:val="28"/>
                <w:szCs w:val="28"/>
              </w:rPr>
              <w:t>55</w:t>
            </w:r>
            <w:r w:rsidRPr="00D13509">
              <w:rPr>
                <w:rFonts w:ascii="Times New Roman" w:hAnsi="Times New Roman"/>
                <w:sz w:val="28"/>
                <w:szCs w:val="28"/>
              </w:rPr>
              <w:t>%</w:t>
            </w:r>
          </w:p>
          <w:p w14:paraId="18275F35" w14:textId="21FCDD98" w:rsidR="00FC7510" w:rsidRPr="00D13509" w:rsidRDefault="00FC7510" w:rsidP="00FC751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2024 году – </w:t>
            </w:r>
            <w:r w:rsidR="00446702" w:rsidRPr="00D13509">
              <w:rPr>
                <w:rFonts w:ascii="Times New Roman" w:hAnsi="Times New Roman"/>
                <w:sz w:val="28"/>
                <w:szCs w:val="28"/>
              </w:rPr>
              <w:t>55</w:t>
            </w:r>
            <w:r w:rsidRPr="00D13509">
              <w:rPr>
                <w:rFonts w:ascii="Times New Roman" w:hAnsi="Times New Roman"/>
                <w:sz w:val="28"/>
                <w:szCs w:val="28"/>
              </w:rPr>
              <w:t>%</w:t>
            </w:r>
          </w:p>
          <w:p w14:paraId="7CCDD347" w14:textId="3C9B15EB" w:rsidR="000B2FAA" w:rsidRPr="00D13509" w:rsidRDefault="000B2FAA" w:rsidP="00FC751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2025 году</w:t>
            </w:r>
            <w:r w:rsidR="007A6A10" w:rsidRPr="00D13509">
              <w:rPr>
                <w:rFonts w:ascii="Times New Roman" w:hAnsi="Times New Roman"/>
                <w:sz w:val="28"/>
                <w:szCs w:val="28"/>
              </w:rPr>
              <w:t xml:space="preserve"> – 55%</w:t>
            </w:r>
          </w:p>
          <w:p w14:paraId="397C3B83" w14:textId="77777777"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Средняя 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6E03E076" w14:textId="77777777"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89,38</w:t>
            </w:r>
          </w:p>
          <w:p w14:paraId="25C700D6" w14:textId="77777777"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89,46</w:t>
            </w:r>
          </w:p>
          <w:p w14:paraId="5E77CFDB" w14:textId="6EEB65C8"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0,0</w:t>
            </w:r>
          </w:p>
          <w:p w14:paraId="57AC9507" w14:textId="5C6C7711" w:rsidR="000B2FAA" w:rsidRPr="00D13509" w:rsidRDefault="000B2FAA"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w:t>
            </w:r>
            <w:r w:rsidR="007A6A10" w:rsidRPr="00D13509">
              <w:rPr>
                <w:rFonts w:ascii="Times New Roman" w:hAnsi="Times New Roman"/>
                <w:spacing w:val="-2"/>
                <w:sz w:val="28"/>
                <w:szCs w:val="28"/>
              </w:rPr>
              <w:t xml:space="preserve"> – 0,0</w:t>
            </w:r>
          </w:p>
          <w:p w14:paraId="356DF4A7" w14:textId="77777777"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Количество зданий, на которые разработана проектно-сметная документация на ремонт</w:t>
            </w:r>
          </w:p>
          <w:p w14:paraId="564F7A51" w14:textId="77777777"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 1</w:t>
            </w:r>
          </w:p>
          <w:p w14:paraId="4214527D" w14:textId="77777777"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 0</w:t>
            </w:r>
          </w:p>
          <w:p w14:paraId="20AD4FD1" w14:textId="20CE4CE9"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 0</w:t>
            </w:r>
          </w:p>
          <w:p w14:paraId="33DBC690" w14:textId="5B3874AE" w:rsidR="00FC7510" w:rsidRPr="00D13509" w:rsidRDefault="00CE728D" w:rsidP="000B2FAA">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0B2FAA" w:rsidRPr="00D13509">
              <w:rPr>
                <w:rFonts w:ascii="Times New Roman" w:hAnsi="Times New Roman"/>
                <w:sz w:val="28"/>
                <w:szCs w:val="28"/>
              </w:rPr>
              <w:t>в 2025 году</w:t>
            </w:r>
            <w:r w:rsidR="007A6A10" w:rsidRPr="00D13509">
              <w:rPr>
                <w:rFonts w:ascii="Times New Roman" w:hAnsi="Times New Roman"/>
                <w:sz w:val="28"/>
                <w:szCs w:val="28"/>
              </w:rPr>
              <w:t xml:space="preserve"> - 0</w:t>
            </w:r>
          </w:p>
        </w:tc>
      </w:tr>
      <w:bookmarkEnd w:id="3"/>
    </w:tbl>
    <w:p w14:paraId="43AE4A3F" w14:textId="77777777" w:rsidR="00A7506A" w:rsidRDefault="00A7506A"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p>
    <w:p w14:paraId="46518E15" w14:textId="15930187" w:rsidR="00AF6FE5" w:rsidRPr="00D13509"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lastRenderedPageBreak/>
        <w:t xml:space="preserve">Раздел 1. «Содержание проблемы и обоснование необходимости </w:t>
      </w:r>
    </w:p>
    <w:p w14:paraId="41C483EF" w14:textId="77777777" w:rsidR="00AF6FE5" w:rsidRPr="00D13509"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t>ее решения подпрограммными методами».</w:t>
      </w:r>
    </w:p>
    <w:bookmarkEnd w:id="2"/>
    <w:p w14:paraId="2B064C88"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2BB2B5AE"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качественную услугу в сфере культуры, самореализовать себя в полной мере в культурно-досуговой жизни села.</w:t>
      </w:r>
    </w:p>
    <w:p w14:paraId="01F09780"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14AA1BED" w14:textId="77777777" w:rsidR="000B2FAA" w:rsidRPr="00D13509" w:rsidRDefault="000B2FAA"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4" w:name="sub_1006"/>
    </w:p>
    <w:p w14:paraId="05F0C153" w14:textId="644DB874"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t>Раздел 2. «Основные цели и задачи подпрограммы».</w:t>
      </w:r>
    </w:p>
    <w:bookmarkEnd w:id="4"/>
    <w:p w14:paraId="00354CFF"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17D793D1"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Основными целями подпрограммы являются:</w:t>
      </w:r>
    </w:p>
    <w:p w14:paraId="444E848F"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улучшение качества и обеспечение доступности культурно-досугового обслуживания населения Катав-Ивановского муниципального района,</w:t>
      </w:r>
      <w:r w:rsidRPr="00D13509">
        <w:rPr>
          <w:rFonts w:ascii="Times New Roman" w:hAnsi="Times New Roman"/>
          <w:sz w:val="28"/>
          <w:szCs w:val="28"/>
        </w:rPr>
        <w:br/>
        <w:t>укрепление материально-технической базы, ремонт учреждений, подведомственных Управлению культуры Катав-Ивановского муниципального района</w:t>
      </w:r>
    </w:p>
    <w:p w14:paraId="134035C7"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В подпрограмме решаются следующие основные задачи:</w:t>
      </w:r>
    </w:p>
    <w:p w14:paraId="215BD874"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5B8BA6B7" w14:textId="30B1C8BB"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Для оценки эффективности реализации Подпрограммы Укрепление материально-технической базы, ремонт учреждений подведомственных Управлению культуры Катав-Ивановского муниципального района на 20</w:t>
      </w:r>
      <w:r w:rsidR="00AF16F6" w:rsidRPr="00D13509">
        <w:rPr>
          <w:rFonts w:ascii="Times New Roman" w:hAnsi="Times New Roman"/>
          <w:sz w:val="28"/>
          <w:szCs w:val="28"/>
        </w:rPr>
        <w:t>2</w:t>
      </w:r>
      <w:r w:rsidR="000B2FAA" w:rsidRPr="00D13509">
        <w:rPr>
          <w:rFonts w:ascii="Times New Roman" w:hAnsi="Times New Roman"/>
          <w:sz w:val="28"/>
          <w:szCs w:val="28"/>
        </w:rPr>
        <w:t>2</w:t>
      </w:r>
      <w:r w:rsidRPr="00D13509">
        <w:rPr>
          <w:rFonts w:ascii="Times New Roman" w:hAnsi="Times New Roman"/>
          <w:sz w:val="28"/>
          <w:szCs w:val="28"/>
        </w:rPr>
        <w:t>-202</w:t>
      </w:r>
      <w:r w:rsidR="000B2FAA" w:rsidRPr="00D13509">
        <w:rPr>
          <w:rFonts w:ascii="Times New Roman" w:hAnsi="Times New Roman"/>
          <w:sz w:val="28"/>
          <w:szCs w:val="28"/>
        </w:rPr>
        <w:t>5</w:t>
      </w:r>
      <w:r w:rsidRPr="00D13509">
        <w:rPr>
          <w:rFonts w:ascii="Times New Roman" w:hAnsi="Times New Roman"/>
          <w:sz w:val="28"/>
          <w:szCs w:val="28"/>
        </w:rPr>
        <w:t xml:space="preserve"> год" используются следующие показатели:</w:t>
      </w:r>
    </w:p>
    <w:p w14:paraId="1787ACC0"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4AFAF54D"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 xml:space="preserve">                             </w:t>
      </w:r>
    </w:p>
    <w:p w14:paraId="18A1639E"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 xml:space="preserve">                             ЗУС/КЗУН*100%;</w:t>
      </w:r>
    </w:p>
    <w:p w14:paraId="0277534F"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36C3A5F0"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Где КЗУК - количество зданий учреждений культуры;</w:t>
      </w:r>
    </w:p>
    <w:p w14:paraId="0AC1B06D"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 xml:space="preserve">     ЗНС – здания в удовлетворительном состоянии.</w:t>
      </w:r>
    </w:p>
    <w:p w14:paraId="4399ED9C"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5" w:name="sub_1007"/>
    </w:p>
    <w:p w14:paraId="1A4EFAC4" w14:textId="77777777" w:rsidR="00CE728D" w:rsidRPr="00D13509" w:rsidRDefault="00CE728D"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033D535D" w14:textId="1FE11E2A"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lastRenderedPageBreak/>
        <w:t>Раздел 3. «Сроки и этапы реализации подпрограммы».</w:t>
      </w:r>
    </w:p>
    <w:bookmarkEnd w:id="5"/>
    <w:p w14:paraId="62B3DA85"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28D301F4" w14:textId="38231000"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A7506A">
        <w:rPr>
          <w:rFonts w:ascii="Times New Roman" w:hAnsi="Times New Roman"/>
          <w:sz w:val="28"/>
          <w:szCs w:val="28"/>
        </w:rPr>
        <w:t>Программа предусматривает комплекс мероприятий, реализация которых должна начаться в 202</w:t>
      </w:r>
      <w:r w:rsidR="00445395" w:rsidRPr="00A7506A">
        <w:rPr>
          <w:rFonts w:ascii="Times New Roman" w:hAnsi="Times New Roman"/>
          <w:sz w:val="28"/>
          <w:szCs w:val="28"/>
        </w:rPr>
        <w:t>2</w:t>
      </w:r>
      <w:r w:rsidRPr="00A7506A">
        <w:rPr>
          <w:rFonts w:ascii="Times New Roman" w:hAnsi="Times New Roman"/>
          <w:sz w:val="28"/>
          <w:szCs w:val="28"/>
        </w:rPr>
        <w:t xml:space="preserve"> году. Мероприятия по реконструкции, ремонту, укреплению материально-технической базы учреждений культуры и дополнительного образования детей должны быть реализованы в течение 202</w:t>
      </w:r>
      <w:r w:rsidR="000B2FAA" w:rsidRPr="00A7506A">
        <w:rPr>
          <w:rFonts w:ascii="Times New Roman" w:hAnsi="Times New Roman"/>
          <w:sz w:val="28"/>
          <w:szCs w:val="28"/>
        </w:rPr>
        <w:t>2</w:t>
      </w:r>
      <w:r w:rsidRPr="00A7506A">
        <w:rPr>
          <w:rFonts w:ascii="Times New Roman" w:hAnsi="Times New Roman"/>
          <w:sz w:val="28"/>
          <w:szCs w:val="28"/>
        </w:rPr>
        <w:t xml:space="preserve"> – 202</w:t>
      </w:r>
      <w:r w:rsidR="000B2FAA" w:rsidRPr="00A7506A">
        <w:rPr>
          <w:rFonts w:ascii="Times New Roman" w:hAnsi="Times New Roman"/>
          <w:sz w:val="28"/>
          <w:szCs w:val="28"/>
        </w:rPr>
        <w:t>5</w:t>
      </w:r>
      <w:r w:rsidRPr="00A7506A">
        <w:rPr>
          <w:rFonts w:ascii="Times New Roman" w:hAnsi="Times New Roman"/>
          <w:sz w:val="28"/>
          <w:szCs w:val="28"/>
        </w:rPr>
        <w:t xml:space="preserve"> года.</w:t>
      </w:r>
    </w:p>
    <w:p w14:paraId="41FEABC2"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620FFB34"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sectPr w:rsidR="00AF6FE5" w:rsidRPr="00D13509" w:rsidSect="000B2FAA">
          <w:headerReference w:type="default" r:id="rId10"/>
          <w:footerReference w:type="default" r:id="rId11"/>
          <w:pgSz w:w="11900" w:h="16800"/>
          <w:pgMar w:top="567" w:right="560" w:bottom="1134" w:left="1134" w:header="720" w:footer="720" w:gutter="0"/>
          <w:cols w:space="720"/>
          <w:noEndnote/>
        </w:sectPr>
      </w:pPr>
    </w:p>
    <w:p w14:paraId="5C87B360"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lastRenderedPageBreak/>
        <w:t>Раздел 4. «Система подпрограммных мероприятий».</w:t>
      </w:r>
    </w:p>
    <w:p w14:paraId="5CF955D8"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tbl>
      <w:tblPr>
        <w:tblStyle w:val="afffff1"/>
        <w:tblW w:w="14992" w:type="dxa"/>
        <w:tblLayout w:type="fixed"/>
        <w:tblLook w:val="04A0" w:firstRow="1" w:lastRow="0" w:firstColumn="1" w:lastColumn="0" w:noHBand="0" w:noVBand="1"/>
      </w:tblPr>
      <w:tblGrid>
        <w:gridCol w:w="459"/>
        <w:gridCol w:w="1804"/>
        <w:gridCol w:w="1247"/>
        <w:gridCol w:w="993"/>
        <w:gridCol w:w="992"/>
        <w:gridCol w:w="800"/>
        <w:gridCol w:w="192"/>
        <w:gridCol w:w="705"/>
        <w:gridCol w:w="146"/>
        <w:gridCol w:w="709"/>
        <w:gridCol w:w="42"/>
        <w:gridCol w:w="113"/>
        <w:gridCol w:w="1687"/>
        <w:gridCol w:w="709"/>
        <w:gridCol w:w="709"/>
        <w:gridCol w:w="650"/>
        <w:gridCol w:w="7"/>
        <w:gridCol w:w="760"/>
        <w:gridCol w:w="2268"/>
      </w:tblGrid>
      <w:tr w:rsidR="00006434" w:rsidRPr="00D13509" w14:paraId="0599ABE3" w14:textId="77777777" w:rsidTr="00A87141">
        <w:trPr>
          <w:trHeight w:val="1350"/>
        </w:trPr>
        <w:tc>
          <w:tcPr>
            <w:tcW w:w="459" w:type="dxa"/>
            <w:vMerge w:val="restart"/>
            <w:hideMark/>
          </w:tcPr>
          <w:p w14:paraId="645F35DB"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п/п</w:t>
            </w:r>
          </w:p>
        </w:tc>
        <w:tc>
          <w:tcPr>
            <w:tcW w:w="1804" w:type="dxa"/>
            <w:vMerge w:val="restart"/>
            <w:hideMark/>
          </w:tcPr>
          <w:p w14:paraId="33A1EC19"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Наименования целей, задач, мероприятий муниципальной программы</w:t>
            </w:r>
          </w:p>
        </w:tc>
        <w:tc>
          <w:tcPr>
            <w:tcW w:w="1247" w:type="dxa"/>
            <w:vMerge w:val="restart"/>
            <w:hideMark/>
          </w:tcPr>
          <w:p w14:paraId="65EB573E"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Источник финансирования</w:t>
            </w:r>
          </w:p>
        </w:tc>
        <w:tc>
          <w:tcPr>
            <w:tcW w:w="4579" w:type="dxa"/>
            <w:gridSpan w:val="8"/>
            <w:vMerge w:val="restart"/>
            <w:hideMark/>
          </w:tcPr>
          <w:p w14:paraId="107ECF66"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Объемы финансирования, тыс. руб.</w:t>
            </w:r>
          </w:p>
        </w:tc>
        <w:tc>
          <w:tcPr>
            <w:tcW w:w="4635" w:type="dxa"/>
            <w:gridSpan w:val="7"/>
            <w:vMerge w:val="restart"/>
            <w:hideMark/>
          </w:tcPr>
          <w:p w14:paraId="6BE748C7"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Показатели (индикаторы) результативности выполнения задач</w:t>
            </w:r>
          </w:p>
        </w:tc>
        <w:tc>
          <w:tcPr>
            <w:tcW w:w="2268" w:type="dxa"/>
            <w:vMerge w:val="restart"/>
            <w:hideMark/>
          </w:tcPr>
          <w:p w14:paraId="22DFFA7F" w14:textId="1F05945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r w:rsidRPr="00D13509">
              <w:rPr>
                <w:rFonts w:ascii="Times New Roman" w:hAnsi="Times New Roman"/>
                <w:bCs/>
                <w:i/>
                <w:iCs/>
                <w:color w:val="26282F"/>
                <w:sz w:val="22"/>
                <w:szCs w:val="22"/>
              </w:rPr>
              <w:t>Исполнители, перечень организаций, участвующих в реализации основных мероприятий</w:t>
            </w:r>
          </w:p>
        </w:tc>
      </w:tr>
      <w:tr w:rsidR="00006434" w:rsidRPr="00D13509" w14:paraId="2119FA97" w14:textId="77777777" w:rsidTr="00A87141">
        <w:trPr>
          <w:trHeight w:val="600"/>
        </w:trPr>
        <w:tc>
          <w:tcPr>
            <w:tcW w:w="459" w:type="dxa"/>
            <w:vMerge/>
            <w:hideMark/>
          </w:tcPr>
          <w:p w14:paraId="7363DD75"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933C1F8"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31A539A9"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579" w:type="dxa"/>
            <w:gridSpan w:val="8"/>
            <w:vMerge/>
            <w:hideMark/>
          </w:tcPr>
          <w:p w14:paraId="2AA1D7D2"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635" w:type="dxa"/>
            <w:gridSpan w:val="7"/>
            <w:vMerge/>
            <w:hideMark/>
          </w:tcPr>
          <w:p w14:paraId="1DE15B73"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97DFB2E"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p>
        </w:tc>
      </w:tr>
      <w:tr w:rsidR="007A6A10" w:rsidRPr="00D13509" w14:paraId="18166DCB" w14:textId="77777777" w:rsidTr="00A87141">
        <w:trPr>
          <w:trHeight w:val="990"/>
        </w:trPr>
        <w:tc>
          <w:tcPr>
            <w:tcW w:w="459" w:type="dxa"/>
            <w:vMerge/>
            <w:hideMark/>
          </w:tcPr>
          <w:p w14:paraId="7CAF3563"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8A0228E"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625A8AB5"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993" w:type="dxa"/>
            <w:hideMark/>
          </w:tcPr>
          <w:p w14:paraId="46883BE3"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2" w:type="dxa"/>
            <w:hideMark/>
          </w:tcPr>
          <w:p w14:paraId="736E5026" w14:textId="06534629"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2022</w:t>
            </w:r>
          </w:p>
        </w:tc>
        <w:tc>
          <w:tcPr>
            <w:tcW w:w="800" w:type="dxa"/>
            <w:hideMark/>
          </w:tcPr>
          <w:p w14:paraId="6A05B617" w14:textId="67980D41"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2023</w:t>
            </w:r>
          </w:p>
        </w:tc>
        <w:tc>
          <w:tcPr>
            <w:tcW w:w="897" w:type="dxa"/>
            <w:gridSpan w:val="2"/>
            <w:hideMark/>
          </w:tcPr>
          <w:p w14:paraId="78278CF5" w14:textId="18AF78B1"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2024</w:t>
            </w:r>
          </w:p>
        </w:tc>
        <w:tc>
          <w:tcPr>
            <w:tcW w:w="855" w:type="dxa"/>
            <w:gridSpan w:val="2"/>
            <w:hideMark/>
          </w:tcPr>
          <w:p w14:paraId="205795D5" w14:textId="448D5F4E"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2025</w:t>
            </w:r>
          </w:p>
        </w:tc>
        <w:tc>
          <w:tcPr>
            <w:tcW w:w="1842" w:type="dxa"/>
            <w:gridSpan w:val="3"/>
            <w:hideMark/>
          </w:tcPr>
          <w:p w14:paraId="53767C67"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наименование показателя/</w:t>
            </w:r>
            <w:r w:rsidRPr="00D13509">
              <w:rPr>
                <w:rFonts w:ascii="Times New Roman" w:hAnsi="Times New Roman"/>
                <w:bCs/>
                <w:color w:val="26282F"/>
                <w:sz w:val="22"/>
                <w:szCs w:val="22"/>
              </w:rPr>
              <w:br/>
              <w:t>(ед. измер)</w:t>
            </w:r>
          </w:p>
        </w:tc>
        <w:tc>
          <w:tcPr>
            <w:tcW w:w="709" w:type="dxa"/>
            <w:hideMark/>
          </w:tcPr>
          <w:p w14:paraId="038F4E84" w14:textId="791993C0"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2022</w:t>
            </w:r>
          </w:p>
        </w:tc>
        <w:tc>
          <w:tcPr>
            <w:tcW w:w="709" w:type="dxa"/>
            <w:hideMark/>
          </w:tcPr>
          <w:p w14:paraId="2BC3E24A" w14:textId="513CF2B1"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2023</w:t>
            </w:r>
          </w:p>
        </w:tc>
        <w:tc>
          <w:tcPr>
            <w:tcW w:w="657" w:type="dxa"/>
            <w:gridSpan w:val="2"/>
            <w:hideMark/>
          </w:tcPr>
          <w:p w14:paraId="14CCFD8A" w14:textId="2974129A"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2024</w:t>
            </w:r>
          </w:p>
        </w:tc>
        <w:tc>
          <w:tcPr>
            <w:tcW w:w="760" w:type="dxa"/>
            <w:hideMark/>
          </w:tcPr>
          <w:p w14:paraId="172743A5" w14:textId="73CA3A1E"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2025</w:t>
            </w:r>
          </w:p>
        </w:tc>
        <w:tc>
          <w:tcPr>
            <w:tcW w:w="2268" w:type="dxa"/>
            <w:hideMark/>
          </w:tcPr>
          <w:p w14:paraId="2C92D587"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w:t>
            </w:r>
          </w:p>
        </w:tc>
      </w:tr>
      <w:tr w:rsidR="007A6A10" w:rsidRPr="00D13509" w14:paraId="4EA10EF2" w14:textId="77777777" w:rsidTr="00A87141">
        <w:trPr>
          <w:trHeight w:val="300"/>
        </w:trPr>
        <w:tc>
          <w:tcPr>
            <w:tcW w:w="459" w:type="dxa"/>
            <w:hideMark/>
          </w:tcPr>
          <w:p w14:paraId="2F7EBEBE"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p>
        </w:tc>
        <w:tc>
          <w:tcPr>
            <w:tcW w:w="1804" w:type="dxa"/>
            <w:hideMark/>
          </w:tcPr>
          <w:p w14:paraId="2C684921"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w:t>
            </w:r>
          </w:p>
        </w:tc>
        <w:tc>
          <w:tcPr>
            <w:tcW w:w="1247" w:type="dxa"/>
            <w:hideMark/>
          </w:tcPr>
          <w:p w14:paraId="37CA431E"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w:t>
            </w:r>
          </w:p>
        </w:tc>
        <w:tc>
          <w:tcPr>
            <w:tcW w:w="993" w:type="dxa"/>
            <w:hideMark/>
          </w:tcPr>
          <w:p w14:paraId="657D9E5A"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w:t>
            </w:r>
          </w:p>
        </w:tc>
        <w:tc>
          <w:tcPr>
            <w:tcW w:w="992" w:type="dxa"/>
            <w:hideMark/>
          </w:tcPr>
          <w:p w14:paraId="1F30D557"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w:t>
            </w:r>
          </w:p>
        </w:tc>
        <w:tc>
          <w:tcPr>
            <w:tcW w:w="800" w:type="dxa"/>
            <w:hideMark/>
          </w:tcPr>
          <w:p w14:paraId="2F751AA3"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6</w:t>
            </w:r>
          </w:p>
        </w:tc>
        <w:tc>
          <w:tcPr>
            <w:tcW w:w="897" w:type="dxa"/>
            <w:gridSpan w:val="2"/>
            <w:hideMark/>
          </w:tcPr>
          <w:p w14:paraId="3A8BA340"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7</w:t>
            </w:r>
          </w:p>
        </w:tc>
        <w:tc>
          <w:tcPr>
            <w:tcW w:w="855" w:type="dxa"/>
            <w:gridSpan w:val="2"/>
            <w:hideMark/>
          </w:tcPr>
          <w:p w14:paraId="1A02A565"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8</w:t>
            </w:r>
          </w:p>
        </w:tc>
        <w:tc>
          <w:tcPr>
            <w:tcW w:w="1842" w:type="dxa"/>
            <w:gridSpan w:val="3"/>
            <w:hideMark/>
          </w:tcPr>
          <w:p w14:paraId="12459DDF"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10</w:t>
            </w:r>
          </w:p>
        </w:tc>
        <w:tc>
          <w:tcPr>
            <w:tcW w:w="709" w:type="dxa"/>
            <w:hideMark/>
          </w:tcPr>
          <w:p w14:paraId="13C634D4"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11</w:t>
            </w:r>
          </w:p>
        </w:tc>
        <w:tc>
          <w:tcPr>
            <w:tcW w:w="709" w:type="dxa"/>
            <w:hideMark/>
          </w:tcPr>
          <w:p w14:paraId="35E56110"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12</w:t>
            </w:r>
          </w:p>
        </w:tc>
        <w:tc>
          <w:tcPr>
            <w:tcW w:w="657" w:type="dxa"/>
            <w:gridSpan w:val="2"/>
            <w:hideMark/>
          </w:tcPr>
          <w:p w14:paraId="3BC9778F"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13</w:t>
            </w:r>
          </w:p>
        </w:tc>
        <w:tc>
          <w:tcPr>
            <w:tcW w:w="760" w:type="dxa"/>
            <w:hideMark/>
          </w:tcPr>
          <w:p w14:paraId="3AFC6D22"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14</w:t>
            </w:r>
          </w:p>
        </w:tc>
        <w:tc>
          <w:tcPr>
            <w:tcW w:w="2268" w:type="dxa"/>
            <w:hideMark/>
          </w:tcPr>
          <w:p w14:paraId="1BDED514"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16</w:t>
            </w:r>
          </w:p>
        </w:tc>
      </w:tr>
      <w:tr w:rsidR="00006434" w:rsidRPr="00D13509" w14:paraId="5EC11629" w14:textId="77777777" w:rsidTr="00A87141">
        <w:trPr>
          <w:trHeight w:val="870"/>
        </w:trPr>
        <w:tc>
          <w:tcPr>
            <w:tcW w:w="14992" w:type="dxa"/>
            <w:gridSpan w:val="19"/>
            <w:hideMark/>
          </w:tcPr>
          <w:p w14:paraId="13C7457A"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Цель подпрограммы: - 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006434" w:rsidRPr="00D13509" w14:paraId="226FE961" w14:textId="77777777" w:rsidTr="00A87141">
        <w:trPr>
          <w:trHeight w:val="675"/>
        </w:trPr>
        <w:tc>
          <w:tcPr>
            <w:tcW w:w="14992" w:type="dxa"/>
            <w:gridSpan w:val="19"/>
            <w:hideMark/>
          </w:tcPr>
          <w:p w14:paraId="307C0F9E"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Задача 1 подпрограммы -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334A02" w:rsidRPr="00D13509" w14:paraId="5406C6F7" w14:textId="77777777" w:rsidTr="00334A02">
        <w:trPr>
          <w:trHeight w:val="463"/>
        </w:trPr>
        <w:tc>
          <w:tcPr>
            <w:tcW w:w="459" w:type="dxa"/>
            <w:vMerge w:val="restart"/>
          </w:tcPr>
          <w:p w14:paraId="3A5904EE" w14:textId="6F93E7E6"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p>
        </w:tc>
        <w:tc>
          <w:tcPr>
            <w:tcW w:w="1804" w:type="dxa"/>
            <w:vMerge w:val="restart"/>
          </w:tcPr>
          <w:p w14:paraId="041EFE60" w14:textId="212CB0F2"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Ремонт учреждения библиотек</w:t>
            </w:r>
          </w:p>
        </w:tc>
        <w:tc>
          <w:tcPr>
            <w:tcW w:w="1247" w:type="dxa"/>
          </w:tcPr>
          <w:p w14:paraId="3411492C" w14:textId="4DCBADD0"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1630DB7A" w14:textId="10785706" w:rsidR="00334A02" w:rsidRPr="00A7506A" w:rsidRDefault="003B42BC"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895,8</w:t>
            </w:r>
          </w:p>
        </w:tc>
        <w:tc>
          <w:tcPr>
            <w:tcW w:w="992" w:type="dxa"/>
          </w:tcPr>
          <w:p w14:paraId="6B609D87" w14:textId="17B5E33E" w:rsidR="00334A02"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731,0</w:t>
            </w:r>
          </w:p>
        </w:tc>
        <w:tc>
          <w:tcPr>
            <w:tcW w:w="992" w:type="dxa"/>
            <w:gridSpan w:val="2"/>
          </w:tcPr>
          <w:p w14:paraId="74882572" w14:textId="5E3DBC34" w:rsidR="00334A02" w:rsidRPr="005B249B" w:rsidRDefault="00340A89"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green"/>
              </w:rPr>
            </w:pPr>
            <w:r>
              <w:rPr>
                <w:rFonts w:ascii="Times New Roman" w:hAnsi="Times New Roman"/>
                <w:bCs/>
                <w:color w:val="26282F"/>
                <w:sz w:val="22"/>
                <w:szCs w:val="22"/>
                <w:highlight w:val="green"/>
              </w:rPr>
              <w:t>164,8</w:t>
            </w:r>
          </w:p>
        </w:tc>
        <w:tc>
          <w:tcPr>
            <w:tcW w:w="851" w:type="dxa"/>
            <w:gridSpan w:val="2"/>
          </w:tcPr>
          <w:p w14:paraId="26118BB7" w14:textId="18E712F9"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0A29A45B" w14:textId="5F066838"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val="restart"/>
            <w:hideMark/>
          </w:tcPr>
          <w:p w14:paraId="7076045D"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Доля учреждений культуры и искусства, находящихся в муниципальной собственности, состояние которых является удовлетворите</w:t>
            </w:r>
            <w:r w:rsidRPr="00D13509">
              <w:rPr>
                <w:rFonts w:ascii="Times New Roman" w:hAnsi="Times New Roman"/>
                <w:bCs/>
                <w:color w:val="26282F"/>
                <w:sz w:val="22"/>
                <w:szCs w:val="22"/>
              </w:rPr>
              <w:lastRenderedPageBreak/>
              <w:t>льным, в общем количестве учреждений культуры и искусства, находящихся в муниципальной собственности</w:t>
            </w:r>
          </w:p>
        </w:tc>
        <w:tc>
          <w:tcPr>
            <w:tcW w:w="709" w:type="dxa"/>
            <w:vMerge w:val="restart"/>
            <w:hideMark/>
          </w:tcPr>
          <w:p w14:paraId="7A924D0E"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lastRenderedPageBreak/>
              <w:t>49</w:t>
            </w:r>
          </w:p>
        </w:tc>
        <w:tc>
          <w:tcPr>
            <w:tcW w:w="709" w:type="dxa"/>
            <w:vMerge w:val="restart"/>
            <w:hideMark/>
          </w:tcPr>
          <w:p w14:paraId="59A31A3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49</w:t>
            </w:r>
          </w:p>
        </w:tc>
        <w:tc>
          <w:tcPr>
            <w:tcW w:w="650" w:type="dxa"/>
            <w:vMerge w:val="restart"/>
            <w:hideMark/>
          </w:tcPr>
          <w:p w14:paraId="613224E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49</w:t>
            </w:r>
          </w:p>
        </w:tc>
        <w:tc>
          <w:tcPr>
            <w:tcW w:w="767" w:type="dxa"/>
            <w:gridSpan w:val="2"/>
            <w:vMerge w:val="restart"/>
            <w:hideMark/>
          </w:tcPr>
          <w:p w14:paraId="5BBF4341"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49</w:t>
            </w:r>
          </w:p>
        </w:tc>
        <w:tc>
          <w:tcPr>
            <w:tcW w:w="2268" w:type="dxa"/>
            <w:vMerge w:val="restart"/>
            <w:hideMark/>
          </w:tcPr>
          <w:p w14:paraId="0AF7806F"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w:t>
            </w:r>
            <w:r w:rsidRPr="00D13509">
              <w:rPr>
                <w:rFonts w:ascii="Times New Roman" w:hAnsi="Times New Roman"/>
                <w:bCs/>
                <w:color w:val="26282F"/>
                <w:sz w:val="22"/>
                <w:szCs w:val="22"/>
              </w:rPr>
              <w:lastRenderedPageBreak/>
              <w:t>Ивановская детская школа искусств КИМР», МКОУДО «Юрюзанская детская школа искусств КИМР»</w:t>
            </w:r>
          </w:p>
        </w:tc>
      </w:tr>
      <w:tr w:rsidR="00334A02" w:rsidRPr="00D13509" w14:paraId="424BCC00" w14:textId="77777777" w:rsidTr="00A87141">
        <w:trPr>
          <w:trHeight w:val="435"/>
        </w:trPr>
        <w:tc>
          <w:tcPr>
            <w:tcW w:w="459" w:type="dxa"/>
            <w:vMerge/>
            <w:hideMark/>
          </w:tcPr>
          <w:p w14:paraId="4114E88C"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A2A0C83"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1A2EECA3"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1538E409" w14:textId="00ADE0D5" w:rsidR="00334A02"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4290F74D" w14:textId="5591C84E" w:rsidR="00334A02"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4E6C0A22" w14:textId="3CB8936F" w:rsidR="00334A02" w:rsidRPr="005B249B"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green"/>
              </w:rPr>
            </w:pPr>
            <w:r w:rsidRPr="005B249B">
              <w:rPr>
                <w:rFonts w:ascii="Times New Roman" w:hAnsi="Times New Roman"/>
                <w:bCs/>
                <w:color w:val="26282F"/>
                <w:sz w:val="22"/>
                <w:szCs w:val="22"/>
                <w:highlight w:val="green"/>
              </w:rPr>
              <w:t>0,0</w:t>
            </w:r>
          </w:p>
        </w:tc>
        <w:tc>
          <w:tcPr>
            <w:tcW w:w="851" w:type="dxa"/>
            <w:gridSpan w:val="2"/>
          </w:tcPr>
          <w:p w14:paraId="21CD86EE" w14:textId="0B473739"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64BE245D" w14:textId="40DF3E33"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4396F4A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1351978"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D1EBFCD"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FB0DF95"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F7E353E"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8C5AB5D"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334A02" w:rsidRPr="00D13509" w14:paraId="1D27D176" w14:textId="77777777" w:rsidTr="00A87141">
        <w:trPr>
          <w:trHeight w:val="435"/>
        </w:trPr>
        <w:tc>
          <w:tcPr>
            <w:tcW w:w="459" w:type="dxa"/>
            <w:vMerge/>
            <w:hideMark/>
          </w:tcPr>
          <w:p w14:paraId="70DE0532"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07A5045"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3F661958"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4AE71A3D" w14:textId="46B84A21" w:rsidR="00334A02" w:rsidRPr="00A7506A" w:rsidRDefault="003B42BC"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895,8</w:t>
            </w:r>
          </w:p>
        </w:tc>
        <w:tc>
          <w:tcPr>
            <w:tcW w:w="992" w:type="dxa"/>
            <w:hideMark/>
          </w:tcPr>
          <w:p w14:paraId="1EE664C3" w14:textId="1EFF60E0" w:rsidR="00334A02"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731,0</w:t>
            </w:r>
          </w:p>
        </w:tc>
        <w:tc>
          <w:tcPr>
            <w:tcW w:w="992" w:type="dxa"/>
            <w:gridSpan w:val="2"/>
          </w:tcPr>
          <w:p w14:paraId="07B45513" w14:textId="19AC62F2" w:rsidR="00334A02" w:rsidRPr="005B249B" w:rsidRDefault="005B249B"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green"/>
              </w:rPr>
            </w:pPr>
            <w:r w:rsidRPr="005B249B">
              <w:rPr>
                <w:rFonts w:ascii="Times New Roman" w:hAnsi="Times New Roman"/>
                <w:bCs/>
                <w:color w:val="26282F"/>
                <w:sz w:val="22"/>
                <w:szCs w:val="22"/>
                <w:highlight w:val="green"/>
              </w:rPr>
              <w:t>1</w:t>
            </w:r>
            <w:r w:rsidR="00340A89">
              <w:rPr>
                <w:rFonts w:ascii="Times New Roman" w:hAnsi="Times New Roman"/>
                <w:bCs/>
                <w:color w:val="26282F"/>
                <w:sz w:val="22"/>
                <w:szCs w:val="22"/>
                <w:highlight w:val="green"/>
              </w:rPr>
              <w:t>64,8</w:t>
            </w:r>
          </w:p>
        </w:tc>
        <w:tc>
          <w:tcPr>
            <w:tcW w:w="851" w:type="dxa"/>
            <w:gridSpan w:val="2"/>
          </w:tcPr>
          <w:p w14:paraId="2C307147" w14:textId="461E3D01"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9766D2F" w14:textId="4F620BDC"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67067109"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D2B6113"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4380AF2"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5088EE6"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645EF51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6E43DE9"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1B748680" w14:textId="77777777" w:rsidTr="00A87141">
        <w:trPr>
          <w:trHeight w:val="435"/>
        </w:trPr>
        <w:tc>
          <w:tcPr>
            <w:tcW w:w="459" w:type="dxa"/>
            <w:vMerge w:val="restart"/>
            <w:hideMark/>
          </w:tcPr>
          <w:p w14:paraId="1B9B7017" w14:textId="2D6CD643"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w:t>
            </w:r>
          </w:p>
        </w:tc>
        <w:tc>
          <w:tcPr>
            <w:tcW w:w="1804" w:type="dxa"/>
            <w:vMerge w:val="restart"/>
            <w:hideMark/>
          </w:tcPr>
          <w:p w14:paraId="3527DC2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xml:space="preserve">Ремонт ДЦ Октябрь (фасад, система отопления, женского туалета) </w:t>
            </w:r>
          </w:p>
        </w:tc>
        <w:tc>
          <w:tcPr>
            <w:tcW w:w="1247" w:type="dxa"/>
            <w:hideMark/>
          </w:tcPr>
          <w:p w14:paraId="5534933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5CFF70ED" w14:textId="6A5FBBB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2959,6</w:t>
            </w:r>
          </w:p>
        </w:tc>
        <w:tc>
          <w:tcPr>
            <w:tcW w:w="992" w:type="dxa"/>
            <w:hideMark/>
          </w:tcPr>
          <w:p w14:paraId="4E9C21CB" w14:textId="5D61C3B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2959,6</w:t>
            </w:r>
          </w:p>
        </w:tc>
        <w:tc>
          <w:tcPr>
            <w:tcW w:w="992" w:type="dxa"/>
            <w:gridSpan w:val="2"/>
          </w:tcPr>
          <w:p w14:paraId="56C93F96" w14:textId="7D68CAA7" w:rsidR="005009EF" w:rsidRPr="005B249B"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5B249B">
              <w:rPr>
                <w:rFonts w:ascii="Times New Roman" w:hAnsi="Times New Roman"/>
                <w:bCs/>
                <w:color w:val="26282F"/>
                <w:sz w:val="22"/>
                <w:szCs w:val="22"/>
                <w:highlight w:val="yellow"/>
              </w:rPr>
              <w:t>0,0</w:t>
            </w:r>
          </w:p>
        </w:tc>
        <w:tc>
          <w:tcPr>
            <w:tcW w:w="851" w:type="dxa"/>
            <w:gridSpan w:val="2"/>
          </w:tcPr>
          <w:p w14:paraId="01994B57" w14:textId="1A4D97C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70EC0705" w14:textId="6E2B5E2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190C69F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C48F9B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6A015E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674280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12FDBA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CE9ABE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08153E55" w14:textId="77777777" w:rsidTr="00A87141">
        <w:trPr>
          <w:trHeight w:val="435"/>
        </w:trPr>
        <w:tc>
          <w:tcPr>
            <w:tcW w:w="459" w:type="dxa"/>
            <w:vMerge/>
            <w:hideMark/>
          </w:tcPr>
          <w:p w14:paraId="60589E3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42BA62E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0371C16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3E14E202" w14:textId="75B044A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2959,6</w:t>
            </w:r>
          </w:p>
        </w:tc>
        <w:tc>
          <w:tcPr>
            <w:tcW w:w="992" w:type="dxa"/>
            <w:hideMark/>
          </w:tcPr>
          <w:p w14:paraId="422F47E9" w14:textId="08B39AA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2959,6</w:t>
            </w:r>
          </w:p>
        </w:tc>
        <w:tc>
          <w:tcPr>
            <w:tcW w:w="992" w:type="dxa"/>
            <w:gridSpan w:val="2"/>
          </w:tcPr>
          <w:p w14:paraId="2AE67FAD" w14:textId="75F77BBE" w:rsidR="005009EF" w:rsidRPr="005B249B"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5B249B">
              <w:rPr>
                <w:rFonts w:ascii="Times New Roman" w:hAnsi="Times New Roman"/>
                <w:bCs/>
                <w:color w:val="26282F"/>
                <w:sz w:val="22"/>
                <w:szCs w:val="22"/>
                <w:highlight w:val="yellow"/>
              </w:rPr>
              <w:t>0,0</w:t>
            </w:r>
          </w:p>
        </w:tc>
        <w:tc>
          <w:tcPr>
            <w:tcW w:w="851" w:type="dxa"/>
            <w:gridSpan w:val="2"/>
          </w:tcPr>
          <w:p w14:paraId="67BCD501" w14:textId="1127451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2447A4D" w14:textId="2733C37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4138D41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C2CB58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A3D6AC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135AFC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3A63A1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5B47C6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67757B52" w14:textId="77777777" w:rsidTr="00A87141">
        <w:trPr>
          <w:trHeight w:val="435"/>
        </w:trPr>
        <w:tc>
          <w:tcPr>
            <w:tcW w:w="459" w:type="dxa"/>
            <w:vMerge w:val="restart"/>
            <w:hideMark/>
          </w:tcPr>
          <w:p w14:paraId="3204FE39" w14:textId="036FD5C3"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lastRenderedPageBreak/>
              <w:t>3</w:t>
            </w:r>
          </w:p>
        </w:tc>
        <w:tc>
          <w:tcPr>
            <w:tcW w:w="1804" w:type="dxa"/>
            <w:vMerge w:val="restart"/>
            <w:hideMark/>
          </w:tcPr>
          <w:p w14:paraId="0499A52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Благоустроительные работы  и ремонт в ДК г.Катав-Ивановска.</w:t>
            </w:r>
          </w:p>
        </w:tc>
        <w:tc>
          <w:tcPr>
            <w:tcW w:w="1247" w:type="dxa"/>
            <w:hideMark/>
          </w:tcPr>
          <w:p w14:paraId="156197D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5C0B08AB" w14:textId="385BBB6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5938,3</w:t>
            </w:r>
          </w:p>
        </w:tc>
        <w:tc>
          <w:tcPr>
            <w:tcW w:w="992" w:type="dxa"/>
            <w:hideMark/>
          </w:tcPr>
          <w:p w14:paraId="2E5861BD" w14:textId="4047612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5938,3</w:t>
            </w:r>
          </w:p>
        </w:tc>
        <w:tc>
          <w:tcPr>
            <w:tcW w:w="992" w:type="dxa"/>
            <w:gridSpan w:val="2"/>
          </w:tcPr>
          <w:p w14:paraId="0FAA4C6E" w14:textId="6A49919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851" w:type="dxa"/>
            <w:gridSpan w:val="2"/>
          </w:tcPr>
          <w:p w14:paraId="1342D75A" w14:textId="269A5E5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64C64CD" w14:textId="613A156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5F20850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D9C38C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D3C19D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5B73ED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1F1B45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76CE40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20612265" w14:textId="77777777" w:rsidTr="00A87141">
        <w:trPr>
          <w:trHeight w:val="435"/>
        </w:trPr>
        <w:tc>
          <w:tcPr>
            <w:tcW w:w="459" w:type="dxa"/>
            <w:vMerge/>
            <w:hideMark/>
          </w:tcPr>
          <w:p w14:paraId="2108E64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D765A4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07229A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66B435F1" w14:textId="275F904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2A8655C3" w14:textId="5EF8175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7E94F34D" w14:textId="2364164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851" w:type="dxa"/>
            <w:gridSpan w:val="2"/>
            <w:noWrap/>
          </w:tcPr>
          <w:p w14:paraId="3346CC88" w14:textId="30E4D75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E21451D" w14:textId="6536CE4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4FDC76C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7C656C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EFB4AD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972BEF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215180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0B58FF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62B2FEF4" w14:textId="77777777" w:rsidTr="00A87141">
        <w:trPr>
          <w:trHeight w:val="435"/>
        </w:trPr>
        <w:tc>
          <w:tcPr>
            <w:tcW w:w="459" w:type="dxa"/>
            <w:vMerge/>
            <w:hideMark/>
          </w:tcPr>
          <w:p w14:paraId="4971357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71DCA1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CDF7BD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54A002D6" w14:textId="55B4EA9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5938,3</w:t>
            </w:r>
          </w:p>
        </w:tc>
        <w:tc>
          <w:tcPr>
            <w:tcW w:w="992" w:type="dxa"/>
            <w:hideMark/>
          </w:tcPr>
          <w:p w14:paraId="1999AA14" w14:textId="1445D53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5938,3</w:t>
            </w:r>
          </w:p>
        </w:tc>
        <w:tc>
          <w:tcPr>
            <w:tcW w:w="992" w:type="dxa"/>
            <w:gridSpan w:val="2"/>
          </w:tcPr>
          <w:p w14:paraId="371E8F0B" w14:textId="51B70D9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851" w:type="dxa"/>
            <w:gridSpan w:val="2"/>
          </w:tcPr>
          <w:p w14:paraId="2A62614E" w14:textId="6F97873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1B3BABAE" w14:textId="36AACBC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3E715A5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DA34D1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CD0450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CF47AF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A1F92F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32E4FA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379441FF" w14:textId="77777777" w:rsidTr="00A87141">
        <w:trPr>
          <w:trHeight w:val="435"/>
        </w:trPr>
        <w:tc>
          <w:tcPr>
            <w:tcW w:w="459" w:type="dxa"/>
            <w:vMerge w:val="restart"/>
            <w:hideMark/>
          </w:tcPr>
          <w:p w14:paraId="27D50E82" w14:textId="53EA16B0"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w:t>
            </w:r>
          </w:p>
        </w:tc>
        <w:tc>
          <w:tcPr>
            <w:tcW w:w="1804" w:type="dxa"/>
            <w:vMerge w:val="restart"/>
            <w:hideMark/>
          </w:tcPr>
          <w:p w14:paraId="339A53B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Строительство Культурно-досугового центра «Маяк</w:t>
            </w:r>
          </w:p>
        </w:tc>
        <w:tc>
          <w:tcPr>
            <w:tcW w:w="1247" w:type="dxa"/>
            <w:hideMark/>
          </w:tcPr>
          <w:p w14:paraId="4289653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2BFC1C56" w14:textId="2DBF8C6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62000,0</w:t>
            </w:r>
          </w:p>
        </w:tc>
        <w:tc>
          <w:tcPr>
            <w:tcW w:w="992" w:type="dxa"/>
            <w:hideMark/>
          </w:tcPr>
          <w:p w14:paraId="01D7DBAC" w14:textId="013DA88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30000,0</w:t>
            </w:r>
          </w:p>
        </w:tc>
        <w:tc>
          <w:tcPr>
            <w:tcW w:w="992" w:type="dxa"/>
            <w:gridSpan w:val="2"/>
          </w:tcPr>
          <w:p w14:paraId="51131373" w14:textId="601BAA5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32000,0</w:t>
            </w:r>
          </w:p>
        </w:tc>
        <w:tc>
          <w:tcPr>
            <w:tcW w:w="851" w:type="dxa"/>
            <w:gridSpan w:val="2"/>
          </w:tcPr>
          <w:p w14:paraId="63DE04EF" w14:textId="580E44D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77033B8" w14:textId="5A98129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1A05DA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34ADE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00242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078AC9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0823A4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13BA0C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74F61677" w14:textId="77777777" w:rsidTr="00A87141">
        <w:trPr>
          <w:trHeight w:val="435"/>
        </w:trPr>
        <w:tc>
          <w:tcPr>
            <w:tcW w:w="459" w:type="dxa"/>
            <w:vMerge/>
            <w:hideMark/>
          </w:tcPr>
          <w:p w14:paraId="4DB49A9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249B939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F79973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76AAFBE2" w14:textId="48DA5898" w:rsidR="005009EF" w:rsidRPr="00A7506A" w:rsidRDefault="003B42BC"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10654,0</w:t>
            </w:r>
          </w:p>
        </w:tc>
        <w:tc>
          <w:tcPr>
            <w:tcW w:w="992" w:type="dxa"/>
            <w:hideMark/>
          </w:tcPr>
          <w:p w14:paraId="188E0451" w14:textId="5D97EF3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6404,0</w:t>
            </w:r>
          </w:p>
        </w:tc>
        <w:tc>
          <w:tcPr>
            <w:tcW w:w="992" w:type="dxa"/>
            <w:gridSpan w:val="2"/>
          </w:tcPr>
          <w:p w14:paraId="1B484A9B" w14:textId="2BA8C9F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w:t>
            </w:r>
            <w:r w:rsidR="005A5A78" w:rsidRPr="00A7506A">
              <w:rPr>
                <w:rFonts w:ascii="Times New Roman" w:hAnsi="Times New Roman"/>
                <w:bCs/>
                <w:color w:val="26282F"/>
                <w:sz w:val="22"/>
                <w:szCs w:val="22"/>
              </w:rPr>
              <w:t>250</w:t>
            </w:r>
            <w:r w:rsidRPr="00A7506A">
              <w:rPr>
                <w:rFonts w:ascii="Times New Roman" w:hAnsi="Times New Roman"/>
                <w:bCs/>
                <w:color w:val="26282F"/>
                <w:sz w:val="22"/>
                <w:szCs w:val="22"/>
              </w:rPr>
              <w:t>,0</w:t>
            </w:r>
          </w:p>
        </w:tc>
        <w:tc>
          <w:tcPr>
            <w:tcW w:w="851" w:type="dxa"/>
            <w:gridSpan w:val="2"/>
          </w:tcPr>
          <w:p w14:paraId="3F62D21C" w14:textId="22804AD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D233FAF" w14:textId="591260F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5A5908C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B3E53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6E083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C3CE7A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790308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9BDE48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2F2ECFCC" w14:textId="77777777" w:rsidTr="00A87141">
        <w:trPr>
          <w:trHeight w:val="435"/>
        </w:trPr>
        <w:tc>
          <w:tcPr>
            <w:tcW w:w="459" w:type="dxa"/>
            <w:vMerge/>
            <w:hideMark/>
          </w:tcPr>
          <w:p w14:paraId="1FC8CF3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C3224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5A08380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0859F375" w14:textId="654210E2" w:rsidR="005009EF" w:rsidRPr="00A7506A" w:rsidRDefault="003B42BC" w:rsidP="003B42BC">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72654,0</w:t>
            </w:r>
          </w:p>
        </w:tc>
        <w:tc>
          <w:tcPr>
            <w:tcW w:w="992" w:type="dxa"/>
            <w:hideMark/>
          </w:tcPr>
          <w:p w14:paraId="7DDD8899" w14:textId="3896CA4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36404,0</w:t>
            </w:r>
          </w:p>
        </w:tc>
        <w:tc>
          <w:tcPr>
            <w:tcW w:w="992" w:type="dxa"/>
            <w:gridSpan w:val="2"/>
          </w:tcPr>
          <w:p w14:paraId="36CE3F28" w14:textId="495503D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w:t>
            </w:r>
            <w:r w:rsidR="005A5A78" w:rsidRPr="00A7506A">
              <w:rPr>
                <w:rFonts w:ascii="Times New Roman" w:hAnsi="Times New Roman"/>
                <w:bCs/>
                <w:color w:val="26282F"/>
                <w:sz w:val="22"/>
                <w:szCs w:val="22"/>
              </w:rPr>
              <w:t>250</w:t>
            </w:r>
            <w:r w:rsidRPr="00A7506A">
              <w:rPr>
                <w:rFonts w:ascii="Times New Roman" w:hAnsi="Times New Roman"/>
                <w:bCs/>
                <w:color w:val="26282F"/>
                <w:sz w:val="22"/>
                <w:szCs w:val="22"/>
              </w:rPr>
              <w:t>,0</w:t>
            </w:r>
          </w:p>
        </w:tc>
        <w:tc>
          <w:tcPr>
            <w:tcW w:w="851" w:type="dxa"/>
            <w:gridSpan w:val="2"/>
          </w:tcPr>
          <w:p w14:paraId="2159B8D3" w14:textId="56E167B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A144196" w14:textId="14234D6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A7A759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FCE5B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054D2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96CFF4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589E5E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4997BC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1B5929B" w14:textId="77777777" w:rsidTr="00A87141">
        <w:trPr>
          <w:trHeight w:val="435"/>
        </w:trPr>
        <w:tc>
          <w:tcPr>
            <w:tcW w:w="459" w:type="dxa"/>
            <w:vMerge w:val="restart"/>
            <w:hideMark/>
          </w:tcPr>
          <w:p w14:paraId="31E68FAA" w14:textId="2AD7C69B"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w:t>
            </w:r>
          </w:p>
        </w:tc>
        <w:tc>
          <w:tcPr>
            <w:tcW w:w="1804" w:type="dxa"/>
            <w:vMerge w:val="restart"/>
            <w:hideMark/>
          </w:tcPr>
          <w:p w14:paraId="75223C5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Текущий ремонт Муниципальное учреждение "Районное межпоселенческое социальное культурное объединение" сельский Дом культуры Адрес: Челябинская область, Катав-Ивановский район, с. Верх-Катавка, ул. Советская, д. 46</w:t>
            </w:r>
          </w:p>
        </w:tc>
        <w:tc>
          <w:tcPr>
            <w:tcW w:w="1247" w:type="dxa"/>
            <w:hideMark/>
          </w:tcPr>
          <w:p w14:paraId="3D715EF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4155450F" w14:textId="313026C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434,0</w:t>
            </w:r>
          </w:p>
        </w:tc>
        <w:tc>
          <w:tcPr>
            <w:tcW w:w="992" w:type="dxa"/>
            <w:hideMark/>
          </w:tcPr>
          <w:p w14:paraId="7F4718AD" w14:textId="6BB87CA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434,0</w:t>
            </w:r>
          </w:p>
        </w:tc>
        <w:tc>
          <w:tcPr>
            <w:tcW w:w="992" w:type="dxa"/>
            <w:gridSpan w:val="2"/>
          </w:tcPr>
          <w:p w14:paraId="658AA8F2" w14:textId="553C421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13802EBF" w14:textId="0685FD8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78E1F44" w14:textId="176E081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B0558B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728BC8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0D6017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D029AA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77F2E40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022E350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2ECDA97" w14:textId="77777777" w:rsidTr="00A87141">
        <w:trPr>
          <w:trHeight w:val="435"/>
        </w:trPr>
        <w:tc>
          <w:tcPr>
            <w:tcW w:w="459" w:type="dxa"/>
            <w:vMerge/>
            <w:hideMark/>
          </w:tcPr>
          <w:p w14:paraId="6DC6133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2DBD35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26485B0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40D9A10B" w14:textId="1A190F8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52,0</w:t>
            </w:r>
          </w:p>
        </w:tc>
        <w:tc>
          <w:tcPr>
            <w:tcW w:w="992" w:type="dxa"/>
            <w:hideMark/>
          </w:tcPr>
          <w:p w14:paraId="7803F9FC" w14:textId="03C9A9C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52,0</w:t>
            </w:r>
          </w:p>
        </w:tc>
        <w:tc>
          <w:tcPr>
            <w:tcW w:w="992" w:type="dxa"/>
            <w:gridSpan w:val="2"/>
          </w:tcPr>
          <w:p w14:paraId="4B9A3454" w14:textId="03BF722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75D6570D" w14:textId="5D5D0CB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AD67413" w14:textId="73384E0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5706006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C4AE70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8EEA4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5BEE96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80E04E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3C5B63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CE4A26D" w14:textId="77777777" w:rsidTr="00A87141">
        <w:trPr>
          <w:trHeight w:val="435"/>
        </w:trPr>
        <w:tc>
          <w:tcPr>
            <w:tcW w:w="459" w:type="dxa"/>
            <w:vMerge/>
            <w:hideMark/>
          </w:tcPr>
          <w:p w14:paraId="238A8E9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58C6E5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4771469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5FADB990" w14:textId="5CDB4EB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486,0</w:t>
            </w:r>
          </w:p>
        </w:tc>
        <w:tc>
          <w:tcPr>
            <w:tcW w:w="992" w:type="dxa"/>
            <w:hideMark/>
          </w:tcPr>
          <w:p w14:paraId="26B4B7AF" w14:textId="41D5819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486,0</w:t>
            </w:r>
          </w:p>
        </w:tc>
        <w:tc>
          <w:tcPr>
            <w:tcW w:w="992" w:type="dxa"/>
            <w:gridSpan w:val="2"/>
          </w:tcPr>
          <w:p w14:paraId="7DF77D67" w14:textId="628AEBD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1A92C78A" w14:textId="55BEE54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BFDBB00" w14:textId="5215C12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1A3AA5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ECBA19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50284E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CB17F7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073C14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0AAFFF5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0F518679" w14:textId="77777777" w:rsidTr="00A87141">
        <w:trPr>
          <w:trHeight w:val="435"/>
        </w:trPr>
        <w:tc>
          <w:tcPr>
            <w:tcW w:w="459" w:type="dxa"/>
            <w:vMerge w:val="restart"/>
            <w:hideMark/>
          </w:tcPr>
          <w:p w14:paraId="0A37EAF2" w14:textId="6E48BF15"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w:t>
            </w:r>
          </w:p>
        </w:tc>
        <w:tc>
          <w:tcPr>
            <w:tcW w:w="1804" w:type="dxa"/>
            <w:vMerge w:val="restart"/>
            <w:hideMark/>
          </w:tcPr>
          <w:p w14:paraId="1E3CF3F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Разработка ПСД на капитальный ремонт здания Муниципальное казенное образовательное учреждение дополнительног</w:t>
            </w:r>
            <w:r w:rsidRPr="00A7506A">
              <w:rPr>
                <w:rFonts w:ascii="Times New Roman" w:hAnsi="Times New Roman"/>
                <w:bCs/>
                <w:color w:val="26282F"/>
                <w:sz w:val="22"/>
                <w:szCs w:val="22"/>
              </w:rPr>
              <w:lastRenderedPageBreak/>
              <w:t>о образования "Катав-Ивановская детская школа искусств Катав-Ивановского муниципального района"</w:t>
            </w:r>
          </w:p>
        </w:tc>
        <w:tc>
          <w:tcPr>
            <w:tcW w:w="1247" w:type="dxa"/>
            <w:hideMark/>
          </w:tcPr>
          <w:p w14:paraId="23694C5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lastRenderedPageBreak/>
              <w:t>ФБ+ОБ</w:t>
            </w:r>
          </w:p>
        </w:tc>
        <w:tc>
          <w:tcPr>
            <w:tcW w:w="993" w:type="dxa"/>
          </w:tcPr>
          <w:p w14:paraId="19A16844" w14:textId="4855320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1338,0</w:t>
            </w:r>
          </w:p>
        </w:tc>
        <w:tc>
          <w:tcPr>
            <w:tcW w:w="992" w:type="dxa"/>
            <w:hideMark/>
          </w:tcPr>
          <w:p w14:paraId="6029ABF4" w14:textId="1BDC0E8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1338,0</w:t>
            </w:r>
          </w:p>
        </w:tc>
        <w:tc>
          <w:tcPr>
            <w:tcW w:w="992" w:type="dxa"/>
            <w:gridSpan w:val="2"/>
          </w:tcPr>
          <w:p w14:paraId="39B692C5" w14:textId="5439476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2C297552" w14:textId="49157A4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D8697E4" w14:textId="4D6F023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5A735AD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71F84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D4E786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66E2BF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B9951B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7E88C0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DEAE628" w14:textId="77777777" w:rsidTr="00A87141">
        <w:trPr>
          <w:trHeight w:val="435"/>
        </w:trPr>
        <w:tc>
          <w:tcPr>
            <w:tcW w:w="459" w:type="dxa"/>
            <w:vMerge/>
            <w:hideMark/>
          </w:tcPr>
          <w:p w14:paraId="45A088D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AAE01A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40837A2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0EF2135F" w14:textId="4062DFB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28,4</w:t>
            </w:r>
          </w:p>
        </w:tc>
        <w:tc>
          <w:tcPr>
            <w:tcW w:w="992" w:type="dxa"/>
            <w:hideMark/>
          </w:tcPr>
          <w:p w14:paraId="77DDD7E2" w14:textId="4CAAF15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28,4</w:t>
            </w:r>
          </w:p>
        </w:tc>
        <w:tc>
          <w:tcPr>
            <w:tcW w:w="992" w:type="dxa"/>
            <w:gridSpan w:val="2"/>
          </w:tcPr>
          <w:p w14:paraId="14AFF808" w14:textId="34751B6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3DCB195B" w14:textId="5801F42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39898B8" w14:textId="36B4F15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7F78C8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ED6478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D83926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B95429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2827FF9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EA5138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61AEDF7" w14:textId="77777777" w:rsidTr="00A87141">
        <w:trPr>
          <w:trHeight w:val="1215"/>
        </w:trPr>
        <w:tc>
          <w:tcPr>
            <w:tcW w:w="459" w:type="dxa"/>
            <w:vMerge/>
            <w:hideMark/>
          </w:tcPr>
          <w:p w14:paraId="578C445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B2716E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5A6461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36DC3767" w14:textId="2959AEF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1366,4</w:t>
            </w:r>
          </w:p>
        </w:tc>
        <w:tc>
          <w:tcPr>
            <w:tcW w:w="992" w:type="dxa"/>
            <w:hideMark/>
          </w:tcPr>
          <w:p w14:paraId="394629BC" w14:textId="106905B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1366,4</w:t>
            </w:r>
          </w:p>
        </w:tc>
        <w:tc>
          <w:tcPr>
            <w:tcW w:w="992" w:type="dxa"/>
            <w:gridSpan w:val="2"/>
          </w:tcPr>
          <w:p w14:paraId="53BBD76E" w14:textId="0BA80D5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68447166" w14:textId="5E0052A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4BF391D" w14:textId="569C608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6FD193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6BD9C0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317060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54F9D8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A5A189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0F0849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344DBCB9" w14:textId="77777777" w:rsidTr="00A87141">
        <w:trPr>
          <w:trHeight w:val="435"/>
        </w:trPr>
        <w:tc>
          <w:tcPr>
            <w:tcW w:w="459" w:type="dxa"/>
            <w:vMerge w:val="restart"/>
            <w:hideMark/>
          </w:tcPr>
          <w:p w14:paraId="62281297" w14:textId="50A3AFC3"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7</w:t>
            </w:r>
          </w:p>
        </w:tc>
        <w:tc>
          <w:tcPr>
            <w:tcW w:w="1804" w:type="dxa"/>
            <w:vMerge w:val="restart"/>
            <w:hideMark/>
          </w:tcPr>
          <w:p w14:paraId="365E205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Укрепление материально-технической базы и оснащения оборудованием детских школ искусств</w:t>
            </w:r>
          </w:p>
        </w:tc>
        <w:tc>
          <w:tcPr>
            <w:tcW w:w="1247" w:type="dxa"/>
            <w:hideMark/>
          </w:tcPr>
          <w:p w14:paraId="540BA29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5D6A4849" w14:textId="2C7FBE4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3671,9</w:t>
            </w:r>
          </w:p>
        </w:tc>
        <w:tc>
          <w:tcPr>
            <w:tcW w:w="992" w:type="dxa"/>
            <w:hideMark/>
          </w:tcPr>
          <w:p w14:paraId="5163FDE6" w14:textId="2EB3DF9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0410312E" w14:textId="45CA133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7C3B7644" w14:textId="55A2D91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3671,9</w:t>
            </w:r>
          </w:p>
        </w:tc>
        <w:tc>
          <w:tcPr>
            <w:tcW w:w="864" w:type="dxa"/>
            <w:gridSpan w:val="3"/>
          </w:tcPr>
          <w:p w14:paraId="103516A0" w14:textId="316912B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40F0E38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454DEC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6F4198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D83BBE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1CBD2B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C6B1D3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FFD099B" w14:textId="77777777" w:rsidTr="00A87141">
        <w:trPr>
          <w:trHeight w:val="435"/>
        </w:trPr>
        <w:tc>
          <w:tcPr>
            <w:tcW w:w="459" w:type="dxa"/>
            <w:vMerge/>
            <w:hideMark/>
          </w:tcPr>
          <w:p w14:paraId="254DDFF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7951F7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EE57FF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756BB944" w14:textId="6A65CA2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367,2</w:t>
            </w:r>
          </w:p>
        </w:tc>
        <w:tc>
          <w:tcPr>
            <w:tcW w:w="992" w:type="dxa"/>
            <w:hideMark/>
          </w:tcPr>
          <w:p w14:paraId="40AF53EC" w14:textId="014ED34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21336612" w14:textId="51765BF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4BDF7224" w14:textId="1680178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367,2</w:t>
            </w:r>
          </w:p>
        </w:tc>
        <w:tc>
          <w:tcPr>
            <w:tcW w:w="864" w:type="dxa"/>
            <w:gridSpan w:val="3"/>
          </w:tcPr>
          <w:p w14:paraId="562AB25B" w14:textId="502C9AD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105CA9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63A99B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128C40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3F5D8C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98A0AA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B8A9ED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644A7544" w14:textId="77777777" w:rsidTr="00A87141">
        <w:trPr>
          <w:trHeight w:val="360"/>
        </w:trPr>
        <w:tc>
          <w:tcPr>
            <w:tcW w:w="459" w:type="dxa"/>
            <w:vMerge/>
            <w:hideMark/>
          </w:tcPr>
          <w:p w14:paraId="4966552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DE7F5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3C7AD8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4E580E98" w14:textId="52070EF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4039,1</w:t>
            </w:r>
          </w:p>
        </w:tc>
        <w:tc>
          <w:tcPr>
            <w:tcW w:w="992" w:type="dxa"/>
            <w:hideMark/>
          </w:tcPr>
          <w:p w14:paraId="2334CA3E" w14:textId="1CE7B05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3B3F6B04" w14:textId="4F1859C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0AF93EAA" w14:textId="21EBA71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4039,1</w:t>
            </w:r>
          </w:p>
        </w:tc>
        <w:tc>
          <w:tcPr>
            <w:tcW w:w="864" w:type="dxa"/>
            <w:gridSpan w:val="3"/>
          </w:tcPr>
          <w:p w14:paraId="16E5BACE" w14:textId="3FA2C01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4D0D59F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440404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EDBEF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EC3591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73E18C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28430A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2F783E7F" w14:textId="77777777" w:rsidTr="00A87141">
        <w:trPr>
          <w:trHeight w:val="315"/>
        </w:trPr>
        <w:tc>
          <w:tcPr>
            <w:tcW w:w="459" w:type="dxa"/>
            <w:vMerge w:val="restart"/>
            <w:hideMark/>
          </w:tcPr>
          <w:p w14:paraId="1781974F" w14:textId="1AACB0E4"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8</w:t>
            </w:r>
          </w:p>
        </w:tc>
        <w:tc>
          <w:tcPr>
            <w:tcW w:w="1804" w:type="dxa"/>
            <w:vMerge w:val="restart"/>
            <w:hideMark/>
          </w:tcPr>
          <w:p w14:paraId="619670D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Ремонтные работы в клубе Верх-Катавского СП</w:t>
            </w:r>
          </w:p>
        </w:tc>
        <w:tc>
          <w:tcPr>
            <w:tcW w:w="1247" w:type="dxa"/>
            <w:hideMark/>
          </w:tcPr>
          <w:p w14:paraId="6374ACD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0E17BD27" w14:textId="2A813EA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0,00</w:t>
            </w:r>
          </w:p>
        </w:tc>
        <w:tc>
          <w:tcPr>
            <w:tcW w:w="992" w:type="dxa"/>
            <w:hideMark/>
          </w:tcPr>
          <w:p w14:paraId="3FC03D1C" w14:textId="35D1AF8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4CF54100" w14:textId="6F74288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77CB7111" w14:textId="4B41508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2BD91BC" w14:textId="3E78EC1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2B42460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88677B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9AB0E7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2565EB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67C85E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8772FF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7DBFFE0" w14:textId="77777777" w:rsidTr="00A87141">
        <w:trPr>
          <w:trHeight w:val="300"/>
        </w:trPr>
        <w:tc>
          <w:tcPr>
            <w:tcW w:w="459" w:type="dxa"/>
            <w:vMerge/>
            <w:hideMark/>
          </w:tcPr>
          <w:p w14:paraId="33025C3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C9867C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DD2D15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1BB563A7" w14:textId="2D28218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522,9</w:t>
            </w:r>
          </w:p>
        </w:tc>
        <w:tc>
          <w:tcPr>
            <w:tcW w:w="992" w:type="dxa"/>
            <w:hideMark/>
          </w:tcPr>
          <w:p w14:paraId="18BCB2F2" w14:textId="210EDE0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522,9</w:t>
            </w:r>
          </w:p>
        </w:tc>
        <w:tc>
          <w:tcPr>
            <w:tcW w:w="992" w:type="dxa"/>
            <w:gridSpan w:val="2"/>
          </w:tcPr>
          <w:p w14:paraId="1A29A703" w14:textId="7FCC21E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4AF8E14D" w14:textId="23BBDC1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8E81E30" w14:textId="4004EDB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BDF660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459689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50D56A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BC2CFC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BAA40E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140A3E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786F0456" w14:textId="77777777" w:rsidTr="00A87141">
        <w:trPr>
          <w:trHeight w:val="330"/>
        </w:trPr>
        <w:tc>
          <w:tcPr>
            <w:tcW w:w="459" w:type="dxa"/>
            <w:vMerge/>
            <w:hideMark/>
          </w:tcPr>
          <w:p w14:paraId="2DF4081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05E6704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46D660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23EFCA0D" w14:textId="5E66402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522,9</w:t>
            </w:r>
          </w:p>
        </w:tc>
        <w:tc>
          <w:tcPr>
            <w:tcW w:w="992" w:type="dxa"/>
            <w:hideMark/>
          </w:tcPr>
          <w:p w14:paraId="41270E7E" w14:textId="1F9C67F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522,9</w:t>
            </w:r>
          </w:p>
        </w:tc>
        <w:tc>
          <w:tcPr>
            <w:tcW w:w="992" w:type="dxa"/>
            <w:gridSpan w:val="2"/>
          </w:tcPr>
          <w:p w14:paraId="1263D357" w14:textId="55996A0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1AAF62BC" w14:textId="78F6E79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56B8DA1" w14:textId="18205F6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FBBF45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89A523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350542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BB85B8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A9BB58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D614A5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6FB2AC8" w14:textId="77777777" w:rsidTr="00A87141">
        <w:trPr>
          <w:trHeight w:val="435"/>
        </w:trPr>
        <w:tc>
          <w:tcPr>
            <w:tcW w:w="459" w:type="dxa"/>
            <w:vMerge w:val="restart"/>
            <w:hideMark/>
          </w:tcPr>
          <w:p w14:paraId="560651AD" w14:textId="775406F5"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9</w:t>
            </w:r>
          </w:p>
        </w:tc>
        <w:tc>
          <w:tcPr>
            <w:tcW w:w="1804" w:type="dxa"/>
            <w:vMerge w:val="restart"/>
            <w:hideMark/>
          </w:tcPr>
          <w:p w14:paraId="4B782C32" w14:textId="761CD4A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Ремонт входной группы и пандуса в клубе Лесного СП</w:t>
            </w:r>
          </w:p>
        </w:tc>
        <w:tc>
          <w:tcPr>
            <w:tcW w:w="1247" w:type="dxa"/>
            <w:hideMark/>
          </w:tcPr>
          <w:p w14:paraId="5C44458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422CB4FF" w14:textId="1E9857F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482869C3" w14:textId="7C99C5C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516E307C" w14:textId="44D8C19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0B46EC4D" w14:textId="331EB2F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AE404FD" w14:textId="2CF87E5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426025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134321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A71C96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A48981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6DFE6C4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FC0EAC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E895E6A" w14:textId="77777777" w:rsidTr="00A87141">
        <w:trPr>
          <w:trHeight w:val="435"/>
        </w:trPr>
        <w:tc>
          <w:tcPr>
            <w:tcW w:w="459" w:type="dxa"/>
            <w:vMerge/>
            <w:hideMark/>
          </w:tcPr>
          <w:p w14:paraId="2CA522B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632453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196FED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78BA609A" w14:textId="41F4A9D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288,4</w:t>
            </w:r>
          </w:p>
        </w:tc>
        <w:tc>
          <w:tcPr>
            <w:tcW w:w="992" w:type="dxa"/>
            <w:hideMark/>
          </w:tcPr>
          <w:p w14:paraId="2118FB7E" w14:textId="3BE44EA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288,4</w:t>
            </w:r>
          </w:p>
        </w:tc>
        <w:tc>
          <w:tcPr>
            <w:tcW w:w="992" w:type="dxa"/>
            <w:gridSpan w:val="2"/>
          </w:tcPr>
          <w:p w14:paraId="5674DAE0" w14:textId="02880AC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5BFDB5DD" w14:textId="3BC583E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F36CE1B" w14:textId="5413582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2A5C586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3B7920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68E12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6692056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AE7479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D6388F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38AA8C4F" w14:textId="77777777" w:rsidTr="00A87141">
        <w:trPr>
          <w:trHeight w:val="435"/>
        </w:trPr>
        <w:tc>
          <w:tcPr>
            <w:tcW w:w="459" w:type="dxa"/>
            <w:vMerge/>
            <w:hideMark/>
          </w:tcPr>
          <w:p w14:paraId="56F7F2A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0125E5D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25EE25E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3C317B8B" w14:textId="56D59F7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288,4</w:t>
            </w:r>
          </w:p>
        </w:tc>
        <w:tc>
          <w:tcPr>
            <w:tcW w:w="992" w:type="dxa"/>
            <w:hideMark/>
          </w:tcPr>
          <w:p w14:paraId="515D5A4D" w14:textId="44F55F8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288,4</w:t>
            </w:r>
          </w:p>
        </w:tc>
        <w:tc>
          <w:tcPr>
            <w:tcW w:w="992" w:type="dxa"/>
            <w:gridSpan w:val="2"/>
          </w:tcPr>
          <w:p w14:paraId="055E1331" w14:textId="3812E01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051302C4" w14:textId="23630A2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55DC303" w14:textId="0529786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6ED5B9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ADFC0D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4F5E42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83E832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213A915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66981F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21359EE" w14:textId="77777777" w:rsidTr="00A87141">
        <w:trPr>
          <w:trHeight w:val="435"/>
        </w:trPr>
        <w:tc>
          <w:tcPr>
            <w:tcW w:w="459" w:type="dxa"/>
            <w:vMerge w:val="restart"/>
            <w:hideMark/>
          </w:tcPr>
          <w:p w14:paraId="01D58E6A" w14:textId="0D6AB9F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w:t>
            </w:r>
            <w:r w:rsidR="00334A02" w:rsidRPr="00A7506A">
              <w:rPr>
                <w:rFonts w:ascii="Times New Roman" w:hAnsi="Times New Roman"/>
                <w:bCs/>
                <w:color w:val="26282F"/>
                <w:sz w:val="22"/>
                <w:szCs w:val="22"/>
              </w:rPr>
              <w:t>0</w:t>
            </w:r>
          </w:p>
        </w:tc>
        <w:tc>
          <w:tcPr>
            <w:tcW w:w="1804" w:type="dxa"/>
            <w:vMerge w:val="restart"/>
            <w:hideMark/>
          </w:tcPr>
          <w:p w14:paraId="78C53892" w14:textId="35CB5B8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Ремонт клуба Бедярышского СП</w:t>
            </w:r>
          </w:p>
        </w:tc>
        <w:tc>
          <w:tcPr>
            <w:tcW w:w="1247" w:type="dxa"/>
            <w:hideMark/>
          </w:tcPr>
          <w:p w14:paraId="41181E7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5556B671" w14:textId="70BFE64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7AA1F1C0" w14:textId="0A99BA6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31C457C0" w14:textId="472BC41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5467241C" w14:textId="2988E84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13E12B54" w14:textId="22FCF60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22FE5BB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311824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1BFAED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1A442A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259DEFD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E78F9C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E18FA38" w14:textId="77777777" w:rsidTr="00A87141">
        <w:trPr>
          <w:trHeight w:val="435"/>
        </w:trPr>
        <w:tc>
          <w:tcPr>
            <w:tcW w:w="459" w:type="dxa"/>
            <w:vMerge/>
            <w:hideMark/>
          </w:tcPr>
          <w:p w14:paraId="7B6DC4F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D2B33B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3D6AEB0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49C79B06" w14:textId="2C85812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445,4</w:t>
            </w:r>
          </w:p>
        </w:tc>
        <w:tc>
          <w:tcPr>
            <w:tcW w:w="992" w:type="dxa"/>
            <w:hideMark/>
          </w:tcPr>
          <w:p w14:paraId="09931E75" w14:textId="5AE2DA7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445,4</w:t>
            </w:r>
          </w:p>
        </w:tc>
        <w:tc>
          <w:tcPr>
            <w:tcW w:w="992" w:type="dxa"/>
            <w:gridSpan w:val="2"/>
          </w:tcPr>
          <w:p w14:paraId="6C0429D8" w14:textId="750ED99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76C63E46" w14:textId="04431C5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E4FF88B" w14:textId="5D76AED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481A91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D41E9A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4AD418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5B8733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0282F1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81A902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5F9E0A7" w14:textId="77777777" w:rsidTr="00A87141">
        <w:trPr>
          <w:trHeight w:val="435"/>
        </w:trPr>
        <w:tc>
          <w:tcPr>
            <w:tcW w:w="459" w:type="dxa"/>
            <w:vMerge/>
            <w:hideMark/>
          </w:tcPr>
          <w:p w14:paraId="3F43E5D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2AD595D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5EE1408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027641F6" w14:textId="2693571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445,4</w:t>
            </w:r>
          </w:p>
        </w:tc>
        <w:tc>
          <w:tcPr>
            <w:tcW w:w="992" w:type="dxa"/>
            <w:hideMark/>
          </w:tcPr>
          <w:p w14:paraId="0DCD1A97" w14:textId="15BEE98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445,4</w:t>
            </w:r>
          </w:p>
        </w:tc>
        <w:tc>
          <w:tcPr>
            <w:tcW w:w="992" w:type="dxa"/>
            <w:gridSpan w:val="2"/>
          </w:tcPr>
          <w:p w14:paraId="1081CA62" w14:textId="55BE158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5E3DCC92" w14:textId="1DA42DA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3DDD502" w14:textId="2D1DB76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8A5094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E6160E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8D03B2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77A96A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4F2105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C034EF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340A89" w:rsidRPr="00A7506A" w14:paraId="5A9659A0" w14:textId="77777777" w:rsidTr="00A87141">
        <w:trPr>
          <w:trHeight w:val="435"/>
        </w:trPr>
        <w:tc>
          <w:tcPr>
            <w:tcW w:w="459" w:type="dxa"/>
            <w:vMerge w:val="restart"/>
          </w:tcPr>
          <w:p w14:paraId="1E2C4EF8" w14:textId="423105E0"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11</w:t>
            </w:r>
          </w:p>
        </w:tc>
        <w:tc>
          <w:tcPr>
            <w:tcW w:w="1804" w:type="dxa"/>
            <w:vMerge w:val="restart"/>
          </w:tcPr>
          <w:p w14:paraId="24DE53F1" w14:textId="3BAECBA3"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 xml:space="preserve">Ремонтные </w:t>
            </w:r>
            <w:r w:rsidRPr="00A7506A">
              <w:rPr>
                <w:rFonts w:ascii="Times New Roman" w:hAnsi="Times New Roman"/>
                <w:bCs/>
                <w:color w:val="26282F"/>
                <w:sz w:val="22"/>
                <w:szCs w:val="22"/>
              </w:rPr>
              <w:lastRenderedPageBreak/>
              <w:t>работы МУ «РМСКО»</w:t>
            </w:r>
          </w:p>
        </w:tc>
        <w:tc>
          <w:tcPr>
            <w:tcW w:w="1247" w:type="dxa"/>
          </w:tcPr>
          <w:p w14:paraId="004701D9" w14:textId="76F4816F" w:rsidR="00340A89" w:rsidRPr="00A7506A" w:rsidRDefault="00340A89" w:rsidP="00340A89">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lastRenderedPageBreak/>
              <w:t>ФБ+ОБ</w:t>
            </w:r>
          </w:p>
        </w:tc>
        <w:tc>
          <w:tcPr>
            <w:tcW w:w="993" w:type="dxa"/>
          </w:tcPr>
          <w:p w14:paraId="3F1E8546" w14:textId="0CB01933"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tcPr>
          <w:p w14:paraId="10EBA50D" w14:textId="0D386FDA"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0,00</w:t>
            </w:r>
          </w:p>
        </w:tc>
        <w:tc>
          <w:tcPr>
            <w:tcW w:w="992" w:type="dxa"/>
            <w:gridSpan w:val="2"/>
          </w:tcPr>
          <w:p w14:paraId="3B27A4B0" w14:textId="13F0DF6D"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7AE5B9EB" w14:textId="25E2B79D"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A1A5F3C" w14:textId="50651F52"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4A7692A0"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41E3D845"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ECA83B"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7DFEBF1D"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30F6BA04"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4AD7F9C8"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340A89" w:rsidRPr="00A7506A" w14:paraId="596AF8BB" w14:textId="77777777" w:rsidTr="00A87141">
        <w:trPr>
          <w:trHeight w:val="435"/>
        </w:trPr>
        <w:tc>
          <w:tcPr>
            <w:tcW w:w="459" w:type="dxa"/>
            <w:vMerge/>
          </w:tcPr>
          <w:p w14:paraId="54F94583"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79EC8C20"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tcPr>
          <w:p w14:paraId="02C8AA27" w14:textId="1D1664B4"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67345DD3" w14:textId="403A2157" w:rsidR="00340A89" w:rsidRPr="00A7506A" w:rsidRDefault="003B42BC"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4411,4</w:t>
            </w:r>
          </w:p>
        </w:tc>
        <w:tc>
          <w:tcPr>
            <w:tcW w:w="992" w:type="dxa"/>
          </w:tcPr>
          <w:p w14:paraId="5F0068AE" w14:textId="1CE031A1"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2DBCC3D0" w14:textId="5E2F27E9"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4411,4</w:t>
            </w:r>
          </w:p>
        </w:tc>
        <w:tc>
          <w:tcPr>
            <w:tcW w:w="851" w:type="dxa"/>
            <w:gridSpan w:val="2"/>
          </w:tcPr>
          <w:p w14:paraId="3DB0CBEB" w14:textId="63EAECEC"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28BC98B" w14:textId="21079A40"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5E221500"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8C9A9B"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191424F2"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34DA1C53"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2E7D6FC6"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34206261"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340A89" w:rsidRPr="00A7506A" w14:paraId="22563EA4" w14:textId="77777777" w:rsidTr="00A87141">
        <w:trPr>
          <w:trHeight w:val="435"/>
        </w:trPr>
        <w:tc>
          <w:tcPr>
            <w:tcW w:w="459" w:type="dxa"/>
            <w:vMerge/>
          </w:tcPr>
          <w:p w14:paraId="77D5016F"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41A507EB"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tcPr>
          <w:p w14:paraId="732DA14D" w14:textId="7F221E16"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38920C7F" w14:textId="1F7C27EE" w:rsidR="00340A89" w:rsidRPr="00A7506A" w:rsidRDefault="003B42BC"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4411,4</w:t>
            </w:r>
          </w:p>
        </w:tc>
        <w:tc>
          <w:tcPr>
            <w:tcW w:w="992" w:type="dxa"/>
          </w:tcPr>
          <w:p w14:paraId="55F631FC" w14:textId="3671F84A"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60E8862F" w14:textId="4C61DD80"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4411,4</w:t>
            </w:r>
          </w:p>
        </w:tc>
        <w:tc>
          <w:tcPr>
            <w:tcW w:w="851" w:type="dxa"/>
            <w:gridSpan w:val="2"/>
          </w:tcPr>
          <w:p w14:paraId="537099A8" w14:textId="43E39F7D"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1C3A10B" w14:textId="55F80BB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21D91C6C"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21241CF3"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01775539"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5A0D0EFF"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42053BAF"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79DCAFEE"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EB9713F" w14:textId="77777777" w:rsidTr="00A87141">
        <w:trPr>
          <w:trHeight w:val="435"/>
        </w:trPr>
        <w:tc>
          <w:tcPr>
            <w:tcW w:w="459" w:type="dxa"/>
            <w:vMerge w:val="restart"/>
            <w:hideMark/>
          </w:tcPr>
          <w:p w14:paraId="61ADD2BF" w14:textId="458B7E6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w:t>
            </w:r>
            <w:r w:rsidR="00334A02" w:rsidRPr="00A7506A">
              <w:rPr>
                <w:rFonts w:ascii="Times New Roman" w:hAnsi="Times New Roman"/>
                <w:bCs/>
                <w:color w:val="26282F"/>
                <w:sz w:val="22"/>
                <w:szCs w:val="22"/>
              </w:rPr>
              <w:t>2</w:t>
            </w:r>
          </w:p>
        </w:tc>
        <w:tc>
          <w:tcPr>
            <w:tcW w:w="1804" w:type="dxa"/>
            <w:vMerge w:val="restart"/>
            <w:hideMark/>
          </w:tcPr>
          <w:p w14:paraId="647AD9ED" w14:textId="422BFA2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Приобретение оборудования МУ РМСКО</w:t>
            </w:r>
          </w:p>
        </w:tc>
        <w:tc>
          <w:tcPr>
            <w:tcW w:w="1247" w:type="dxa"/>
            <w:hideMark/>
          </w:tcPr>
          <w:p w14:paraId="5807528E" w14:textId="2105527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2BF6FC49" w14:textId="018933B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3D39492C" w14:textId="2D4298F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59B8EFDB" w14:textId="6EF3CF2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26D67A5A" w14:textId="1A5F736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D20A7B7" w14:textId="5AD9D9C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F1678A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C1F1C0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083C48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A1897B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C81F5D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70C522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73F459D5" w14:textId="77777777" w:rsidTr="00334A02">
        <w:trPr>
          <w:trHeight w:val="497"/>
        </w:trPr>
        <w:tc>
          <w:tcPr>
            <w:tcW w:w="459" w:type="dxa"/>
            <w:vMerge/>
            <w:hideMark/>
          </w:tcPr>
          <w:p w14:paraId="0B3A6E9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BB104C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3111E891" w14:textId="3E40EFC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1713D014" w14:textId="53141B64" w:rsidR="005009EF" w:rsidRPr="00A7506A" w:rsidRDefault="003B42BC"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2754,3</w:t>
            </w:r>
          </w:p>
        </w:tc>
        <w:tc>
          <w:tcPr>
            <w:tcW w:w="992" w:type="dxa"/>
            <w:hideMark/>
          </w:tcPr>
          <w:p w14:paraId="6E225B17" w14:textId="7E5BB95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1306,0</w:t>
            </w:r>
          </w:p>
        </w:tc>
        <w:tc>
          <w:tcPr>
            <w:tcW w:w="992" w:type="dxa"/>
            <w:gridSpan w:val="2"/>
          </w:tcPr>
          <w:p w14:paraId="370D7AAA" w14:textId="58154503" w:rsidR="005009EF" w:rsidRPr="00A7506A" w:rsidRDefault="00E874FE"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1448,3</w:t>
            </w:r>
          </w:p>
        </w:tc>
        <w:tc>
          <w:tcPr>
            <w:tcW w:w="851" w:type="dxa"/>
            <w:gridSpan w:val="2"/>
          </w:tcPr>
          <w:p w14:paraId="1B27A899" w14:textId="361D0EE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B7BAB14" w14:textId="13D166B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45A87B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014B65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5A513E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8F98A5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83DFEE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677FB6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C9F05A9" w14:textId="77777777" w:rsidTr="00334A02">
        <w:trPr>
          <w:trHeight w:val="70"/>
        </w:trPr>
        <w:tc>
          <w:tcPr>
            <w:tcW w:w="459" w:type="dxa"/>
            <w:vMerge w:val="restart"/>
            <w:hideMark/>
          </w:tcPr>
          <w:p w14:paraId="3176CF97" w14:textId="511B851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 </w:t>
            </w:r>
          </w:p>
          <w:p w14:paraId="27CCA87B" w14:textId="77777777" w:rsidR="009C0CB5" w:rsidRPr="00A7506A" w:rsidRDefault="009C0CB5"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6B08E409" w14:textId="617F2CF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w:t>
            </w:r>
            <w:r w:rsidR="00AF204F" w:rsidRPr="00A7506A">
              <w:rPr>
                <w:rFonts w:ascii="Times New Roman" w:hAnsi="Times New Roman"/>
                <w:bCs/>
                <w:color w:val="26282F"/>
                <w:sz w:val="22"/>
                <w:szCs w:val="22"/>
              </w:rPr>
              <w:t>3</w:t>
            </w:r>
          </w:p>
          <w:p w14:paraId="473088D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454C76F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2052989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0027423C" w14:textId="55DBC6EA" w:rsidR="005009EF" w:rsidRPr="00A7506A" w:rsidRDefault="00AF204F" w:rsidP="00AF204F">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14</w:t>
            </w:r>
          </w:p>
        </w:tc>
        <w:tc>
          <w:tcPr>
            <w:tcW w:w="1804" w:type="dxa"/>
            <w:vMerge/>
            <w:hideMark/>
          </w:tcPr>
          <w:p w14:paraId="7D24A307" w14:textId="60AC5A2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018F3C55" w14:textId="3B75932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6F0A433F" w14:textId="5F0136FC" w:rsidR="005009EF" w:rsidRPr="00A7506A" w:rsidRDefault="003B42BC" w:rsidP="005009EF">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2754,3</w:t>
            </w:r>
          </w:p>
        </w:tc>
        <w:tc>
          <w:tcPr>
            <w:tcW w:w="992" w:type="dxa"/>
            <w:hideMark/>
          </w:tcPr>
          <w:p w14:paraId="77C2B4D5" w14:textId="07908D8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1306,0</w:t>
            </w:r>
          </w:p>
        </w:tc>
        <w:tc>
          <w:tcPr>
            <w:tcW w:w="992" w:type="dxa"/>
            <w:gridSpan w:val="2"/>
          </w:tcPr>
          <w:p w14:paraId="03A038CF" w14:textId="74BF191E" w:rsidR="005009EF" w:rsidRPr="00A7506A" w:rsidRDefault="00E874FE"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1448,3</w:t>
            </w:r>
          </w:p>
        </w:tc>
        <w:tc>
          <w:tcPr>
            <w:tcW w:w="851" w:type="dxa"/>
            <w:gridSpan w:val="2"/>
          </w:tcPr>
          <w:p w14:paraId="34B00031" w14:textId="681E98B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F042AF8" w14:textId="2F64D81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FA6CA5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CAE71C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B4EF1D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E9FF71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79D79D5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77C0A2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D765CDA" w14:textId="77777777" w:rsidTr="00A87141">
        <w:trPr>
          <w:trHeight w:val="435"/>
        </w:trPr>
        <w:tc>
          <w:tcPr>
            <w:tcW w:w="459" w:type="dxa"/>
            <w:vMerge/>
          </w:tcPr>
          <w:p w14:paraId="3FDC31F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7D76E112" w14:textId="1084780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Приобретение оборудования МКОУДО ДШИ Юрюзань, Катав-Ивановск </w:t>
            </w:r>
          </w:p>
        </w:tc>
        <w:tc>
          <w:tcPr>
            <w:tcW w:w="1247" w:type="dxa"/>
          </w:tcPr>
          <w:p w14:paraId="54A55CC9" w14:textId="6D3F60E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66E55E90" w14:textId="6C5AB3A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4610,4</w:t>
            </w:r>
          </w:p>
        </w:tc>
        <w:tc>
          <w:tcPr>
            <w:tcW w:w="992" w:type="dxa"/>
          </w:tcPr>
          <w:p w14:paraId="0869A876" w14:textId="0CEC625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58706ACB" w14:textId="2F12A8F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6BBDC2DD" w14:textId="6F72EBB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69E97F4F" w14:textId="32258B6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4610,4</w:t>
            </w:r>
          </w:p>
        </w:tc>
        <w:tc>
          <w:tcPr>
            <w:tcW w:w="1687" w:type="dxa"/>
            <w:vMerge/>
          </w:tcPr>
          <w:p w14:paraId="3DC5F09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DAC74A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C0303C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AB5BC0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FBD36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4FE9F55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A7506A" w14:paraId="013F94BA" w14:textId="77777777" w:rsidTr="00A87141">
        <w:trPr>
          <w:trHeight w:val="435"/>
        </w:trPr>
        <w:tc>
          <w:tcPr>
            <w:tcW w:w="459" w:type="dxa"/>
            <w:vMerge/>
            <w:hideMark/>
          </w:tcPr>
          <w:p w14:paraId="0BA90FC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FCEB734" w14:textId="3C6F2FA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8574065" w14:textId="3AFA0F8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764E624B" w14:textId="0EA7D66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1072,1</w:t>
            </w:r>
          </w:p>
        </w:tc>
        <w:tc>
          <w:tcPr>
            <w:tcW w:w="992" w:type="dxa"/>
            <w:hideMark/>
          </w:tcPr>
          <w:p w14:paraId="381DBDE6" w14:textId="69D6956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611,0</w:t>
            </w:r>
          </w:p>
        </w:tc>
        <w:tc>
          <w:tcPr>
            <w:tcW w:w="992" w:type="dxa"/>
            <w:gridSpan w:val="2"/>
          </w:tcPr>
          <w:p w14:paraId="680AF4B2" w14:textId="5A6F861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075A5032" w14:textId="3326701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EC3477C" w14:textId="2A96962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461,1</w:t>
            </w:r>
          </w:p>
        </w:tc>
        <w:tc>
          <w:tcPr>
            <w:tcW w:w="1687" w:type="dxa"/>
            <w:vMerge/>
            <w:hideMark/>
          </w:tcPr>
          <w:p w14:paraId="7B696E1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B2139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8A7808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CFA4C4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94D111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DCD1F8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2BD81F2C" w14:textId="77777777" w:rsidTr="005009EF">
        <w:trPr>
          <w:trHeight w:val="445"/>
        </w:trPr>
        <w:tc>
          <w:tcPr>
            <w:tcW w:w="459" w:type="dxa"/>
            <w:vMerge/>
            <w:hideMark/>
          </w:tcPr>
          <w:p w14:paraId="7F3961C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768468A" w14:textId="4C04A43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5666F346" w14:textId="6D5DBB6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468FA7C9" w14:textId="62A6E15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5682,5</w:t>
            </w:r>
          </w:p>
        </w:tc>
        <w:tc>
          <w:tcPr>
            <w:tcW w:w="992" w:type="dxa"/>
            <w:hideMark/>
          </w:tcPr>
          <w:p w14:paraId="10249E51" w14:textId="7206C83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611,0</w:t>
            </w:r>
          </w:p>
        </w:tc>
        <w:tc>
          <w:tcPr>
            <w:tcW w:w="992" w:type="dxa"/>
            <w:gridSpan w:val="2"/>
          </w:tcPr>
          <w:p w14:paraId="67DA4A29" w14:textId="38E84B4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3C5C04B3" w14:textId="7C7948D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12D1FE5" w14:textId="5136272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5071,5</w:t>
            </w:r>
          </w:p>
        </w:tc>
        <w:tc>
          <w:tcPr>
            <w:tcW w:w="1687" w:type="dxa"/>
            <w:vMerge/>
            <w:hideMark/>
          </w:tcPr>
          <w:p w14:paraId="0595E09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1D63D4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2FA862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FF904B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F37DBF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FE47E8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F60286F" w14:textId="77777777" w:rsidTr="00A87141">
        <w:trPr>
          <w:trHeight w:val="435"/>
        </w:trPr>
        <w:tc>
          <w:tcPr>
            <w:tcW w:w="459" w:type="dxa"/>
            <w:vMerge/>
          </w:tcPr>
          <w:p w14:paraId="050C45D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42DFF8E9" w14:textId="571E169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Приобретение видеокамер для МУ «РМСКО»</w:t>
            </w:r>
          </w:p>
        </w:tc>
        <w:tc>
          <w:tcPr>
            <w:tcW w:w="1247" w:type="dxa"/>
          </w:tcPr>
          <w:p w14:paraId="255CD824" w14:textId="1343A37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ФБ+ОБ</w:t>
            </w:r>
          </w:p>
        </w:tc>
        <w:tc>
          <w:tcPr>
            <w:tcW w:w="993" w:type="dxa"/>
          </w:tcPr>
          <w:p w14:paraId="75DC9A37" w14:textId="4FE8CB46" w:rsidR="005009EF" w:rsidRPr="00A7506A" w:rsidRDefault="005009EF" w:rsidP="005009EF">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tcPr>
          <w:p w14:paraId="2B153894" w14:textId="1A1762D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68283E56" w14:textId="0CD46D1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6AEC4866" w14:textId="0130251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5A2651F" w14:textId="19FD1FB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val="restart"/>
          </w:tcPr>
          <w:p w14:paraId="420E17A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31AF114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2436AAE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60485A0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52B1C7A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0944619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A7506A" w14:paraId="06393943" w14:textId="77777777" w:rsidTr="00A87141">
        <w:trPr>
          <w:trHeight w:val="435"/>
        </w:trPr>
        <w:tc>
          <w:tcPr>
            <w:tcW w:w="459" w:type="dxa"/>
            <w:vMerge/>
          </w:tcPr>
          <w:p w14:paraId="6D6CACF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D3391C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3E6DA092" w14:textId="1D3F85E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0EB5C9F3" w14:textId="480DB4FB" w:rsidR="005009EF" w:rsidRPr="00A7506A" w:rsidRDefault="003B42BC" w:rsidP="005009EF">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148,2</w:t>
            </w:r>
          </w:p>
        </w:tc>
        <w:tc>
          <w:tcPr>
            <w:tcW w:w="992" w:type="dxa"/>
          </w:tcPr>
          <w:p w14:paraId="6F1118A3" w14:textId="600301A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0,00</w:t>
            </w:r>
          </w:p>
        </w:tc>
        <w:tc>
          <w:tcPr>
            <w:tcW w:w="992" w:type="dxa"/>
            <w:gridSpan w:val="2"/>
          </w:tcPr>
          <w:p w14:paraId="7DEB093E" w14:textId="7A3F7C73" w:rsidR="005009EF" w:rsidRPr="00A7506A" w:rsidRDefault="005D0509"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148,2</w:t>
            </w:r>
          </w:p>
        </w:tc>
        <w:tc>
          <w:tcPr>
            <w:tcW w:w="851" w:type="dxa"/>
            <w:gridSpan w:val="2"/>
          </w:tcPr>
          <w:p w14:paraId="3CCE7C3F" w14:textId="03052E2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88145F1" w14:textId="51C82E9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72650C3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9924F6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CFD0FE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3575FC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0A01B60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EB1CE0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A7506A" w14:paraId="26C75B98" w14:textId="77777777" w:rsidTr="00A87141">
        <w:trPr>
          <w:trHeight w:val="435"/>
        </w:trPr>
        <w:tc>
          <w:tcPr>
            <w:tcW w:w="459" w:type="dxa"/>
            <w:vMerge/>
          </w:tcPr>
          <w:p w14:paraId="5EA11A4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65797F5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01160D63" w14:textId="29015BF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460C42F7" w14:textId="57BB5D6A" w:rsidR="005009EF" w:rsidRPr="00A7506A" w:rsidRDefault="003B42BC" w:rsidP="005009EF">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148,2</w:t>
            </w:r>
          </w:p>
        </w:tc>
        <w:tc>
          <w:tcPr>
            <w:tcW w:w="992" w:type="dxa"/>
          </w:tcPr>
          <w:p w14:paraId="5F71D9D1" w14:textId="726481E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2DBE154C" w14:textId="7A22CE6C" w:rsidR="005009EF" w:rsidRPr="00A7506A" w:rsidRDefault="005D0509"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148,2</w:t>
            </w:r>
          </w:p>
        </w:tc>
        <w:tc>
          <w:tcPr>
            <w:tcW w:w="851" w:type="dxa"/>
            <w:gridSpan w:val="2"/>
          </w:tcPr>
          <w:p w14:paraId="7043CD70" w14:textId="71C34BE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742D30CE" w14:textId="1881FF4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04B6371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D6B2DC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3C7809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79CBFC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376F60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5CA8E7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2689C974" w14:textId="77777777" w:rsidTr="00A87141">
        <w:trPr>
          <w:trHeight w:val="435"/>
        </w:trPr>
        <w:tc>
          <w:tcPr>
            <w:tcW w:w="459" w:type="dxa"/>
            <w:vMerge w:val="restart"/>
          </w:tcPr>
          <w:p w14:paraId="78B35C0C" w14:textId="1602CCC4"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15</w:t>
            </w:r>
          </w:p>
        </w:tc>
        <w:tc>
          <w:tcPr>
            <w:tcW w:w="1804" w:type="dxa"/>
            <w:vMerge w:val="restart"/>
          </w:tcPr>
          <w:p w14:paraId="13DF326C" w14:textId="764B51A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Ремонт системы отопления в ДШИ г.Юрюзань</w:t>
            </w:r>
          </w:p>
        </w:tc>
        <w:tc>
          <w:tcPr>
            <w:tcW w:w="1247" w:type="dxa"/>
          </w:tcPr>
          <w:p w14:paraId="749E08A9" w14:textId="6E67B28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ФБ+ОБ</w:t>
            </w:r>
          </w:p>
        </w:tc>
        <w:tc>
          <w:tcPr>
            <w:tcW w:w="993" w:type="dxa"/>
          </w:tcPr>
          <w:p w14:paraId="6DBF3AC5" w14:textId="198D1FC1" w:rsidR="005D0509" w:rsidRPr="00A7506A" w:rsidRDefault="005D0509"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tcPr>
          <w:p w14:paraId="5C3E8FAD" w14:textId="6EDF692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671AC047" w14:textId="4C4D7458"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51" w:type="dxa"/>
            <w:gridSpan w:val="2"/>
          </w:tcPr>
          <w:p w14:paraId="084F5B3B" w14:textId="2D24BD6C"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676BAE70" w14:textId="0A0C9B92"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290FEDE2"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325BFDB"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A3E1CB6"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BE03806"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3D22A13"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0A50A53"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6464CE0F" w14:textId="77777777" w:rsidTr="00A87141">
        <w:trPr>
          <w:trHeight w:val="435"/>
        </w:trPr>
        <w:tc>
          <w:tcPr>
            <w:tcW w:w="459" w:type="dxa"/>
            <w:vMerge/>
          </w:tcPr>
          <w:p w14:paraId="3D729FA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164AE8C"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3E8936FB" w14:textId="4B0BA2BC"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310F1A6B" w14:textId="3286CE66" w:rsidR="005D0509" w:rsidRPr="00A7506A" w:rsidRDefault="003B42BC"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rPr>
              <w:t>3058,3</w:t>
            </w:r>
          </w:p>
        </w:tc>
        <w:tc>
          <w:tcPr>
            <w:tcW w:w="992" w:type="dxa"/>
          </w:tcPr>
          <w:p w14:paraId="2B754F8B" w14:textId="70E14D2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4E7944B6" w14:textId="0AFA02E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3058,3</w:t>
            </w:r>
          </w:p>
        </w:tc>
        <w:tc>
          <w:tcPr>
            <w:tcW w:w="851" w:type="dxa"/>
            <w:gridSpan w:val="2"/>
          </w:tcPr>
          <w:p w14:paraId="1D4DE352" w14:textId="7583AED9"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5016752A" w14:textId="20B8F520"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0899A4D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95500F5"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D12635D"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57AAEA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E8AAAD6"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8C8A4B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60DEC4E0" w14:textId="77777777" w:rsidTr="00A87141">
        <w:trPr>
          <w:trHeight w:val="435"/>
        </w:trPr>
        <w:tc>
          <w:tcPr>
            <w:tcW w:w="459" w:type="dxa"/>
            <w:vMerge/>
          </w:tcPr>
          <w:p w14:paraId="75BBD549"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1F238C5"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0478C319" w14:textId="11EE85DA"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27E14E48" w14:textId="5A153E9F" w:rsidR="005D0509" w:rsidRPr="00A7506A" w:rsidRDefault="003B42BC"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rPr>
              <w:t>3058,3</w:t>
            </w:r>
          </w:p>
        </w:tc>
        <w:tc>
          <w:tcPr>
            <w:tcW w:w="992" w:type="dxa"/>
          </w:tcPr>
          <w:p w14:paraId="0984DC7A" w14:textId="207CEF18"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490AF043" w14:textId="223ABCD5"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3058,3</w:t>
            </w:r>
          </w:p>
        </w:tc>
        <w:tc>
          <w:tcPr>
            <w:tcW w:w="851" w:type="dxa"/>
            <w:gridSpan w:val="2"/>
          </w:tcPr>
          <w:p w14:paraId="43B0202B" w14:textId="57D7BA22"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56CEE5B1" w14:textId="72A0923B"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5A4E897F"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1FDB0F2"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C79E54B"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B5E3C9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9487973"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C681AF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45EB60CB" w14:textId="77777777" w:rsidTr="00A87141">
        <w:trPr>
          <w:trHeight w:val="435"/>
        </w:trPr>
        <w:tc>
          <w:tcPr>
            <w:tcW w:w="459" w:type="dxa"/>
            <w:vMerge w:val="restart"/>
          </w:tcPr>
          <w:p w14:paraId="0AF4C5FB" w14:textId="2882E633"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16</w:t>
            </w:r>
          </w:p>
        </w:tc>
        <w:tc>
          <w:tcPr>
            <w:tcW w:w="1804" w:type="dxa"/>
            <w:vMerge w:val="restart"/>
          </w:tcPr>
          <w:p w14:paraId="6B5BE999" w14:textId="588D71EA"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Приобретение мебели и литературы в библиотеку п.Запрудовка</w:t>
            </w:r>
          </w:p>
        </w:tc>
        <w:tc>
          <w:tcPr>
            <w:tcW w:w="1247" w:type="dxa"/>
          </w:tcPr>
          <w:p w14:paraId="401D945C" w14:textId="7ECFFF63"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ФБ+ОБ</w:t>
            </w:r>
          </w:p>
        </w:tc>
        <w:tc>
          <w:tcPr>
            <w:tcW w:w="993" w:type="dxa"/>
          </w:tcPr>
          <w:p w14:paraId="49D157FA" w14:textId="765CE46E" w:rsidR="005D0509" w:rsidRPr="00A7506A" w:rsidRDefault="005D0509"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tcPr>
          <w:p w14:paraId="7F28E164" w14:textId="27EF5FB9"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5E5BB5C8" w14:textId="0130753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51" w:type="dxa"/>
            <w:gridSpan w:val="2"/>
          </w:tcPr>
          <w:p w14:paraId="7F59AE9E" w14:textId="66E31F7E"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2E8CD1FE" w14:textId="0B12F87A"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6B60DB02"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DBEBE7B"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99E5E1C"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8D2186"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04C0B37"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057086F"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17BF832A" w14:textId="77777777" w:rsidTr="00A87141">
        <w:trPr>
          <w:trHeight w:val="435"/>
        </w:trPr>
        <w:tc>
          <w:tcPr>
            <w:tcW w:w="459" w:type="dxa"/>
            <w:vMerge/>
          </w:tcPr>
          <w:p w14:paraId="36129DF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03426B0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261035F9" w14:textId="71D3100C"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56F349CE" w14:textId="749643C6" w:rsidR="005D0509" w:rsidRPr="00A7506A" w:rsidRDefault="003B42BC"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rPr>
              <w:t>90,0</w:t>
            </w:r>
          </w:p>
        </w:tc>
        <w:tc>
          <w:tcPr>
            <w:tcW w:w="992" w:type="dxa"/>
          </w:tcPr>
          <w:p w14:paraId="4E634518" w14:textId="253806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515E7AB7" w14:textId="7B521839"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90,0</w:t>
            </w:r>
          </w:p>
        </w:tc>
        <w:tc>
          <w:tcPr>
            <w:tcW w:w="851" w:type="dxa"/>
            <w:gridSpan w:val="2"/>
          </w:tcPr>
          <w:p w14:paraId="3096A5E2" w14:textId="323C07C1"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1E669C0E" w14:textId="5CFE078A"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617D8D77"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8A8F9E7"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587ED6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AAC7EFB"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6906449"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C641D29"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2F282BDB" w14:textId="77777777" w:rsidTr="00A87141">
        <w:trPr>
          <w:trHeight w:val="435"/>
        </w:trPr>
        <w:tc>
          <w:tcPr>
            <w:tcW w:w="459" w:type="dxa"/>
            <w:vMerge/>
          </w:tcPr>
          <w:p w14:paraId="10AB295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15EB200"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78DF5BF9" w14:textId="18742F73"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2BD86595" w14:textId="571CD082" w:rsidR="005D0509" w:rsidRPr="00A7506A" w:rsidRDefault="003B42BC"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rPr>
              <w:t>90,0</w:t>
            </w:r>
          </w:p>
        </w:tc>
        <w:tc>
          <w:tcPr>
            <w:tcW w:w="992" w:type="dxa"/>
          </w:tcPr>
          <w:p w14:paraId="27BDBE00" w14:textId="715CB6EE"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352EDAAC" w14:textId="30B45B2F"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90,0</w:t>
            </w:r>
          </w:p>
        </w:tc>
        <w:tc>
          <w:tcPr>
            <w:tcW w:w="851" w:type="dxa"/>
            <w:gridSpan w:val="2"/>
          </w:tcPr>
          <w:p w14:paraId="6187B5B3" w14:textId="44024EEE"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2E527D3A" w14:textId="54C9B1F8"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2D9AF4CF"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CAE81C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DB50A81"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560C995"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D224759"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37180297"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1827E593" w14:textId="77777777" w:rsidTr="00A87141">
        <w:trPr>
          <w:trHeight w:val="435"/>
        </w:trPr>
        <w:tc>
          <w:tcPr>
            <w:tcW w:w="459" w:type="dxa"/>
            <w:vMerge w:val="restart"/>
          </w:tcPr>
          <w:p w14:paraId="7835C78A" w14:textId="37EE1E42"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18</w:t>
            </w:r>
          </w:p>
        </w:tc>
        <w:tc>
          <w:tcPr>
            <w:tcW w:w="1804" w:type="dxa"/>
            <w:vMerge w:val="restart"/>
          </w:tcPr>
          <w:p w14:paraId="4234EFF8" w14:textId="592F5058"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Приобретение тренажеров в СДК с.Верх-</w:t>
            </w:r>
            <w:r w:rsidRPr="00A7506A">
              <w:rPr>
                <w:rFonts w:ascii="Times New Roman" w:hAnsi="Times New Roman"/>
                <w:bCs/>
                <w:color w:val="26282F"/>
                <w:sz w:val="22"/>
                <w:szCs w:val="22"/>
              </w:rPr>
              <w:lastRenderedPageBreak/>
              <w:t>Катавка для группы здоровья</w:t>
            </w:r>
          </w:p>
        </w:tc>
        <w:tc>
          <w:tcPr>
            <w:tcW w:w="1247" w:type="dxa"/>
          </w:tcPr>
          <w:p w14:paraId="03E6DA3C" w14:textId="4B1AC5BB"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lastRenderedPageBreak/>
              <w:t>ФБ+ОБ</w:t>
            </w:r>
          </w:p>
        </w:tc>
        <w:tc>
          <w:tcPr>
            <w:tcW w:w="993" w:type="dxa"/>
          </w:tcPr>
          <w:p w14:paraId="4A4EDACE" w14:textId="5D20842D" w:rsidR="009C0CB5" w:rsidRPr="00A7506A" w:rsidRDefault="009C0CB5" w:rsidP="009C0CB5">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tcPr>
          <w:p w14:paraId="4E2CF4B7" w14:textId="437BAC1B"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2DB4EF31" w14:textId="7A866803"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51" w:type="dxa"/>
            <w:gridSpan w:val="2"/>
          </w:tcPr>
          <w:p w14:paraId="1148F50F" w14:textId="115143FD"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36EDF427" w14:textId="75A9EEFD"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61BC3C61"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D6548A2"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1A017D7"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5BF544A"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8119C2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69FB677"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04BFDF73" w14:textId="77777777" w:rsidTr="00A87141">
        <w:trPr>
          <w:trHeight w:val="435"/>
        </w:trPr>
        <w:tc>
          <w:tcPr>
            <w:tcW w:w="459" w:type="dxa"/>
            <w:vMerge/>
          </w:tcPr>
          <w:p w14:paraId="6043ACFC"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F502527"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60AE0855" w14:textId="134254F4"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0F828371" w14:textId="04CAACB4" w:rsidR="009C0CB5" w:rsidRPr="00A7506A" w:rsidRDefault="003B42BC" w:rsidP="009C0CB5">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250,0</w:t>
            </w:r>
          </w:p>
        </w:tc>
        <w:tc>
          <w:tcPr>
            <w:tcW w:w="992" w:type="dxa"/>
          </w:tcPr>
          <w:p w14:paraId="1CF9425F" w14:textId="0D948AAE"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2173F275" w14:textId="6FB5E3E5"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250,0</w:t>
            </w:r>
          </w:p>
        </w:tc>
        <w:tc>
          <w:tcPr>
            <w:tcW w:w="851" w:type="dxa"/>
            <w:gridSpan w:val="2"/>
          </w:tcPr>
          <w:p w14:paraId="782931F7" w14:textId="0351778B"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5F6ECB29" w14:textId="6763CD4F"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3874DC9B"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63FF1AF"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E27BC71"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574E3E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10575515"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0167C366"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295533D4" w14:textId="77777777" w:rsidTr="00A87141">
        <w:trPr>
          <w:trHeight w:val="435"/>
        </w:trPr>
        <w:tc>
          <w:tcPr>
            <w:tcW w:w="459" w:type="dxa"/>
            <w:vMerge/>
          </w:tcPr>
          <w:p w14:paraId="4888BB9E"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0927DE1"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4EF406A4" w14:textId="7AC84A48"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02AF9C9F" w14:textId="450B54A0" w:rsidR="009C0CB5" w:rsidRPr="00A7506A" w:rsidRDefault="003B42BC" w:rsidP="009C0CB5">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250,0</w:t>
            </w:r>
          </w:p>
        </w:tc>
        <w:tc>
          <w:tcPr>
            <w:tcW w:w="992" w:type="dxa"/>
          </w:tcPr>
          <w:p w14:paraId="2618277A" w14:textId="754346E4"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07AF3124" w14:textId="704E69FF"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250,0</w:t>
            </w:r>
          </w:p>
        </w:tc>
        <w:tc>
          <w:tcPr>
            <w:tcW w:w="851" w:type="dxa"/>
            <w:gridSpan w:val="2"/>
          </w:tcPr>
          <w:p w14:paraId="66FCF6EF" w14:textId="6E584496"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119A2C42" w14:textId="4B4C2853"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62A09600"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5A7566A"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FAB073C"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1F4163C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A9CF6F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2BA8A36"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76E32221" w14:textId="77777777" w:rsidTr="00A87141">
        <w:trPr>
          <w:trHeight w:val="435"/>
        </w:trPr>
        <w:tc>
          <w:tcPr>
            <w:tcW w:w="459" w:type="dxa"/>
          </w:tcPr>
          <w:p w14:paraId="45F70514" w14:textId="02A14EE4"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 </w:t>
            </w:r>
          </w:p>
        </w:tc>
        <w:tc>
          <w:tcPr>
            <w:tcW w:w="1804" w:type="dxa"/>
          </w:tcPr>
          <w:p w14:paraId="308A97F9" w14:textId="015C40E5"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 по программе</w:t>
            </w:r>
          </w:p>
        </w:tc>
        <w:tc>
          <w:tcPr>
            <w:tcW w:w="1247" w:type="dxa"/>
          </w:tcPr>
          <w:p w14:paraId="4FF4FEC7" w14:textId="20E23259"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ФБ+ОБ</w:t>
            </w:r>
          </w:p>
        </w:tc>
        <w:tc>
          <w:tcPr>
            <w:tcW w:w="993" w:type="dxa"/>
          </w:tcPr>
          <w:p w14:paraId="04DEF189" w14:textId="643EC8BE" w:rsidR="009C0CB5" w:rsidRPr="00A7506A" w:rsidRDefault="009C0CB5" w:rsidP="009C0CB5">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72054,3</w:t>
            </w:r>
          </w:p>
        </w:tc>
        <w:tc>
          <w:tcPr>
            <w:tcW w:w="992" w:type="dxa"/>
          </w:tcPr>
          <w:p w14:paraId="77E4D50E" w14:textId="57A81204"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31772,0</w:t>
            </w:r>
          </w:p>
        </w:tc>
        <w:tc>
          <w:tcPr>
            <w:tcW w:w="992" w:type="dxa"/>
            <w:gridSpan w:val="2"/>
          </w:tcPr>
          <w:p w14:paraId="20CE7472" w14:textId="65C7F9FE"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32000,0</w:t>
            </w:r>
          </w:p>
        </w:tc>
        <w:tc>
          <w:tcPr>
            <w:tcW w:w="851" w:type="dxa"/>
            <w:gridSpan w:val="2"/>
          </w:tcPr>
          <w:p w14:paraId="2B5604B8" w14:textId="43CE7D9C"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3671,9</w:t>
            </w:r>
          </w:p>
        </w:tc>
        <w:tc>
          <w:tcPr>
            <w:tcW w:w="864" w:type="dxa"/>
            <w:gridSpan w:val="3"/>
          </w:tcPr>
          <w:p w14:paraId="1DFFCF60" w14:textId="63B59892"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4610,4</w:t>
            </w:r>
          </w:p>
        </w:tc>
        <w:tc>
          <w:tcPr>
            <w:tcW w:w="1687" w:type="dxa"/>
            <w:vMerge/>
          </w:tcPr>
          <w:p w14:paraId="79C3691E"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8A49C88"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E15F854"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E49012"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A77EF69"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628662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5AB0BBBE" w14:textId="77777777" w:rsidTr="00A87141">
        <w:trPr>
          <w:trHeight w:val="435"/>
        </w:trPr>
        <w:tc>
          <w:tcPr>
            <w:tcW w:w="459" w:type="dxa"/>
          </w:tcPr>
          <w:p w14:paraId="2EFD59F7"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48712455" w14:textId="491F3DD1"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 </w:t>
            </w:r>
          </w:p>
        </w:tc>
        <w:tc>
          <w:tcPr>
            <w:tcW w:w="1247" w:type="dxa"/>
          </w:tcPr>
          <w:p w14:paraId="378BB549" w14:textId="4E9353F1"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05B67449" w14:textId="7AA92331" w:rsidR="009C0CB5" w:rsidRPr="00A7506A" w:rsidRDefault="003B42BC"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rPr>
              <w:t>33936,3</w:t>
            </w:r>
          </w:p>
        </w:tc>
        <w:tc>
          <w:tcPr>
            <w:tcW w:w="992" w:type="dxa"/>
          </w:tcPr>
          <w:p w14:paraId="4397C1ED" w14:textId="224C41F8"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19287,0</w:t>
            </w:r>
          </w:p>
        </w:tc>
        <w:tc>
          <w:tcPr>
            <w:tcW w:w="992" w:type="dxa"/>
            <w:gridSpan w:val="2"/>
          </w:tcPr>
          <w:p w14:paraId="2FF77DC9" w14:textId="1455E64B" w:rsidR="009C0CB5" w:rsidRPr="00A7506A" w:rsidRDefault="00E874FE"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13</w:t>
            </w:r>
            <w:r w:rsidR="005A5A78" w:rsidRPr="00A7506A">
              <w:rPr>
                <w:rFonts w:ascii="Times New Roman" w:hAnsi="Times New Roman"/>
                <w:bCs/>
                <w:color w:val="26282F"/>
                <w:sz w:val="22"/>
                <w:szCs w:val="22"/>
              </w:rPr>
              <w:t>821</w:t>
            </w:r>
            <w:r w:rsidR="009C0CB5" w:rsidRPr="00A7506A">
              <w:rPr>
                <w:rFonts w:ascii="Times New Roman" w:hAnsi="Times New Roman"/>
                <w:bCs/>
                <w:color w:val="26282F"/>
                <w:sz w:val="22"/>
                <w:szCs w:val="22"/>
              </w:rPr>
              <w:t>,0</w:t>
            </w:r>
          </w:p>
        </w:tc>
        <w:tc>
          <w:tcPr>
            <w:tcW w:w="851" w:type="dxa"/>
            <w:gridSpan w:val="2"/>
          </w:tcPr>
          <w:p w14:paraId="44A155F2" w14:textId="1F4E1DA8"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367,2</w:t>
            </w:r>
          </w:p>
        </w:tc>
        <w:tc>
          <w:tcPr>
            <w:tcW w:w="864" w:type="dxa"/>
            <w:gridSpan w:val="3"/>
          </w:tcPr>
          <w:p w14:paraId="7C6AFB27" w14:textId="12D47E7D"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461,1</w:t>
            </w:r>
          </w:p>
        </w:tc>
        <w:tc>
          <w:tcPr>
            <w:tcW w:w="1687" w:type="dxa"/>
            <w:vMerge/>
          </w:tcPr>
          <w:p w14:paraId="2F3209FE"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DB634CF"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214B361"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F326356"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B199E94"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0E5606A"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D13509" w14:paraId="74E73AA0" w14:textId="77777777" w:rsidTr="00A87141">
        <w:trPr>
          <w:trHeight w:val="435"/>
        </w:trPr>
        <w:tc>
          <w:tcPr>
            <w:tcW w:w="459" w:type="dxa"/>
          </w:tcPr>
          <w:p w14:paraId="2B02EC64"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2A3375D9" w14:textId="65C1079B"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 </w:t>
            </w:r>
          </w:p>
        </w:tc>
        <w:tc>
          <w:tcPr>
            <w:tcW w:w="1247" w:type="dxa"/>
          </w:tcPr>
          <w:p w14:paraId="133CBE2E" w14:textId="394DAC56"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1C58B4F8" w14:textId="386D0BB9" w:rsidR="009C0CB5" w:rsidRPr="00A7506A" w:rsidRDefault="0044539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rPr>
              <w:t>105990,6</w:t>
            </w:r>
          </w:p>
        </w:tc>
        <w:tc>
          <w:tcPr>
            <w:tcW w:w="992" w:type="dxa"/>
          </w:tcPr>
          <w:p w14:paraId="122341CC" w14:textId="6E085C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51059,0</w:t>
            </w:r>
          </w:p>
        </w:tc>
        <w:tc>
          <w:tcPr>
            <w:tcW w:w="992" w:type="dxa"/>
            <w:gridSpan w:val="2"/>
          </w:tcPr>
          <w:p w14:paraId="6D9FEF52" w14:textId="76D88925"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45</w:t>
            </w:r>
            <w:r w:rsidR="005A5A78" w:rsidRPr="00A7506A">
              <w:rPr>
                <w:rFonts w:ascii="Times New Roman" w:hAnsi="Times New Roman"/>
                <w:bCs/>
                <w:color w:val="26282F"/>
                <w:sz w:val="22"/>
                <w:szCs w:val="22"/>
              </w:rPr>
              <w:t>821</w:t>
            </w:r>
            <w:r w:rsidRPr="00A7506A">
              <w:rPr>
                <w:rFonts w:ascii="Times New Roman" w:hAnsi="Times New Roman"/>
                <w:bCs/>
                <w:color w:val="26282F"/>
                <w:sz w:val="22"/>
                <w:szCs w:val="22"/>
              </w:rPr>
              <w:t>,0</w:t>
            </w:r>
          </w:p>
        </w:tc>
        <w:tc>
          <w:tcPr>
            <w:tcW w:w="851" w:type="dxa"/>
            <w:gridSpan w:val="2"/>
          </w:tcPr>
          <w:p w14:paraId="2BAD102E" w14:textId="3A12779C"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4039,1</w:t>
            </w:r>
          </w:p>
        </w:tc>
        <w:tc>
          <w:tcPr>
            <w:tcW w:w="864" w:type="dxa"/>
            <w:gridSpan w:val="3"/>
          </w:tcPr>
          <w:p w14:paraId="29528410" w14:textId="71837C7A"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5071,5</w:t>
            </w:r>
          </w:p>
        </w:tc>
        <w:tc>
          <w:tcPr>
            <w:tcW w:w="1687" w:type="dxa"/>
            <w:vMerge/>
          </w:tcPr>
          <w:p w14:paraId="5DA11B00"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895A9E4"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0A34FF7"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43FA327"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62E2B6"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4A04E43"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bl>
    <w:p w14:paraId="1D30B221"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702E58FA"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6807E510" w14:textId="77777777" w:rsidR="00AF6FE5" w:rsidRPr="00D13509" w:rsidRDefault="00AF6FE5" w:rsidP="00AF6FE5">
      <w:pPr>
        <w:widowControl w:val="0"/>
        <w:tabs>
          <w:tab w:val="left" w:pos="0"/>
        </w:tabs>
        <w:autoSpaceDE w:val="0"/>
        <w:autoSpaceDN w:val="0"/>
        <w:adjustRightInd w:val="0"/>
        <w:spacing w:after="0" w:line="240" w:lineRule="auto"/>
        <w:jc w:val="both"/>
        <w:rPr>
          <w:rFonts w:ascii="Arial" w:hAnsi="Arial" w:cs="Arial"/>
          <w:sz w:val="26"/>
          <w:szCs w:val="26"/>
        </w:rPr>
        <w:sectPr w:rsidR="00AF6FE5" w:rsidRPr="00D13509" w:rsidSect="005009EF">
          <w:pgSz w:w="16800" w:h="11900" w:orient="landscape"/>
          <w:pgMar w:top="561" w:right="1134" w:bottom="1276" w:left="992" w:header="720" w:footer="720" w:gutter="0"/>
          <w:cols w:space="720"/>
          <w:noEndnote/>
        </w:sectPr>
      </w:pPr>
    </w:p>
    <w:p w14:paraId="11EB8602" w14:textId="77777777" w:rsidR="00AF6FE5" w:rsidRPr="00D13509" w:rsidRDefault="00AF6FE5" w:rsidP="00AF6FE5">
      <w:pPr>
        <w:widowControl w:val="0"/>
        <w:autoSpaceDE w:val="0"/>
        <w:autoSpaceDN w:val="0"/>
        <w:adjustRightInd w:val="0"/>
        <w:spacing w:before="108" w:after="108" w:line="240" w:lineRule="auto"/>
        <w:jc w:val="both"/>
        <w:outlineLvl w:val="0"/>
        <w:rPr>
          <w:rFonts w:ascii="Times New Roman" w:hAnsi="Times New Roman"/>
          <w:sz w:val="28"/>
          <w:szCs w:val="28"/>
        </w:rPr>
      </w:pPr>
      <w:r w:rsidRPr="00D13509">
        <w:rPr>
          <w:rFonts w:ascii="Times New Roman" w:hAnsi="Times New Roman"/>
          <w:b/>
          <w:bCs/>
          <w:sz w:val="28"/>
          <w:szCs w:val="28"/>
        </w:rPr>
        <w:lastRenderedPageBreak/>
        <w:t xml:space="preserve">   </w:t>
      </w:r>
      <w:r w:rsidRPr="00D13509">
        <w:rPr>
          <w:rFonts w:ascii="Times New Roman" w:hAnsi="Times New Roman"/>
          <w:sz w:val="28"/>
          <w:szCs w:val="28"/>
        </w:rPr>
        <w:t xml:space="preserve">«Система подпрограммных мероприятий» и объемы их финансирования представлены в Приложениях 4.1, 4.2, 4.3, 4.4, 4.5 подпрограммы. </w:t>
      </w:r>
    </w:p>
    <w:p w14:paraId="1380C37C" w14:textId="77777777" w:rsidR="00AF6FE5" w:rsidRPr="00D13509" w:rsidRDefault="00AF6FE5" w:rsidP="00AF6FE5">
      <w:pPr>
        <w:widowControl w:val="0"/>
        <w:autoSpaceDE w:val="0"/>
        <w:autoSpaceDN w:val="0"/>
        <w:adjustRightInd w:val="0"/>
        <w:spacing w:after="0" w:line="240" w:lineRule="auto"/>
        <w:ind w:firstLine="720"/>
        <w:jc w:val="both"/>
        <w:rPr>
          <w:rFonts w:ascii="Arial" w:hAnsi="Arial" w:cs="Arial"/>
          <w:color w:val="FF0000"/>
          <w:sz w:val="26"/>
          <w:szCs w:val="26"/>
        </w:rPr>
      </w:pPr>
    </w:p>
    <w:p w14:paraId="4DD82DD5"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t>Раздел 5. «Ресурсное обеспечение подпрограммы».</w:t>
      </w:r>
    </w:p>
    <w:p w14:paraId="796330A6" w14:textId="77777777" w:rsidR="00AF6FE5" w:rsidRPr="00D13509" w:rsidRDefault="00AF6FE5" w:rsidP="00AF6FE5">
      <w:pPr>
        <w:widowControl w:val="0"/>
        <w:autoSpaceDE w:val="0"/>
        <w:autoSpaceDN w:val="0"/>
        <w:adjustRightInd w:val="0"/>
        <w:spacing w:before="108" w:after="108" w:line="240" w:lineRule="auto"/>
        <w:jc w:val="both"/>
        <w:outlineLvl w:val="0"/>
        <w:rPr>
          <w:rFonts w:ascii="Times New Roman" w:hAnsi="Times New Roman"/>
          <w:color w:val="26282F"/>
          <w:sz w:val="28"/>
          <w:szCs w:val="28"/>
        </w:rPr>
      </w:pPr>
      <w:r w:rsidRPr="00D13509">
        <w:rPr>
          <w:rFonts w:ascii="Times New Roman" w:hAnsi="Times New Roman"/>
          <w:color w:val="26282F"/>
          <w:sz w:val="28"/>
          <w:szCs w:val="28"/>
        </w:rPr>
        <w:t>Финансирование подпрограммы осуществляется за счет средств местного бюджета по согласованию:</w:t>
      </w:r>
    </w:p>
    <w:p w14:paraId="3B780FFB"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51059,0 тыс. руб.</w:t>
      </w:r>
    </w:p>
    <w:p w14:paraId="0809F68A"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31772,0 тыс.руб.</w:t>
      </w:r>
    </w:p>
    <w:p w14:paraId="0143C442"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19287,0 тыс. руб.</w:t>
      </w:r>
    </w:p>
    <w:p w14:paraId="1FCCCD54"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Pr>
          <w:rFonts w:ascii="Times New Roman" w:hAnsi="Times New Roman"/>
          <w:spacing w:val="-2"/>
          <w:sz w:val="28"/>
          <w:szCs w:val="28"/>
        </w:rPr>
        <w:t>45821,0</w:t>
      </w:r>
      <w:r w:rsidRPr="00D13509">
        <w:rPr>
          <w:rFonts w:ascii="Times New Roman" w:hAnsi="Times New Roman"/>
          <w:spacing w:val="-2"/>
          <w:sz w:val="28"/>
          <w:szCs w:val="28"/>
        </w:rPr>
        <w:t xml:space="preserve"> тыс. руб.</w:t>
      </w:r>
    </w:p>
    <w:p w14:paraId="0EEDCF95"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32000,0 тыс.руб.</w:t>
      </w:r>
    </w:p>
    <w:p w14:paraId="544151B8"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13821,0</w:t>
      </w:r>
      <w:r w:rsidRPr="00D13509">
        <w:rPr>
          <w:rFonts w:ascii="Times New Roman" w:hAnsi="Times New Roman"/>
          <w:spacing w:val="-2"/>
          <w:sz w:val="28"/>
          <w:szCs w:val="28"/>
        </w:rPr>
        <w:t xml:space="preserve"> тыс. руб.</w:t>
      </w:r>
    </w:p>
    <w:p w14:paraId="68E8E615"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- 2024г. всего: 4039,1 тыс. руб.</w:t>
      </w:r>
    </w:p>
    <w:p w14:paraId="49CF9AE1"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3671,9 тыс.руб.</w:t>
      </w:r>
    </w:p>
    <w:p w14:paraId="3C758F1E"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367,2 тыс. руб.</w:t>
      </w:r>
    </w:p>
    <w:p w14:paraId="05004286"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5071,5 тыс. руб.</w:t>
      </w:r>
    </w:p>
    <w:p w14:paraId="7604D33C"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4610,4 тыс.руб.</w:t>
      </w:r>
    </w:p>
    <w:p w14:paraId="17D1E231" w14:textId="5D76D580" w:rsidR="001F04E8"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461,1 тыс. руб.</w:t>
      </w:r>
    </w:p>
    <w:p w14:paraId="7BFF3517" w14:textId="03881D1F" w:rsidR="00AF6FE5" w:rsidRPr="00D13509" w:rsidRDefault="00AF6FE5" w:rsidP="001F04E8">
      <w:pPr>
        <w:widowControl w:val="0"/>
        <w:autoSpaceDE w:val="0"/>
        <w:autoSpaceDN w:val="0"/>
        <w:adjustRightInd w:val="0"/>
        <w:spacing w:after="0"/>
        <w:jc w:val="both"/>
        <w:rPr>
          <w:rFonts w:ascii="Times New Roman" w:hAnsi="Times New Roman"/>
          <w:bCs/>
          <w:sz w:val="28"/>
          <w:szCs w:val="28"/>
        </w:rPr>
      </w:pPr>
      <w:r w:rsidRPr="00D13509">
        <w:rPr>
          <w:rFonts w:ascii="Times New Roman" w:hAnsi="Times New Roman"/>
          <w:bCs/>
          <w:sz w:val="28"/>
          <w:szCs w:val="28"/>
        </w:rPr>
        <w:t>Объемы финансирования подпрограммы на 202</w:t>
      </w:r>
      <w:r w:rsidR="00BE7EBF" w:rsidRPr="00D13509">
        <w:rPr>
          <w:rFonts w:ascii="Times New Roman" w:hAnsi="Times New Roman"/>
          <w:bCs/>
          <w:sz w:val="28"/>
          <w:szCs w:val="28"/>
        </w:rPr>
        <w:t>2</w:t>
      </w:r>
      <w:r w:rsidRPr="00D13509">
        <w:rPr>
          <w:rFonts w:ascii="Times New Roman" w:hAnsi="Times New Roman"/>
          <w:bCs/>
          <w:sz w:val="28"/>
          <w:szCs w:val="28"/>
        </w:rPr>
        <w:t>-202</w:t>
      </w:r>
      <w:r w:rsidR="00BE7EBF" w:rsidRPr="00D13509">
        <w:rPr>
          <w:rFonts w:ascii="Times New Roman" w:hAnsi="Times New Roman"/>
          <w:bCs/>
          <w:sz w:val="28"/>
          <w:szCs w:val="28"/>
        </w:rPr>
        <w:t>5</w:t>
      </w:r>
      <w:r w:rsidRPr="00D13509">
        <w:rPr>
          <w:rFonts w:ascii="Times New Roman" w:hAnsi="Times New Roman"/>
          <w:bCs/>
          <w:sz w:val="28"/>
          <w:szCs w:val="28"/>
        </w:rPr>
        <w:t xml:space="preserve"> года за счет средств местного бюджета ежегодному утонению в установленном порядке при  формировании проекта бюджета на соответствующий год.</w:t>
      </w:r>
    </w:p>
    <w:p w14:paraId="08A4ACBE"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p>
    <w:p w14:paraId="3083B264"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D13509">
        <w:rPr>
          <w:rFonts w:ascii="Times New Roman" w:hAnsi="Times New Roman"/>
          <w:b/>
          <w:bCs/>
          <w:color w:val="26282F"/>
          <w:sz w:val="28"/>
          <w:szCs w:val="28"/>
        </w:rPr>
        <w:t xml:space="preserve">Раздел 6 . «Организация управления и механизм </w:t>
      </w:r>
    </w:p>
    <w:p w14:paraId="475F771A"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D13509">
        <w:rPr>
          <w:rFonts w:ascii="Times New Roman" w:hAnsi="Times New Roman"/>
          <w:b/>
          <w:bCs/>
          <w:color w:val="26282F"/>
          <w:sz w:val="28"/>
          <w:szCs w:val="28"/>
        </w:rPr>
        <w:t>реализации подпрограммы.</w:t>
      </w:r>
    </w:p>
    <w:p w14:paraId="3468F2F1" w14:textId="77777777" w:rsidR="00AF6FE5" w:rsidRPr="00D13509" w:rsidRDefault="00AF6FE5" w:rsidP="00AF6FE5">
      <w:pPr>
        <w:widowControl w:val="0"/>
        <w:autoSpaceDE w:val="0"/>
        <w:autoSpaceDN w:val="0"/>
        <w:adjustRightInd w:val="0"/>
        <w:spacing w:after="0" w:line="240" w:lineRule="auto"/>
        <w:ind w:firstLine="720"/>
        <w:jc w:val="both"/>
        <w:rPr>
          <w:rFonts w:ascii="Arial" w:hAnsi="Arial" w:cs="Arial"/>
          <w:sz w:val="28"/>
          <w:szCs w:val="28"/>
        </w:rPr>
      </w:pPr>
    </w:p>
    <w:p w14:paraId="393CE0DE"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Arial" w:hAnsi="Arial" w:cs="Arial"/>
          <w:b/>
          <w:bCs/>
          <w:sz w:val="28"/>
          <w:szCs w:val="28"/>
        </w:rPr>
        <w:t xml:space="preserve">      </w:t>
      </w:r>
      <w:r w:rsidRPr="00D13509">
        <w:rPr>
          <w:rFonts w:ascii="Times New Roman" w:hAnsi="Times New Roman"/>
          <w:sz w:val="28"/>
          <w:szCs w:val="28"/>
        </w:rPr>
        <w:t>Управление реализацией подпрограммы осуществляется Управлением культуры администрации Катав-Ивановского муниципального района.</w:t>
      </w:r>
    </w:p>
    <w:p w14:paraId="6F8B6BE7"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2B77327" w14:textId="633F6792"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62C99148"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b/>
          <w:bCs/>
          <w:sz w:val="28"/>
          <w:szCs w:val="28"/>
        </w:rPr>
        <w:t xml:space="preserve">       </w:t>
      </w:r>
      <w:r w:rsidRPr="00D13509">
        <w:rPr>
          <w:rFonts w:ascii="Times New Roman" w:hAnsi="Times New Roman"/>
          <w:sz w:val="28"/>
          <w:szCs w:val="28"/>
        </w:rPr>
        <w:t>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69D7697F" w14:textId="77777777" w:rsidR="00AF6FE5" w:rsidRPr="00D13509"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07F70E06" w14:textId="77777777" w:rsidR="00AF6FE5" w:rsidRPr="00D13509"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p>
    <w:p w14:paraId="2BE1AA56"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D13509" w:rsidSect="00035218">
          <w:pgSz w:w="11900" w:h="16800"/>
          <w:pgMar w:top="851" w:right="560" w:bottom="1134" w:left="1134" w:header="720" w:footer="720" w:gutter="0"/>
          <w:cols w:space="720"/>
          <w:noEndnote/>
        </w:sectPr>
      </w:pPr>
    </w:p>
    <w:p w14:paraId="0B507AE4" w14:textId="77777777" w:rsidR="00AF6FE5" w:rsidRPr="00D13509"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D13509">
        <w:rPr>
          <w:rFonts w:ascii="Times New Roman" w:hAnsi="Times New Roman"/>
          <w:b/>
          <w:bCs/>
          <w:color w:val="26282F"/>
          <w:sz w:val="28"/>
          <w:szCs w:val="28"/>
        </w:rPr>
        <w:lastRenderedPageBreak/>
        <w:t xml:space="preserve">Раздел 7. «Ожидаемые конечные результаты реализации </w:t>
      </w:r>
    </w:p>
    <w:p w14:paraId="2987218B" w14:textId="77777777" w:rsidR="00AF6FE5" w:rsidRPr="00D13509"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D13509">
        <w:rPr>
          <w:rFonts w:ascii="Times New Roman" w:hAnsi="Times New Roman"/>
          <w:b/>
          <w:bCs/>
          <w:color w:val="26282F"/>
          <w:sz w:val="28"/>
          <w:szCs w:val="28"/>
        </w:rPr>
        <w:t>подпрограммы и оценка ее эффективности».</w:t>
      </w:r>
    </w:p>
    <w:p w14:paraId="401EAB7C" w14:textId="77777777" w:rsidR="00AF6FE5" w:rsidRPr="00D13509" w:rsidRDefault="00AF6FE5" w:rsidP="00AF6FE5">
      <w:pPr>
        <w:widowControl w:val="0"/>
        <w:autoSpaceDE w:val="0"/>
        <w:autoSpaceDN w:val="0"/>
        <w:adjustRightInd w:val="0"/>
        <w:spacing w:after="0" w:line="240" w:lineRule="auto"/>
        <w:ind w:firstLine="567"/>
        <w:jc w:val="center"/>
        <w:rPr>
          <w:rFonts w:ascii="Arial" w:hAnsi="Arial" w:cs="Arial"/>
          <w:b/>
          <w:bCs/>
          <w:sz w:val="28"/>
          <w:szCs w:val="28"/>
        </w:rPr>
      </w:pPr>
    </w:p>
    <w:p w14:paraId="73A593A7"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Arial" w:hAnsi="Arial" w:cs="Arial"/>
          <w:b/>
          <w:bCs/>
          <w:color w:val="26282F"/>
          <w:sz w:val="28"/>
          <w:szCs w:val="28"/>
        </w:rPr>
        <w:t xml:space="preserve">  </w:t>
      </w:r>
      <w:r w:rsidRPr="00D13509">
        <w:rPr>
          <w:rFonts w:ascii="Times New Roman" w:hAnsi="Times New Roman"/>
          <w:color w:val="26282F"/>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321E652E"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Times New Roman" w:hAnsi="Times New Roman"/>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r w:rsidRPr="00D13509">
        <w:rPr>
          <w:rFonts w:ascii="Times New Roman" w:hAnsi="Times New Roman"/>
          <w:b/>
          <w:bCs/>
          <w:color w:val="26282F"/>
          <w:sz w:val="28"/>
          <w:szCs w:val="28"/>
        </w:rPr>
        <w:t xml:space="preserve">       </w:t>
      </w:r>
    </w:p>
    <w:p w14:paraId="531C64C2"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Times New Roman" w:hAnsi="Times New Roman"/>
          <w:color w:val="26282F"/>
          <w:sz w:val="28"/>
          <w:szCs w:val="28"/>
        </w:rPr>
        <w:t xml:space="preserve">  Оценка результатов подпрограммы проводится на основе целевых индикаторов подпрограммы.</w:t>
      </w:r>
    </w:p>
    <w:p w14:paraId="03525885"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Times New Roman" w:hAnsi="Times New Roman"/>
          <w:color w:val="26282F"/>
          <w:sz w:val="28"/>
          <w:szCs w:val="28"/>
        </w:rPr>
        <w:t xml:space="preserve">   Реализация мероприятий подпрограммы позволит достичь следующих показателей и целевых индикаторов:</w:t>
      </w:r>
    </w:p>
    <w:p w14:paraId="091AAB54" w14:textId="77777777" w:rsidR="00AF6FE5" w:rsidRPr="00D13509" w:rsidRDefault="00AF6FE5" w:rsidP="00AF6FE5">
      <w:pPr>
        <w:widowControl w:val="0"/>
        <w:autoSpaceDE w:val="0"/>
        <w:autoSpaceDN w:val="0"/>
        <w:adjustRightInd w:val="0"/>
        <w:spacing w:after="0" w:line="240" w:lineRule="auto"/>
        <w:ind w:firstLine="720"/>
        <w:jc w:val="both"/>
        <w:rPr>
          <w:rFonts w:ascii="Arial" w:hAnsi="Arial" w:cs="Arial"/>
          <w:sz w:val="26"/>
          <w:szCs w:val="26"/>
        </w:rPr>
      </w:pPr>
    </w:p>
    <w:tbl>
      <w:tblPr>
        <w:tblpPr w:leftFromText="180" w:rightFromText="180" w:vertAnchor="text" w:horzAnchor="margin" w:tblpX="-459" w:tblpY="4"/>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418"/>
        <w:gridCol w:w="1417"/>
        <w:gridCol w:w="2977"/>
        <w:gridCol w:w="1276"/>
        <w:gridCol w:w="1134"/>
        <w:gridCol w:w="921"/>
        <w:gridCol w:w="921"/>
        <w:gridCol w:w="851"/>
        <w:gridCol w:w="850"/>
      </w:tblGrid>
      <w:tr w:rsidR="00C20061" w:rsidRPr="00D13509" w14:paraId="4FAD43C6" w14:textId="77777777" w:rsidTr="001F04E8">
        <w:trPr>
          <w:trHeight w:val="983"/>
        </w:trPr>
        <w:tc>
          <w:tcPr>
            <w:tcW w:w="534" w:type="dxa"/>
            <w:vMerge w:val="restart"/>
          </w:tcPr>
          <w:p w14:paraId="5F2B7428"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 п/п</w:t>
            </w:r>
          </w:p>
        </w:tc>
        <w:tc>
          <w:tcPr>
            <w:tcW w:w="3118" w:type="dxa"/>
            <w:vMerge w:val="restart"/>
          </w:tcPr>
          <w:p w14:paraId="21140DAC"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Задачи, направленные на</w:t>
            </w:r>
          </w:p>
          <w:p w14:paraId="195D404D"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left="-141" w:right="-74"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достижение цели</w:t>
            </w:r>
          </w:p>
        </w:tc>
        <w:tc>
          <w:tcPr>
            <w:tcW w:w="2835" w:type="dxa"/>
            <w:gridSpan w:val="2"/>
          </w:tcPr>
          <w:p w14:paraId="29788205"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Планируемый объем финансирования</w:t>
            </w:r>
          </w:p>
          <w:p w14:paraId="0F20CE90"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на решение</w:t>
            </w:r>
          </w:p>
          <w:p w14:paraId="78A12E7E"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данной задачи</w:t>
            </w:r>
          </w:p>
          <w:p w14:paraId="5A81A337"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(тыс. руб.)</w:t>
            </w:r>
          </w:p>
        </w:tc>
        <w:tc>
          <w:tcPr>
            <w:tcW w:w="2977" w:type="dxa"/>
            <w:vMerge w:val="restart"/>
          </w:tcPr>
          <w:p w14:paraId="3A5F502B"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Показатель реализации мероприятий муниципальной программы (подпрограммы)</w:t>
            </w:r>
          </w:p>
        </w:tc>
        <w:tc>
          <w:tcPr>
            <w:tcW w:w="1276" w:type="dxa"/>
            <w:vMerge w:val="restart"/>
          </w:tcPr>
          <w:p w14:paraId="75935DA1"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33"/>
              <w:jc w:val="center"/>
              <w:rPr>
                <w:rFonts w:ascii="Times New Roman" w:hAnsi="Times New Roman" w:cs="Arial"/>
                <w:sz w:val="20"/>
                <w:szCs w:val="20"/>
                <w:lang w:eastAsia="en-US"/>
              </w:rPr>
            </w:pPr>
            <w:r w:rsidRPr="00D13509">
              <w:rPr>
                <w:rFonts w:ascii="Times New Roman" w:hAnsi="Times New Roman" w:cs="Arial"/>
                <w:sz w:val="20"/>
                <w:szCs w:val="20"/>
                <w:lang w:eastAsia="en-US"/>
              </w:rPr>
              <w:t>Единица измерения</w:t>
            </w:r>
          </w:p>
        </w:tc>
        <w:tc>
          <w:tcPr>
            <w:tcW w:w="1134" w:type="dxa"/>
            <w:vMerge w:val="restart"/>
          </w:tcPr>
          <w:p w14:paraId="317BEBCA"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left="-108" w:right="-60" w:firstLine="33"/>
              <w:jc w:val="center"/>
              <w:rPr>
                <w:rFonts w:ascii="Times New Roman" w:hAnsi="Times New Roman" w:cs="Arial"/>
                <w:sz w:val="20"/>
                <w:szCs w:val="20"/>
                <w:lang w:eastAsia="en-US"/>
              </w:rPr>
            </w:pPr>
            <w:r w:rsidRPr="00D13509">
              <w:rPr>
                <w:rFonts w:ascii="Times New Roman" w:hAnsi="Times New Roman" w:cs="Arial"/>
                <w:sz w:val="20"/>
                <w:szCs w:val="20"/>
                <w:lang w:eastAsia="en-US"/>
              </w:rPr>
              <w:t xml:space="preserve">Базовое значение показателя </w:t>
            </w:r>
          </w:p>
          <w:p w14:paraId="7A11796C"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left="-108" w:right="-93" w:firstLine="33"/>
              <w:jc w:val="center"/>
              <w:rPr>
                <w:rFonts w:ascii="Times New Roman" w:hAnsi="Times New Roman" w:cs="Arial"/>
                <w:sz w:val="20"/>
                <w:szCs w:val="20"/>
                <w:lang w:eastAsia="en-US"/>
              </w:rPr>
            </w:pPr>
            <w:r w:rsidRPr="00D13509">
              <w:rPr>
                <w:rFonts w:ascii="Times New Roman" w:hAnsi="Times New Roman" w:cs="Arial"/>
                <w:sz w:val="20"/>
                <w:szCs w:val="20"/>
                <w:lang w:eastAsia="en-US"/>
              </w:rPr>
              <w:t>(на начало реализации подпрограммы)</w:t>
            </w:r>
          </w:p>
        </w:tc>
        <w:tc>
          <w:tcPr>
            <w:tcW w:w="3543" w:type="dxa"/>
            <w:gridSpan w:val="4"/>
          </w:tcPr>
          <w:p w14:paraId="0B6C2AA9"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Планируемое значение показателя по годам реализации</w:t>
            </w:r>
          </w:p>
        </w:tc>
      </w:tr>
      <w:tr w:rsidR="001F04E8" w:rsidRPr="00D13509" w14:paraId="2DA83B1A" w14:textId="77777777" w:rsidTr="001F04E8">
        <w:trPr>
          <w:trHeight w:val="1497"/>
        </w:trPr>
        <w:tc>
          <w:tcPr>
            <w:tcW w:w="534" w:type="dxa"/>
            <w:vMerge/>
          </w:tcPr>
          <w:p w14:paraId="450DED7A"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Merge/>
          </w:tcPr>
          <w:p w14:paraId="425C4666"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18" w:type="dxa"/>
          </w:tcPr>
          <w:p w14:paraId="6905922A"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p>
          <w:p w14:paraId="15C550AB"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r w:rsidRPr="00D13509">
              <w:rPr>
                <w:rFonts w:ascii="Times New Roman" w:hAnsi="Times New Roman" w:cs="Arial"/>
                <w:sz w:val="20"/>
                <w:szCs w:val="20"/>
              </w:rPr>
              <w:t xml:space="preserve">Средства бюджета </w:t>
            </w:r>
          </w:p>
        </w:tc>
        <w:tc>
          <w:tcPr>
            <w:tcW w:w="1417" w:type="dxa"/>
            <w:vAlign w:val="center"/>
          </w:tcPr>
          <w:p w14:paraId="4DB469D1"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D13509">
              <w:rPr>
                <w:rFonts w:ascii="Times New Roman" w:hAnsi="Times New Roman" w:cs="Arial"/>
                <w:sz w:val="20"/>
                <w:szCs w:val="20"/>
              </w:rPr>
              <w:t xml:space="preserve">Другие      </w:t>
            </w:r>
            <w:r w:rsidRPr="00D13509">
              <w:rPr>
                <w:rFonts w:ascii="Times New Roman" w:hAnsi="Times New Roman" w:cs="Arial"/>
                <w:sz w:val="20"/>
                <w:szCs w:val="20"/>
              </w:rPr>
              <w:br/>
              <w:t>источники</w:t>
            </w:r>
          </w:p>
          <w:p w14:paraId="1D4C4B86"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D13509">
              <w:rPr>
                <w:rFonts w:ascii="Times New Roman" w:hAnsi="Times New Roman" w:cs="Arial"/>
                <w:sz w:val="20"/>
                <w:szCs w:val="20"/>
              </w:rPr>
              <w:t xml:space="preserve"> (в разрезе)</w:t>
            </w:r>
          </w:p>
        </w:tc>
        <w:tc>
          <w:tcPr>
            <w:tcW w:w="2977" w:type="dxa"/>
            <w:vMerge/>
          </w:tcPr>
          <w:p w14:paraId="12FA09EE"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276" w:type="dxa"/>
            <w:vMerge/>
          </w:tcPr>
          <w:p w14:paraId="1D5BB66C"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134" w:type="dxa"/>
            <w:vMerge/>
          </w:tcPr>
          <w:p w14:paraId="6272013C"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921" w:type="dxa"/>
          </w:tcPr>
          <w:p w14:paraId="4AA636E2" w14:textId="17138EEB" w:rsidR="001F04E8" w:rsidRPr="00D13509" w:rsidRDefault="001F04E8" w:rsidP="00AF6FE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w:t>
            </w:r>
            <w:r>
              <w:rPr>
                <w:rFonts w:ascii="Times New Roman" w:hAnsi="Times New Roman" w:cs="Arial"/>
                <w:sz w:val="20"/>
                <w:szCs w:val="20"/>
                <w:lang w:eastAsia="en-US"/>
              </w:rPr>
              <w:t>2</w:t>
            </w:r>
          </w:p>
        </w:tc>
        <w:tc>
          <w:tcPr>
            <w:tcW w:w="921" w:type="dxa"/>
          </w:tcPr>
          <w:p w14:paraId="65945F01" w14:textId="1C2DCC38" w:rsidR="001F04E8" w:rsidRPr="00D13509" w:rsidRDefault="001F04E8" w:rsidP="00AF6FE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w:t>
            </w:r>
            <w:r>
              <w:rPr>
                <w:rFonts w:ascii="Times New Roman" w:hAnsi="Times New Roman" w:cs="Arial"/>
                <w:sz w:val="20"/>
                <w:szCs w:val="20"/>
                <w:lang w:eastAsia="en-US"/>
              </w:rPr>
              <w:t>3</w:t>
            </w:r>
          </w:p>
        </w:tc>
        <w:tc>
          <w:tcPr>
            <w:tcW w:w="851" w:type="dxa"/>
          </w:tcPr>
          <w:p w14:paraId="080DA094" w14:textId="3604BA25" w:rsidR="001F04E8" w:rsidRPr="00D13509" w:rsidRDefault="001F04E8"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w:t>
            </w:r>
            <w:r>
              <w:rPr>
                <w:rFonts w:ascii="Times New Roman" w:hAnsi="Times New Roman" w:cs="Arial"/>
                <w:sz w:val="20"/>
                <w:szCs w:val="20"/>
                <w:lang w:eastAsia="en-US"/>
              </w:rPr>
              <w:t>4</w:t>
            </w:r>
          </w:p>
        </w:tc>
        <w:tc>
          <w:tcPr>
            <w:tcW w:w="850" w:type="dxa"/>
          </w:tcPr>
          <w:p w14:paraId="0DD600DF" w14:textId="5696104E" w:rsidR="001F04E8" w:rsidRPr="00D13509" w:rsidRDefault="001F04E8"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w:t>
            </w:r>
            <w:r>
              <w:rPr>
                <w:rFonts w:ascii="Times New Roman" w:hAnsi="Times New Roman" w:cs="Arial"/>
                <w:sz w:val="20"/>
                <w:szCs w:val="20"/>
                <w:lang w:eastAsia="en-US"/>
              </w:rPr>
              <w:t>5</w:t>
            </w:r>
          </w:p>
        </w:tc>
      </w:tr>
      <w:tr w:rsidR="001F04E8" w:rsidRPr="00D13509" w14:paraId="3E03BF63" w14:textId="77777777" w:rsidTr="001F04E8">
        <w:tc>
          <w:tcPr>
            <w:tcW w:w="534" w:type="dxa"/>
          </w:tcPr>
          <w:p w14:paraId="29F020CD"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tcPr>
          <w:p w14:paraId="7C270F77"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2</w:t>
            </w:r>
          </w:p>
        </w:tc>
        <w:tc>
          <w:tcPr>
            <w:tcW w:w="1418" w:type="dxa"/>
          </w:tcPr>
          <w:p w14:paraId="018954E0"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3</w:t>
            </w:r>
          </w:p>
        </w:tc>
        <w:tc>
          <w:tcPr>
            <w:tcW w:w="1417" w:type="dxa"/>
          </w:tcPr>
          <w:p w14:paraId="0C89C69B"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4</w:t>
            </w:r>
          </w:p>
        </w:tc>
        <w:tc>
          <w:tcPr>
            <w:tcW w:w="2977" w:type="dxa"/>
          </w:tcPr>
          <w:p w14:paraId="1C94E8C0"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5</w:t>
            </w:r>
          </w:p>
        </w:tc>
        <w:tc>
          <w:tcPr>
            <w:tcW w:w="1276" w:type="dxa"/>
          </w:tcPr>
          <w:p w14:paraId="17B1D4D3"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6</w:t>
            </w:r>
          </w:p>
        </w:tc>
        <w:tc>
          <w:tcPr>
            <w:tcW w:w="1134" w:type="dxa"/>
          </w:tcPr>
          <w:p w14:paraId="1C3E4DED"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right="-201"/>
              <w:jc w:val="center"/>
              <w:rPr>
                <w:rFonts w:ascii="Times New Roman" w:hAnsi="Times New Roman" w:cs="Arial"/>
                <w:sz w:val="20"/>
                <w:szCs w:val="20"/>
                <w:lang w:eastAsia="en-US"/>
              </w:rPr>
            </w:pPr>
            <w:r w:rsidRPr="00D13509">
              <w:rPr>
                <w:rFonts w:ascii="Times New Roman" w:hAnsi="Times New Roman" w:cs="Arial"/>
                <w:sz w:val="20"/>
                <w:szCs w:val="20"/>
                <w:lang w:eastAsia="en-US"/>
              </w:rPr>
              <w:t>7</w:t>
            </w:r>
          </w:p>
        </w:tc>
        <w:tc>
          <w:tcPr>
            <w:tcW w:w="1842" w:type="dxa"/>
            <w:gridSpan w:val="2"/>
          </w:tcPr>
          <w:p w14:paraId="1D403FD3"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13509">
              <w:rPr>
                <w:rFonts w:ascii="Times New Roman" w:hAnsi="Times New Roman" w:cs="Arial"/>
                <w:sz w:val="20"/>
                <w:szCs w:val="20"/>
                <w:lang w:eastAsia="en-US"/>
              </w:rPr>
              <w:t>8</w:t>
            </w:r>
          </w:p>
        </w:tc>
        <w:tc>
          <w:tcPr>
            <w:tcW w:w="851" w:type="dxa"/>
          </w:tcPr>
          <w:p w14:paraId="44DD3EC2"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9</w:t>
            </w:r>
          </w:p>
        </w:tc>
        <w:tc>
          <w:tcPr>
            <w:tcW w:w="850" w:type="dxa"/>
          </w:tcPr>
          <w:p w14:paraId="76BD640A"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10</w:t>
            </w:r>
          </w:p>
        </w:tc>
      </w:tr>
      <w:tr w:rsidR="001F04E8" w:rsidRPr="00D13509" w14:paraId="3B5D57A7" w14:textId="77777777" w:rsidTr="001F04E8">
        <w:tc>
          <w:tcPr>
            <w:tcW w:w="534" w:type="dxa"/>
          </w:tcPr>
          <w:p w14:paraId="30D2053E"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033" w:type="dxa"/>
            <w:gridSpan w:val="9"/>
          </w:tcPr>
          <w:p w14:paraId="041FF1EB"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sz w:val="20"/>
                <w:szCs w:val="20"/>
              </w:rPr>
            </w:pPr>
            <w:r w:rsidRPr="00D13509">
              <w:rPr>
                <w:rFonts w:ascii="Times New Roman" w:hAnsi="Times New Roman" w:cs="Arial"/>
                <w:b/>
                <w:color w:val="000000"/>
                <w:sz w:val="20"/>
                <w:szCs w:val="20"/>
              </w:rPr>
              <w:t xml:space="preserve">Цель подпрограммы - </w:t>
            </w:r>
            <w:r w:rsidRPr="00D13509">
              <w:rPr>
                <w:rFonts w:ascii="Times New Roman" w:hAnsi="Times New Roman"/>
                <w:sz w:val="20"/>
                <w:szCs w:val="20"/>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p w14:paraId="58908868"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p>
        </w:tc>
        <w:tc>
          <w:tcPr>
            <w:tcW w:w="850" w:type="dxa"/>
          </w:tcPr>
          <w:p w14:paraId="3BCDD4EC"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b/>
                <w:color w:val="000000"/>
                <w:sz w:val="20"/>
                <w:szCs w:val="20"/>
              </w:rPr>
            </w:pPr>
          </w:p>
        </w:tc>
      </w:tr>
      <w:tr w:rsidR="001F04E8" w:rsidRPr="00D13509" w14:paraId="0DFCDE4C" w14:textId="77777777" w:rsidTr="001F04E8">
        <w:trPr>
          <w:trHeight w:val="1426"/>
        </w:trPr>
        <w:tc>
          <w:tcPr>
            <w:tcW w:w="534" w:type="dxa"/>
            <w:vAlign w:val="center"/>
          </w:tcPr>
          <w:p w14:paraId="06F86269"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Align w:val="center"/>
          </w:tcPr>
          <w:p w14:paraId="01E4073A"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firstLine="33"/>
              <w:rPr>
                <w:rFonts w:ascii="Times New Roman" w:hAnsi="Times New Roman" w:cs="Arial"/>
                <w:sz w:val="20"/>
                <w:szCs w:val="20"/>
                <w:lang w:eastAsia="en-US"/>
              </w:rPr>
            </w:pPr>
            <w:r w:rsidRPr="00D13509">
              <w:rPr>
                <w:rFonts w:ascii="Times New Roman" w:hAnsi="Times New Roman" w:cs="Arial"/>
                <w:b/>
                <w:color w:val="000000"/>
                <w:sz w:val="20"/>
                <w:szCs w:val="20"/>
              </w:rPr>
              <w:t>Задача 1 подпрограммы</w:t>
            </w:r>
            <w:r w:rsidRPr="00D13509">
              <w:rPr>
                <w:rFonts w:ascii="Times New Roman" w:hAnsi="Times New Roman" w:cs="Arial"/>
                <w:color w:val="000000"/>
                <w:sz w:val="20"/>
                <w:szCs w:val="20"/>
              </w:rPr>
              <w:t xml:space="preserve"> </w:t>
            </w:r>
            <w:r w:rsidRPr="00D13509">
              <w:rPr>
                <w:rFonts w:ascii="Times New Roman" w:hAnsi="Times New Roman"/>
                <w:sz w:val="20"/>
                <w:szCs w:val="20"/>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c>
          <w:tcPr>
            <w:tcW w:w="1418" w:type="dxa"/>
          </w:tcPr>
          <w:p w14:paraId="23F5EE93" w14:textId="51576F15" w:rsidR="001F04E8" w:rsidRPr="00D13509" w:rsidRDefault="001F04E8" w:rsidP="001F04E8">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Pr>
                <w:rFonts w:ascii="Times New Roman" w:hAnsi="Times New Roman" w:cs="Arial"/>
                <w:sz w:val="20"/>
                <w:szCs w:val="20"/>
                <w:lang w:eastAsia="en-US"/>
              </w:rPr>
              <w:t>13</w:t>
            </w:r>
            <w:r w:rsidR="005A5A78">
              <w:rPr>
                <w:rFonts w:ascii="Times New Roman" w:hAnsi="Times New Roman" w:cs="Arial"/>
                <w:sz w:val="20"/>
                <w:szCs w:val="20"/>
                <w:lang w:eastAsia="en-US"/>
              </w:rPr>
              <w:t>821</w:t>
            </w:r>
            <w:r>
              <w:rPr>
                <w:rFonts w:ascii="Times New Roman" w:hAnsi="Times New Roman" w:cs="Arial"/>
                <w:sz w:val="20"/>
                <w:szCs w:val="20"/>
                <w:lang w:eastAsia="en-US"/>
              </w:rPr>
              <w:t>,0</w:t>
            </w:r>
          </w:p>
        </w:tc>
        <w:tc>
          <w:tcPr>
            <w:tcW w:w="1417" w:type="dxa"/>
          </w:tcPr>
          <w:p w14:paraId="2CCE4137" w14:textId="12D974D4" w:rsidR="001F04E8" w:rsidRPr="00D13509" w:rsidRDefault="001F04E8" w:rsidP="001F04E8">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Pr>
                <w:rFonts w:ascii="Times New Roman" w:hAnsi="Times New Roman" w:cs="Arial"/>
                <w:sz w:val="20"/>
                <w:szCs w:val="20"/>
                <w:lang w:eastAsia="en-US"/>
              </w:rPr>
              <w:t>32000,0</w:t>
            </w:r>
          </w:p>
        </w:tc>
        <w:tc>
          <w:tcPr>
            <w:tcW w:w="2977" w:type="dxa"/>
            <w:vAlign w:val="center"/>
          </w:tcPr>
          <w:p w14:paraId="7FA8B437"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18"/>
                <w:szCs w:val="18"/>
              </w:rPr>
            </w:pPr>
            <w:r w:rsidRPr="00D13509">
              <w:rPr>
                <w:rFonts w:ascii="Times New Roman" w:hAnsi="Times New Roman"/>
                <w:bCs/>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1276" w:type="dxa"/>
          </w:tcPr>
          <w:p w14:paraId="0616AF00"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r w:rsidRPr="00D13509">
              <w:rPr>
                <w:rFonts w:ascii="Times New Roman" w:hAnsi="Times New Roman" w:cs="Arial"/>
                <w:sz w:val="20"/>
                <w:szCs w:val="20"/>
                <w:lang w:eastAsia="en-US"/>
              </w:rPr>
              <w:t>%</w:t>
            </w:r>
          </w:p>
        </w:tc>
        <w:tc>
          <w:tcPr>
            <w:tcW w:w="1134" w:type="dxa"/>
          </w:tcPr>
          <w:p w14:paraId="2F4440C8"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right="-60"/>
              <w:jc w:val="center"/>
              <w:rPr>
                <w:rFonts w:ascii="Times New Roman" w:hAnsi="Times New Roman" w:cs="Arial"/>
                <w:sz w:val="20"/>
                <w:szCs w:val="20"/>
                <w:lang w:eastAsia="en-US"/>
              </w:rPr>
            </w:pPr>
            <w:r w:rsidRPr="00D13509">
              <w:rPr>
                <w:rFonts w:ascii="Times New Roman" w:hAnsi="Times New Roman" w:cs="Arial"/>
                <w:sz w:val="20"/>
                <w:szCs w:val="20"/>
                <w:lang w:eastAsia="en-US"/>
              </w:rPr>
              <w:t>48</w:t>
            </w:r>
          </w:p>
        </w:tc>
        <w:tc>
          <w:tcPr>
            <w:tcW w:w="921" w:type="dxa"/>
          </w:tcPr>
          <w:p w14:paraId="687611D2" w14:textId="369502B8" w:rsidR="001F04E8" w:rsidRPr="00D13509" w:rsidRDefault="001F04E8" w:rsidP="001F04E8">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c>
          <w:tcPr>
            <w:tcW w:w="921" w:type="dxa"/>
          </w:tcPr>
          <w:p w14:paraId="149684FA" w14:textId="531D8757" w:rsidR="001F04E8" w:rsidRPr="00D13509" w:rsidRDefault="001F04E8" w:rsidP="001F04E8">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c>
          <w:tcPr>
            <w:tcW w:w="851" w:type="dxa"/>
          </w:tcPr>
          <w:p w14:paraId="6D781C92"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c>
          <w:tcPr>
            <w:tcW w:w="850" w:type="dxa"/>
          </w:tcPr>
          <w:p w14:paraId="33ECFE42"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r>
    </w:tbl>
    <w:p w14:paraId="38E8AF26"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D13509" w:rsidSect="00035218">
          <w:pgSz w:w="16800" w:h="11900" w:orient="landscape"/>
          <w:pgMar w:top="561" w:right="1134" w:bottom="1134" w:left="992" w:header="720" w:footer="720" w:gutter="0"/>
          <w:cols w:space="720"/>
          <w:noEndnote/>
        </w:sectPr>
      </w:pPr>
    </w:p>
    <w:p w14:paraId="51941EB8"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r w:rsidRPr="00D13509">
        <w:rPr>
          <w:rFonts w:ascii="Times New Roman" w:hAnsi="Times New Roman"/>
          <w:b/>
          <w:bCs/>
          <w:sz w:val="28"/>
          <w:szCs w:val="28"/>
        </w:rPr>
        <w:lastRenderedPageBreak/>
        <w:t>Раздел 8. «Финансово-экономическое обоснование подпрограммы».</w:t>
      </w:r>
    </w:p>
    <w:p w14:paraId="3A6B517C" w14:textId="77777777" w:rsidR="00AF6FE5" w:rsidRPr="00D13509" w:rsidRDefault="00AF6FE5" w:rsidP="00AF6FE5">
      <w:pPr>
        <w:widowControl w:val="0"/>
        <w:autoSpaceDE w:val="0"/>
        <w:autoSpaceDN w:val="0"/>
        <w:adjustRightInd w:val="0"/>
        <w:spacing w:after="0" w:line="240" w:lineRule="auto"/>
        <w:ind w:firstLine="720"/>
        <w:jc w:val="center"/>
        <w:rPr>
          <w:rFonts w:ascii="Arial" w:hAnsi="Arial" w:cs="Arial"/>
          <w:b/>
          <w:bCs/>
          <w:sz w:val="28"/>
          <w:szCs w:val="28"/>
        </w:rPr>
      </w:pPr>
    </w:p>
    <w:p w14:paraId="4221D751"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color w:val="26282F"/>
          <w:sz w:val="28"/>
          <w:szCs w:val="28"/>
        </w:rPr>
      </w:pPr>
      <w:r w:rsidRPr="00D13509">
        <w:rPr>
          <w:rFonts w:ascii="Times New Roman" w:hAnsi="Times New Roman"/>
          <w:color w:val="26282F"/>
          <w:sz w:val="28"/>
          <w:szCs w:val="28"/>
        </w:rPr>
        <w:t>Распределение прогнозируемых объемов финансирования по источникам и направлениям расходования средств:</w:t>
      </w:r>
    </w:p>
    <w:tbl>
      <w:tblPr>
        <w:tblW w:w="10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824"/>
        <w:gridCol w:w="1134"/>
        <w:gridCol w:w="1276"/>
        <w:gridCol w:w="1276"/>
        <w:gridCol w:w="1276"/>
      </w:tblGrid>
      <w:tr w:rsidR="00BE7EBF" w:rsidRPr="00D13509" w14:paraId="3E46ABE3" w14:textId="0A1A95F7" w:rsidTr="00BC6F74">
        <w:trPr>
          <w:trHeight w:val="1080"/>
        </w:trPr>
        <w:tc>
          <w:tcPr>
            <w:tcW w:w="3652" w:type="dxa"/>
          </w:tcPr>
          <w:p w14:paraId="274E0D07"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Наименование мероприятий</w:t>
            </w:r>
          </w:p>
        </w:tc>
        <w:tc>
          <w:tcPr>
            <w:tcW w:w="1824" w:type="dxa"/>
          </w:tcPr>
          <w:p w14:paraId="78568DC5" w14:textId="77777777" w:rsidR="00BE7EBF" w:rsidRPr="00D13509" w:rsidRDefault="00BE7EBF" w:rsidP="00BE7EBF">
            <w:pPr>
              <w:widowControl w:val="0"/>
              <w:autoSpaceDE w:val="0"/>
              <w:autoSpaceDN w:val="0"/>
              <w:adjustRightInd w:val="0"/>
              <w:spacing w:after="0" w:line="240" w:lineRule="auto"/>
              <w:ind w:firstLine="33"/>
              <w:jc w:val="center"/>
              <w:rPr>
                <w:rFonts w:ascii="Times New Roman" w:hAnsi="Times New Roman"/>
                <w:spacing w:val="-2"/>
                <w:sz w:val="26"/>
                <w:szCs w:val="26"/>
              </w:rPr>
            </w:pPr>
            <w:r w:rsidRPr="00D13509">
              <w:rPr>
                <w:rFonts w:ascii="Times New Roman" w:hAnsi="Times New Roman"/>
                <w:spacing w:val="-2"/>
                <w:sz w:val="26"/>
                <w:szCs w:val="26"/>
              </w:rPr>
              <w:t>Общий объем финансирования (тыс.руб.)</w:t>
            </w:r>
          </w:p>
        </w:tc>
        <w:tc>
          <w:tcPr>
            <w:tcW w:w="1134" w:type="dxa"/>
          </w:tcPr>
          <w:p w14:paraId="4B1E28BC" w14:textId="77777777"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2022г.</w:t>
            </w:r>
          </w:p>
        </w:tc>
        <w:tc>
          <w:tcPr>
            <w:tcW w:w="1276" w:type="dxa"/>
          </w:tcPr>
          <w:p w14:paraId="5F0D91E1" w14:textId="77777777"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2023г.</w:t>
            </w:r>
          </w:p>
        </w:tc>
        <w:tc>
          <w:tcPr>
            <w:tcW w:w="1276" w:type="dxa"/>
          </w:tcPr>
          <w:p w14:paraId="26A25FEC" w14:textId="77777777"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2024г.</w:t>
            </w:r>
          </w:p>
        </w:tc>
        <w:tc>
          <w:tcPr>
            <w:tcW w:w="1276" w:type="dxa"/>
          </w:tcPr>
          <w:p w14:paraId="38F7D523" w14:textId="0DBA0EA2"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2025г.</w:t>
            </w:r>
          </w:p>
        </w:tc>
      </w:tr>
      <w:tr w:rsidR="00BE7EBF" w:rsidRPr="00D13509" w14:paraId="6A531830" w14:textId="6E3B52E8" w:rsidTr="00BC6F74">
        <w:trPr>
          <w:trHeight w:val="1087"/>
        </w:trPr>
        <w:tc>
          <w:tcPr>
            <w:tcW w:w="3652" w:type="dxa"/>
          </w:tcPr>
          <w:p w14:paraId="018FE7D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Ремонт учреждения библиотек</w:t>
            </w:r>
          </w:p>
          <w:p w14:paraId="08BCF8F2"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54A72259"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2ADD8BC9" w14:textId="7A4BA3DA"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104858EB" w14:textId="65EC73E4"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ФБ+ОБ</w:t>
            </w:r>
          </w:p>
        </w:tc>
        <w:tc>
          <w:tcPr>
            <w:tcW w:w="1824" w:type="dxa"/>
          </w:tcPr>
          <w:p w14:paraId="4287DA0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628EEF6A" w14:textId="71F86F62" w:rsidR="00995EB8" w:rsidRDefault="008562C8" w:rsidP="00BE7EB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895,8</w:t>
            </w:r>
          </w:p>
          <w:p w14:paraId="62D5F7DD" w14:textId="4592BD77" w:rsidR="008562C8" w:rsidRDefault="008562C8" w:rsidP="00BE7EBF">
            <w:pPr>
              <w:widowControl w:val="0"/>
              <w:autoSpaceDE w:val="0"/>
              <w:autoSpaceDN w:val="0"/>
              <w:adjustRightInd w:val="0"/>
              <w:spacing w:after="0" w:line="240" w:lineRule="auto"/>
              <w:jc w:val="both"/>
              <w:rPr>
                <w:rFonts w:ascii="Times New Roman" w:hAnsi="Times New Roman"/>
                <w:spacing w:val="-2"/>
                <w:sz w:val="26"/>
                <w:szCs w:val="26"/>
              </w:rPr>
            </w:pPr>
          </w:p>
          <w:p w14:paraId="297B5274" w14:textId="6E0CEF9D" w:rsidR="008562C8" w:rsidRPr="00D13509" w:rsidRDefault="008562C8" w:rsidP="00BE7EB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895,8</w:t>
            </w:r>
          </w:p>
          <w:p w14:paraId="1761E6FC" w14:textId="47B42B43"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134" w:type="dxa"/>
          </w:tcPr>
          <w:p w14:paraId="347E02C3"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613CBB72" w14:textId="40B7D4A1"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731,0</w:t>
            </w:r>
          </w:p>
          <w:p w14:paraId="71EFDEA0"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5E96204B"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731,0</w:t>
            </w:r>
          </w:p>
          <w:p w14:paraId="1A3C94A4" w14:textId="0F6DDDAE"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1F11D12"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15A3180F" w14:textId="3E595B9A" w:rsidR="00995EB8" w:rsidRPr="00D13509" w:rsidRDefault="005A5A78" w:rsidP="00BE7EB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164,8</w:t>
            </w:r>
          </w:p>
          <w:p w14:paraId="7724A2B0"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575455DD" w14:textId="09E20894" w:rsidR="00995EB8" w:rsidRPr="00D13509" w:rsidRDefault="005A5A78" w:rsidP="00BE7EB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164,8</w:t>
            </w:r>
          </w:p>
          <w:p w14:paraId="62A224BC" w14:textId="338ED574"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8D78C99"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0CF37A83"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336508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47EF220A"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27C6C4A" w14:textId="004D8BD0"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3FE929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61916FA0"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A32C17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30CCDDF6"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4E86F16" w14:textId="47F46A31"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BE7EBF" w:rsidRPr="00D13509" w14:paraId="640CE651" w14:textId="0EE2A820" w:rsidTr="00BC6F74">
        <w:trPr>
          <w:trHeight w:val="876"/>
        </w:trPr>
        <w:tc>
          <w:tcPr>
            <w:tcW w:w="3652" w:type="dxa"/>
          </w:tcPr>
          <w:p w14:paraId="10D3EA5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 xml:space="preserve">Ремонт ДЦ Октябрь  </w:t>
            </w:r>
          </w:p>
          <w:p w14:paraId="2CD0E916"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58ACBA7"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18B3BDA2"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tc>
        <w:tc>
          <w:tcPr>
            <w:tcW w:w="1824" w:type="dxa"/>
          </w:tcPr>
          <w:p w14:paraId="427E9BE9"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089F6C56" w14:textId="77777777" w:rsidR="00BE7EBF"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p w14:paraId="4D3ABC06"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59F9082A" w14:textId="35B0D681"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tc>
        <w:tc>
          <w:tcPr>
            <w:tcW w:w="1134" w:type="dxa"/>
          </w:tcPr>
          <w:p w14:paraId="4A53548C"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79DF4D4E" w14:textId="0C29B06B"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p w14:paraId="06A5B05C"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1D6B7930" w14:textId="35814AA6"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tc>
        <w:tc>
          <w:tcPr>
            <w:tcW w:w="1276" w:type="dxa"/>
          </w:tcPr>
          <w:p w14:paraId="1BB0B08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0C0E9AA0"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1756448"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3CA2B8FD" w14:textId="5087F81D"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0F6A9B0"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5DFF34C2"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9AE9098"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6741D81E" w14:textId="40CB87CA"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3B72C2A6"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42B2B2B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CE1CAF2"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28587EEF" w14:textId="346ADD1F"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995EB8" w:rsidRPr="00D13509" w14:paraId="15DB7DE2" w14:textId="397FBC35" w:rsidTr="00BC6F74">
        <w:trPr>
          <w:trHeight w:val="1737"/>
        </w:trPr>
        <w:tc>
          <w:tcPr>
            <w:tcW w:w="3652" w:type="dxa"/>
          </w:tcPr>
          <w:p w14:paraId="5DEC8F16" w14:textId="589BEAD9"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Благоустроительные работы в ДК г. Катав-Ивановска.</w:t>
            </w:r>
          </w:p>
          <w:p w14:paraId="573A1AC7"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B2231B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19D90E46"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3705451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ФБ+ОБ</w:t>
            </w:r>
          </w:p>
        </w:tc>
        <w:tc>
          <w:tcPr>
            <w:tcW w:w="1824" w:type="dxa"/>
          </w:tcPr>
          <w:p w14:paraId="7E0E304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15F288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8DFB902"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09C9247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489DA6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10C8605C" w14:textId="378C7916"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134" w:type="dxa"/>
          </w:tcPr>
          <w:p w14:paraId="062F5B6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4896DEA"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74A9467" w14:textId="2DAD18F9"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332C30E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15DB117" w14:textId="6162E6B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425F93A6"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6C650ED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78A417F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58FA3A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B978A75"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4DF657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9653A7F" w14:textId="729FEBDD"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4E13F9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1EDC90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A44E6E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05C21D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989EAE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8F6F9D6" w14:textId="7B0463B2"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2719913"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8126BD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5C10B7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9E2FDE6"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54333692"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4640901" w14:textId="4BC16CF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995EB8" w:rsidRPr="00D13509" w14:paraId="15774090" w14:textId="5E81EF35" w:rsidTr="00BC6F74">
        <w:trPr>
          <w:trHeight w:val="105"/>
        </w:trPr>
        <w:tc>
          <w:tcPr>
            <w:tcW w:w="3652" w:type="dxa"/>
          </w:tcPr>
          <w:p w14:paraId="247FBCDE"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Строительство Культурнодосугового центра «Маяк</w:t>
            </w:r>
          </w:p>
          <w:p w14:paraId="537D649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0C87F94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773C4A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0F4C3807"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обл.+фед.бюджеты</w:t>
            </w:r>
          </w:p>
        </w:tc>
        <w:tc>
          <w:tcPr>
            <w:tcW w:w="1824" w:type="dxa"/>
          </w:tcPr>
          <w:p w14:paraId="7A0E139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D21B25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B286CDB" w14:textId="775019F3"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72</w:t>
            </w:r>
            <w:r w:rsidR="008562C8">
              <w:rPr>
                <w:rFonts w:ascii="Times New Roman" w:hAnsi="Times New Roman"/>
                <w:spacing w:val="-2"/>
                <w:sz w:val="26"/>
                <w:szCs w:val="26"/>
              </w:rPr>
              <w:t>654</w:t>
            </w:r>
            <w:r w:rsidRPr="00D13509">
              <w:rPr>
                <w:rFonts w:ascii="Times New Roman" w:hAnsi="Times New Roman"/>
                <w:spacing w:val="-2"/>
                <w:sz w:val="26"/>
                <w:szCs w:val="26"/>
              </w:rPr>
              <w:t>,</w:t>
            </w:r>
            <w:r w:rsidR="00396B75">
              <w:rPr>
                <w:rFonts w:ascii="Times New Roman" w:hAnsi="Times New Roman"/>
                <w:spacing w:val="-2"/>
                <w:sz w:val="26"/>
                <w:szCs w:val="26"/>
              </w:rPr>
              <w:t>0</w:t>
            </w:r>
          </w:p>
          <w:p w14:paraId="30040BE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1F1B5561" w14:textId="7922E80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10</w:t>
            </w:r>
            <w:r w:rsidR="007A3C12">
              <w:rPr>
                <w:rFonts w:ascii="Times New Roman" w:hAnsi="Times New Roman"/>
                <w:spacing w:val="-2"/>
                <w:sz w:val="26"/>
                <w:szCs w:val="26"/>
              </w:rPr>
              <w:t>654</w:t>
            </w:r>
            <w:r w:rsidRPr="00D13509">
              <w:rPr>
                <w:rFonts w:ascii="Times New Roman" w:hAnsi="Times New Roman"/>
                <w:spacing w:val="-2"/>
                <w:sz w:val="26"/>
                <w:szCs w:val="26"/>
              </w:rPr>
              <w:t>,0</w:t>
            </w:r>
          </w:p>
          <w:p w14:paraId="2A290A75" w14:textId="275E66C8"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62000,0</w:t>
            </w:r>
          </w:p>
        </w:tc>
        <w:tc>
          <w:tcPr>
            <w:tcW w:w="1134" w:type="dxa"/>
          </w:tcPr>
          <w:p w14:paraId="68CB34D3"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F68840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579DE29F" w14:textId="5D3B7378"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36404,0</w:t>
            </w:r>
          </w:p>
          <w:p w14:paraId="5F0BE50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65EDDCA" w14:textId="691C57C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6404,0</w:t>
            </w:r>
          </w:p>
          <w:p w14:paraId="606F85D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30000,0</w:t>
            </w:r>
          </w:p>
        </w:tc>
        <w:tc>
          <w:tcPr>
            <w:tcW w:w="1276" w:type="dxa"/>
          </w:tcPr>
          <w:p w14:paraId="35D74D3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7C89AF9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7A6BDE3F" w14:textId="66E21566"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w:t>
            </w:r>
            <w:r w:rsidR="005A5A78">
              <w:rPr>
                <w:rFonts w:ascii="Times New Roman" w:hAnsi="Times New Roman"/>
                <w:spacing w:val="-2"/>
                <w:sz w:val="26"/>
                <w:szCs w:val="26"/>
              </w:rPr>
              <w:t>250</w:t>
            </w:r>
            <w:r w:rsidRPr="00D13509">
              <w:rPr>
                <w:rFonts w:ascii="Times New Roman" w:hAnsi="Times New Roman"/>
                <w:spacing w:val="-2"/>
                <w:sz w:val="26"/>
                <w:szCs w:val="26"/>
              </w:rPr>
              <w:t>,0</w:t>
            </w:r>
          </w:p>
          <w:p w14:paraId="2BE7CFD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9E013A1" w14:textId="7705A52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w:t>
            </w:r>
            <w:r w:rsidR="005A5A78">
              <w:rPr>
                <w:rFonts w:ascii="Times New Roman" w:hAnsi="Times New Roman"/>
                <w:spacing w:val="-2"/>
                <w:sz w:val="26"/>
                <w:szCs w:val="26"/>
              </w:rPr>
              <w:t>250</w:t>
            </w:r>
            <w:r w:rsidRPr="00D13509">
              <w:rPr>
                <w:rFonts w:ascii="Times New Roman" w:hAnsi="Times New Roman"/>
                <w:spacing w:val="-2"/>
                <w:sz w:val="26"/>
                <w:szCs w:val="26"/>
              </w:rPr>
              <w:t>,0</w:t>
            </w:r>
          </w:p>
          <w:p w14:paraId="0F79F5A4" w14:textId="4E06650D"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32000,0</w:t>
            </w:r>
          </w:p>
        </w:tc>
        <w:tc>
          <w:tcPr>
            <w:tcW w:w="1276" w:type="dxa"/>
          </w:tcPr>
          <w:p w14:paraId="4485684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254A6AE"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48B4983"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E8FFA7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48757FA"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719D7C3" w14:textId="374701FD"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BFC1E9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B39F46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962F155"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3D12DC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AD54A3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9C29FAB" w14:textId="238BDDB2"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395ED2" w:rsidRPr="00D13509" w14:paraId="6627DC07" w14:textId="5609156C" w:rsidTr="00BC6F74">
        <w:trPr>
          <w:trHeight w:val="3200"/>
        </w:trPr>
        <w:tc>
          <w:tcPr>
            <w:tcW w:w="3652" w:type="dxa"/>
          </w:tcPr>
          <w:p w14:paraId="1AF49D4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Текущий ремонт Муниципальное учреждение "Районное межпоселенческое социальное культурное объединение" сельский Дом культуры Адрес: Челябинская область, Катав-Ивановский район, с. Верх-Катавка, ул. Советская, д. 46</w:t>
            </w:r>
          </w:p>
          <w:p w14:paraId="35431CF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ABA031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7D159CB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412AE384" w14:textId="7AD978F8"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обл.+фед.бюджеты</w:t>
            </w:r>
          </w:p>
        </w:tc>
        <w:tc>
          <w:tcPr>
            <w:tcW w:w="1824" w:type="dxa"/>
          </w:tcPr>
          <w:p w14:paraId="057E8C2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2D2BD0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9AABD1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823B434" w14:textId="326AB4A3"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2A08CEF"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7CC4FAC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587398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FB731B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486,0</w:t>
            </w:r>
          </w:p>
          <w:p w14:paraId="61FBC18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23C35C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52,0</w:t>
            </w:r>
          </w:p>
          <w:p w14:paraId="2684F3A6" w14:textId="2AE7F60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434,0</w:t>
            </w:r>
          </w:p>
        </w:tc>
        <w:tc>
          <w:tcPr>
            <w:tcW w:w="1134" w:type="dxa"/>
          </w:tcPr>
          <w:p w14:paraId="611E805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A2E246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7386AD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A67ED5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008C24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A0EE0BC" w14:textId="244B7DC0"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7F23E8D1"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0223D786" w14:textId="2AE2CE3E"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486,0</w:t>
            </w:r>
          </w:p>
          <w:p w14:paraId="340FE46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0BB2501" w14:textId="6132BBD3"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52,0</w:t>
            </w:r>
          </w:p>
          <w:p w14:paraId="06878E6E" w14:textId="06378C9C"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434,0</w:t>
            </w:r>
          </w:p>
        </w:tc>
        <w:tc>
          <w:tcPr>
            <w:tcW w:w="1276" w:type="dxa"/>
          </w:tcPr>
          <w:p w14:paraId="19190F9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219B25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E79E2C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0DB730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65690B3" w14:textId="1FA7915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A8064F0"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777B2F8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B9CCF6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F3289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F0BDEA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4C793723" w14:textId="13571DD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2F259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6724321"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886202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C8B755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D21856A" w14:textId="2AAD4852"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4BC3274"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2A08022F"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6182E2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8AFF9D1"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20FAAB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5F72A8B" w14:textId="6E159FAC"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4E9B7E3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E462A8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4DB0E8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2C950C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02D705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A3B5EFF" w14:textId="52E85C9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735D006"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15F504A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3C0A13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FF64C7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587A67A" w14:textId="66E07122"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395ED2" w:rsidRPr="00D13509" w14:paraId="2D0A62DF" w14:textId="1BE2420B" w:rsidTr="00BC6F74">
        <w:trPr>
          <w:trHeight w:val="105"/>
        </w:trPr>
        <w:tc>
          <w:tcPr>
            <w:tcW w:w="3652" w:type="dxa"/>
          </w:tcPr>
          <w:p w14:paraId="2230E7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Разработка ПСД на капитальный ремонт здания Муниципальное казенное образовательное учреждение дополнительного образования "Катав-Ивановская детская школа искусств Катав-Ивановского муниципального района"</w:t>
            </w:r>
          </w:p>
          <w:p w14:paraId="493FA60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Всего:</w:t>
            </w:r>
          </w:p>
          <w:p w14:paraId="29D1365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A1E21E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5107C8F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обл.+фед.бюджеты</w:t>
            </w:r>
          </w:p>
        </w:tc>
        <w:tc>
          <w:tcPr>
            <w:tcW w:w="1824" w:type="dxa"/>
          </w:tcPr>
          <w:p w14:paraId="32B5F6C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9C9604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D80374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AD649D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9DB4772"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C50BCC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067DCE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A258DCA" w14:textId="1BE753FF"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13</w:t>
            </w:r>
            <w:r w:rsidR="00396B75">
              <w:rPr>
                <w:rFonts w:ascii="Times New Roman" w:hAnsi="Times New Roman"/>
                <w:spacing w:val="-2"/>
                <w:sz w:val="26"/>
                <w:szCs w:val="26"/>
              </w:rPr>
              <w:t>66</w:t>
            </w:r>
            <w:r w:rsidRPr="00D13509">
              <w:rPr>
                <w:rFonts w:ascii="Times New Roman" w:hAnsi="Times New Roman"/>
                <w:spacing w:val="-2"/>
                <w:sz w:val="26"/>
                <w:szCs w:val="26"/>
              </w:rPr>
              <w:t>,</w:t>
            </w:r>
            <w:r w:rsidR="00396B75">
              <w:rPr>
                <w:rFonts w:ascii="Times New Roman" w:hAnsi="Times New Roman"/>
                <w:spacing w:val="-2"/>
                <w:sz w:val="26"/>
                <w:szCs w:val="26"/>
              </w:rPr>
              <w:t>4</w:t>
            </w:r>
          </w:p>
          <w:p w14:paraId="1DBD60F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812BA96" w14:textId="44FBAC92"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28,4</w:t>
            </w:r>
          </w:p>
          <w:p w14:paraId="0CF534B5" w14:textId="0ACECE1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w:t>
            </w:r>
            <w:r w:rsidR="00396B75">
              <w:rPr>
                <w:rFonts w:ascii="Times New Roman" w:hAnsi="Times New Roman"/>
                <w:spacing w:val="-2"/>
                <w:sz w:val="26"/>
                <w:szCs w:val="26"/>
              </w:rPr>
              <w:t>38,0</w:t>
            </w:r>
          </w:p>
        </w:tc>
        <w:tc>
          <w:tcPr>
            <w:tcW w:w="1134" w:type="dxa"/>
          </w:tcPr>
          <w:p w14:paraId="5750534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F98C4C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2C2FB22"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D29418F"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2C4EE9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8027A4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21940E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07B692F" w14:textId="02ED764E"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13</w:t>
            </w:r>
            <w:r w:rsidR="00396B75">
              <w:rPr>
                <w:rFonts w:ascii="Times New Roman" w:hAnsi="Times New Roman"/>
                <w:spacing w:val="-2"/>
                <w:sz w:val="26"/>
                <w:szCs w:val="26"/>
              </w:rPr>
              <w:t>66,4</w:t>
            </w:r>
          </w:p>
          <w:p w14:paraId="207C70F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97F0471" w14:textId="1492B866"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28,4</w:t>
            </w:r>
          </w:p>
          <w:p w14:paraId="78DA511E" w14:textId="66CD7A70"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w:t>
            </w:r>
            <w:r w:rsidR="00396B75">
              <w:rPr>
                <w:rFonts w:ascii="Times New Roman" w:hAnsi="Times New Roman"/>
                <w:spacing w:val="-2"/>
                <w:sz w:val="26"/>
                <w:szCs w:val="26"/>
              </w:rPr>
              <w:t>38,0</w:t>
            </w:r>
          </w:p>
        </w:tc>
        <w:tc>
          <w:tcPr>
            <w:tcW w:w="1276" w:type="dxa"/>
          </w:tcPr>
          <w:p w14:paraId="2FFA513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A4BACD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8F3DC8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CFBE8F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F00E13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E10850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150D39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F074AD2"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0,0</w:t>
            </w:r>
          </w:p>
          <w:p w14:paraId="6641DEA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127E06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42859A1F" w14:textId="04C9FDEC"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8DD0D7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35AE6E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159D144"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DBDD5E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6C3BB3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DF2CF1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6FFFE4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8921A3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0,0</w:t>
            </w:r>
          </w:p>
          <w:p w14:paraId="180567D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26D2FE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27E9441" w14:textId="51D42688"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2D7194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0F1ABE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25BD6F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851AD3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06F3D4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68D760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BF6943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D44FE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0,0</w:t>
            </w:r>
          </w:p>
          <w:p w14:paraId="6AF627C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060627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20C5C3D" w14:textId="0CAE6E89"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5EDEF50C" w14:textId="6597D115" w:rsidTr="00BC6F74">
        <w:trPr>
          <w:trHeight w:val="105"/>
        </w:trPr>
        <w:tc>
          <w:tcPr>
            <w:tcW w:w="3652" w:type="dxa"/>
          </w:tcPr>
          <w:p w14:paraId="027FD60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lastRenderedPageBreak/>
              <w:t>Укрепление материально-технической базы и оснащения оборудованием детских школ искусств</w:t>
            </w:r>
          </w:p>
          <w:p w14:paraId="7D41F22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5F2A8F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294804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4AF2276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обл.+фед.бюджеты</w:t>
            </w:r>
          </w:p>
        </w:tc>
        <w:tc>
          <w:tcPr>
            <w:tcW w:w="1824" w:type="dxa"/>
          </w:tcPr>
          <w:p w14:paraId="45481FB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B2E8AD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26929E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84AB54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130B52B" w14:textId="53B0FF9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4039,1</w:t>
            </w:r>
          </w:p>
          <w:p w14:paraId="7E7538C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75EE02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367,2</w:t>
            </w:r>
          </w:p>
          <w:p w14:paraId="1274EA49" w14:textId="30B966FF"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3671,9</w:t>
            </w:r>
          </w:p>
        </w:tc>
        <w:tc>
          <w:tcPr>
            <w:tcW w:w="1134" w:type="dxa"/>
          </w:tcPr>
          <w:p w14:paraId="00CACE2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3573FF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53CCE7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F01CF5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37B12A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388057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94B2A6F" w14:textId="6446437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6"/>
                <w:szCs w:val="26"/>
              </w:rPr>
              <w:t>0,0</w:t>
            </w:r>
          </w:p>
        </w:tc>
        <w:tc>
          <w:tcPr>
            <w:tcW w:w="1276" w:type="dxa"/>
          </w:tcPr>
          <w:p w14:paraId="18F54BB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5655F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D03081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BE5195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F09CA2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59CA60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EA7226F" w14:textId="3599A040"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6"/>
                <w:szCs w:val="26"/>
              </w:rPr>
              <w:t>0,0</w:t>
            </w:r>
          </w:p>
        </w:tc>
        <w:tc>
          <w:tcPr>
            <w:tcW w:w="1276" w:type="dxa"/>
          </w:tcPr>
          <w:p w14:paraId="38D2B5C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06945B0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0473E25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89E7E4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36075D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4039,1</w:t>
            </w:r>
          </w:p>
          <w:p w14:paraId="36967EF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691C83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367,2</w:t>
            </w:r>
          </w:p>
          <w:p w14:paraId="6E702240" w14:textId="61BA8A78"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3671,9</w:t>
            </w:r>
          </w:p>
        </w:tc>
        <w:tc>
          <w:tcPr>
            <w:tcW w:w="1276" w:type="dxa"/>
          </w:tcPr>
          <w:p w14:paraId="1A77B9B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E1BD47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CB24A7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E75336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DBA9F7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B84F2A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C3D0CB1" w14:textId="165D904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6"/>
                <w:szCs w:val="26"/>
              </w:rPr>
              <w:t>0,0</w:t>
            </w:r>
          </w:p>
        </w:tc>
      </w:tr>
      <w:tr w:rsidR="00C42E4F" w:rsidRPr="00D13509" w14:paraId="705D4D2B" w14:textId="6C0CAC13" w:rsidTr="00BC6F74">
        <w:trPr>
          <w:trHeight w:val="105"/>
        </w:trPr>
        <w:tc>
          <w:tcPr>
            <w:tcW w:w="3652" w:type="dxa"/>
          </w:tcPr>
          <w:p w14:paraId="1D6489A8" w14:textId="6D6BC013"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Ремонтные работы в клубе Верх-Катавского СП</w:t>
            </w:r>
          </w:p>
          <w:p w14:paraId="3501C55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1FFCE6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245A2D51" w14:textId="5BFA160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tc>
        <w:tc>
          <w:tcPr>
            <w:tcW w:w="1824" w:type="dxa"/>
          </w:tcPr>
          <w:p w14:paraId="328947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72D39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1D956C4" w14:textId="7E8BED06"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p w14:paraId="7C38027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1E7F30C" w14:textId="0DCD8A2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tc>
        <w:tc>
          <w:tcPr>
            <w:tcW w:w="1134" w:type="dxa"/>
          </w:tcPr>
          <w:p w14:paraId="4EE788E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BC9025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646EB3C" w14:textId="3884354C"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p w14:paraId="62E735A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897F059" w14:textId="46DE8D80"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tc>
        <w:tc>
          <w:tcPr>
            <w:tcW w:w="1276" w:type="dxa"/>
          </w:tcPr>
          <w:p w14:paraId="7C3E0DD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D94456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09BE05E" w14:textId="2B16324C"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6FB42B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F565510" w14:textId="11316E3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0B3290F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3BBB77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F9C2D2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57E388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EF1E14F" w14:textId="2844BCE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146AB29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D8DF99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8E6832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E41FDB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D325122" w14:textId="6767863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6BF5F717" w14:textId="3CC5219C" w:rsidTr="00BC6F74">
        <w:trPr>
          <w:trHeight w:val="105"/>
        </w:trPr>
        <w:tc>
          <w:tcPr>
            <w:tcW w:w="3652" w:type="dxa"/>
          </w:tcPr>
          <w:p w14:paraId="466650AC" w14:textId="44AF43FC"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 входной группы и пандуса в клубе Лесного СП</w:t>
            </w:r>
          </w:p>
          <w:p w14:paraId="5E31BF9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3590977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81F6E96" w14:textId="65D281A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48E246B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D0AA63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E001511" w14:textId="2AA0F271"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p w14:paraId="7B81B59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5EFC15C" w14:textId="7F1FE679"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tc>
        <w:tc>
          <w:tcPr>
            <w:tcW w:w="1134" w:type="dxa"/>
          </w:tcPr>
          <w:p w14:paraId="32C7ACB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13919F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33CA414" w14:textId="5244ACC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p w14:paraId="686F675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F47C4CA" w14:textId="77206BC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tc>
        <w:tc>
          <w:tcPr>
            <w:tcW w:w="1276" w:type="dxa"/>
          </w:tcPr>
          <w:p w14:paraId="26791D5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66C62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CF0101" w14:textId="6CA6E2C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366380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1CC3B6D" w14:textId="5380A5B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0961F4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F450B2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6C8CC8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05C15D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ABAD122" w14:textId="07BF948F"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BB2DA2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8BD1CD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A08E06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195263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1A73629" w14:textId="41E79CD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43277141" w14:textId="3EE467B3" w:rsidTr="00BC6F74">
        <w:trPr>
          <w:trHeight w:val="105"/>
        </w:trPr>
        <w:tc>
          <w:tcPr>
            <w:tcW w:w="3652" w:type="dxa"/>
          </w:tcPr>
          <w:p w14:paraId="4A90F1D3" w14:textId="2D97A9D5"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 клуба Бедярышского СП</w:t>
            </w:r>
          </w:p>
          <w:p w14:paraId="359A0FC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725B52B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4C2CEF76" w14:textId="34818DD3"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72EB727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6217DD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643CA7C" w14:textId="1D53E01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p w14:paraId="61BBD69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0C795CC" w14:textId="2C2CE852"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tc>
        <w:tc>
          <w:tcPr>
            <w:tcW w:w="1134" w:type="dxa"/>
          </w:tcPr>
          <w:p w14:paraId="15990B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EC41EE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4E2E0B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p w14:paraId="1ED44B1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02413D4" w14:textId="51516D1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tc>
        <w:tc>
          <w:tcPr>
            <w:tcW w:w="1276" w:type="dxa"/>
          </w:tcPr>
          <w:p w14:paraId="2DC1CB7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1513A3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4326DE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DAEF35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4E22B6A" w14:textId="0BB906F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44D602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8546B1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9C3A6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9784E7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5F92C5C" w14:textId="3767F48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A1D37E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B5ACF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9BA6FB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05C27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B6B0582" w14:textId="5A6A14A6"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031916F8" w14:textId="77777777" w:rsidTr="00BC6F74">
        <w:trPr>
          <w:trHeight w:val="105"/>
        </w:trPr>
        <w:tc>
          <w:tcPr>
            <w:tcW w:w="3652" w:type="dxa"/>
          </w:tcPr>
          <w:p w14:paraId="6E3525D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Ремонтные работы МУ «РМСКО»</w:t>
            </w:r>
          </w:p>
          <w:p w14:paraId="07F99F4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0E5FDEC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6A8A5B0" w14:textId="0EF2416D"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5AC1E5F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25F2EE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F6863BC" w14:textId="675BECFC" w:rsidR="007A3C12" w:rsidRPr="00D13509" w:rsidRDefault="007A3C12" w:rsidP="007A3C12">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4411,4</w:t>
            </w:r>
          </w:p>
          <w:p w14:paraId="1D456250" w14:textId="77777777" w:rsidR="00C42E4F"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EE93485" w14:textId="754287A0"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4411,4</w:t>
            </w:r>
          </w:p>
        </w:tc>
        <w:tc>
          <w:tcPr>
            <w:tcW w:w="1134" w:type="dxa"/>
          </w:tcPr>
          <w:p w14:paraId="6FA4D14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0FD4A5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019B24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4D8993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3909526" w14:textId="6479D95F"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0E39C68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CC67D7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C87B8FF" w14:textId="77777777" w:rsidR="00C42E4F"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4411,4</w:t>
            </w:r>
          </w:p>
          <w:p w14:paraId="6DA2397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p>
          <w:p w14:paraId="0CB6D3E9" w14:textId="1E18F130"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4411,4</w:t>
            </w:r>
          </w:p>
        </w:tc>
        <w:tc>
          <w:tcPr>
            <w:tcW w:w="1276" w:type="dxa"/>
          </w:tcPr>
          <w:p w14:paraId="2B4EA17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29454E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88F3A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3F77B0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CEC43EC" w14:textId="1837789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31AD3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7415AC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14568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ECCA40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EF68A00" w14:textId="6BBCDCA8"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74C35591" w14:textId="48C7D8F7" w:rsidTr="00BC6F74">
        <w:trPr>
          <w:trHeight w:val="105"/>
        </w:trPr>
        <w:tc>
          <w:tcPr>
            <w:tcW w:w="3652" w:type="dxa"/>
          </w:tcPr>
          <w:p w14:paraId="7F40C61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Приобретение оборудования </w:t>
            </w:r>
          </w:p>
          <w:p w14:paraId="6E6B0B80" w14:textId="4B5B0E4F"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МУ РМСКО</w:t>
            </w:r>
          </w:p>
          <w:p w14:paraId="1BA520E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28EB9A2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3F4AE138" w14:textId="718697E5"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36AEFAB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F93D5E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1113CD3" w14:textId="77777777" w:rsidR="00C42E4F"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2754,3</w:t>
            </w:r>
          </w:p>
          <w:p w14:paraId="04A40D3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p>
          <w:p w14:paraId="0FE5D7EE" w14:textId="3DA0DA16"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2754,3</w:t>
            </w:r>
          </w:p>
        </w:tc>
        <w:tc>
          <w:tcPr>
            <w:tcW w:w="1134" w:type="dxa"/>
          </w:tcPr>
          <w:p w14:paraId="0113D09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1CA04A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E516699" w14:textId="7B9CE09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1306,0</w:t>
            </w:r>
          </w:p>
          <w:p w14:paraId="6CF0615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A2AD7C" w14:textId="005D297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1306,0</w:t>
            </w:r>
          </w:p>
        </w:tc>
        <w:tc>
          <w:tcPr>
            <w:tcW w:w="1276" w:type="dxa"/>
          </w:tcPr>
          <w:p w14:paraId="1ABE173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BDDA02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0C6A28B" w14:textId="77777777" w:rsidR="00C42E4F"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1448,3</w:t>
            </w:r>
          </w:p>
          <w:p w14:paraId="548B4A7E"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p>
          <w:p w14:paraId="06B324AF" w14:textId="4AFA49BD"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1448,3</w:t>
            </w:r>
          </w:p>
        </w:tc>
        <w:tc>
          <w:tcPr>
            <w:tcW w:w="1276" w:type="dxa"/>
          </w:tcPr>
          <w:p w14:paraId="67A6343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802302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3E4A28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A50B9F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69ECA4A" w14:textId="4E2EE74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F967A5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E2E3F6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44992C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6ACE1F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5DB6142" w14:textId="0AE11D9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02051D58" w14:textId="720E0D73" w:rsidTr="00BC6F74">
        <w:trPr>
          <w:trHeight w:val="105"/>
        </w:trPr>
        <w:tc>
          <w:tcPr>
            <w:tcW w:w="3652" w:type="dxa"/>
          </w:tcPr>
          <w:p w14:paraId="771F500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Приобретение оборудования </w:t>
            </w:r>
          </w:p>
          <w:p w14:paraId="004B4D3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МКОУДО ДШИ Юрюзань, </w:t>
            </w:r>
          </w:p>
          <w:p w14:paraId="074E5312" w14:textId="0D834719"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Катав-Ивановск</w:t>
            </w:r>
          </w:p>
          <w:p w14:paraId="62D59F4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384D049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7C381CF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58DB54B8" w14:textId="0FBCF3E0"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обл.+фед.бюджеты</w:t>
            </w:r>
          </w:p>
        </w:tc>
        <w:tc>
          <w:tcPr>
            <w:tcW w:w="1824" w:type="dxa"/>
          </w:tcPr>
          <w:p w14:paraId="714DF22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650B8A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1C8FF3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05B99572" w14:textId="4DC1D6D1"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5682,5</w:t>
            </w:r>
          </w:p>
          <w:p w14:paraId="7F13D84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C49091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1072,1</w:t>
            </w:r>
          </w:p>
          <w:p w14:paraId="0DF19B4C" w14:textId="1918DC0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4610,4</w:t>
            </w:r>
          </w:p>
        </w:tc>
        <w:tc>
          <w:tcPr>
            <w:tcW w:w="1134" w:type="dxa"/>
          </w:tcPr>
          <w:p w14:paraId="2D67563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062966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12FD56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335CB66" w14:textId="1EE2360C"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611,0</w:t>
            </w:r>
          </w:p>
          <w:p w14:paraId="71C8EE6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25BEFEA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611,0</w:t>
            </w:r>
          </w:p>
          <w:p w14:paraId="5FCDE144" w14:textId="143388D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7065DC7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852BDC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A8F787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152476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A8D8F6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36EEA4E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E81E3B6" w14:textId="7B36257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6A9ACBA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D4535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3655217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B4AE6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CF81C5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210FC9E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628B06D" w14:textId="473C843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406A54C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26A1C54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D0C2E3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BF5176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5071,5</w:t>
            </w:r>
          </w:p>
          <w:p w14:paraId="394F764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39B4F3C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461,1</w:t>
            </w:r>
          </w:p>
          <w:p w14:paraId="2026D716" w14:textId="4819DE9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4610,4</w:t>
            </w:r>
          </w:p>
        </w:tc>
      </w:tr>
      <w:tr w:rsidR="00C42E4F" w:rsidRPr="00D13509" w14:paraId="3FFE648F" w14:textId="25CE2A93" w:rsidTr="00BC6F74">
        <w:trPr>
          <w:trHeight w:val="105"/>
        </w:trPr>
        <w:tc>
          <w:tcPr>
            <w:tcW w:w="3652" w:type="dxa"/>
          </w:tcPr>
          <w:p w14:paraId="2FBD7D13"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Приобретение видеокамер для МУ «РМСКО»</w:t>
            </w:r>
          </w:p>
          <w:p w14:paraId="137409D6" w14:textId="77777777" w:rsidR="00BC6F74" w:rsidRPr="00D13509" w:rsidRDefault="00BC6F74" w:rsidP="00BC6F74">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5AA189A" w14:textId="77777777" w:rsidR="00BC6F74" w:rsidRPr="00D13509" w:rsidRDefault="00BC6F74" w:rsidP="00BC6F74">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6D6ACEEE" w14:textId="15A3ED12" w:rsidR="00BC6F74" w:rsidRPr="00D13509" w:rsidRDefault="00BC6F74" w:rsidP="00BC6F74">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tc>
        <w:tc>
          <w:tcPr>
            <w:tcW w:w="1824" w:type="dxa"/>
          </w:tcPr>
          <w:p w14:paraId="0F3291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A8151D1"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44C999E9" w14:textId="77777777" w:rsidR="00BC6F74"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148,2</w:t>
            </w:r>
          </w:p>
          <w:p w14:paraId="11400230"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5917400" w14:textId="5840FDA2"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148,2</w:t>
            </w:r>
          </w:p>
        </w:tc>
        <w:tc>
          <w:tcPr>
            <w:tcW w:w="1134" w:type="dxa"/>
          </w:tcPr>
          <w:p w14:paraId="418DEA3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4B0FE84"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72388A95"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68559E0"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41D3706F" w14:textId="7F79DFF9"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65752E0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E373E5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0D7453F1" w14:textId="7B8A085A" w:rsidR="007A3C12" w:rsidRDefault="007A3C12" w:rsidP="007A3C12">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148,2</w:t>
            </w:r>
          </w:p>
          <w:p w14:paraId="796F5D8D" w14:textId="4064E9FA" w:rsidR="007A3C12" w:rsidRDefault="007A3C12" w:rsidP="007A3C12">
            <w:pPr>
              <w:widowControl w:val="0"/>
              <w:autoSpaceDE w:val="0"/>
              <w:autoSpaceDN w:val="0"/>
              <w:adjustRightInd w:val="0"/>
              <w:spacing w:after="0" w:line="240" w:lineRule="auto"/>
              <w:jc w:val="both"/>
              <w:rPr>
                <w:rFonts w:ascii="Times New Roman" w:hAnsi="Times New Roman"/>
                <w:spacing w:val="-2"/>
                <w:sz w:val="24"/>
                <w:szCs w:val="24"/>
              </w:rPr>
            </w:pPr>
          </w:p>
          <w:p w14:paraId="7A70EA1E" w14:textId="00B13EE0" w:rsidR="007A3C12" w:rsidRPr="00D13509" w:rsidRDefault="007A3C12" w:rsidP="007A3C12">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148,2</w:t>
            </w:r>
          </w:p>
          <w:p w14:paraId="678D3288" w14:textId="5EDB5AE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tc>
        <w:tc>
          <w:tcPr>
            <w:tcW w:w="1276" w:type="dxa"/>
          </w:tcPr>
          <w:p w14:paraId="66C6AAF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4D639F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3B4B3E1A"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85B3EF6"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2ED86DF0" w14:textId="4A9AAFCB"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3C02383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482171B"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2C4E682C"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818084D"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71441B99" w14:textId="2A630F8D"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7A3C12" w:rsidRPr="00D13509" w14:paraId="20ADE7B8" w14:textId="77777777" w:rsidTr="00BC6F74">
        <w:trPr>
          <w:trHeight w:val="105"/>
        </w:trPr>
        <w:tc>
          <w:tcPr>
            <w:tcW w:w="3652" w:type="dxa"/>
          </w:tcPr>
          <w:p w14:paraId="5B743234"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lastRenderedPageBreak/>
              <w:t>Ремонт системы отопления в ДШИ г.Юрюзань</w:t>
            </w:r>
          </w:p>
          <w:p w14:paraId="5C12D2EC"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Всего:</w:t>
            </w:r>
          </w:p>
          <w:p w14:paraId="020E398C"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 том числе:</w:t>
            </w:r>
          </w:p>
          <w:p w14:paraId="3E963442" w14:textId="561AE972" w:rsidR="007A3C12" w:rsidRPr="00D13509"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Местный бюджет</w:t>
            </w:r>
          </w:p>
        </w:tc>
        <w:tc>
          <w:tcPr>
            <w:tcW w:w="1824" w:type="dxa"/>
          </w:tcPr>
          <w:p w14:paraId="2C6E777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2A7C27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21578F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3058,3</w:t>
            </w:r>
          </w:p>
          <w:p w14:paraId="25DDD60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35FB00E" w14:textId="3DC02032"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3058,3</w:t>
            </w:r>
          </w:p>
        </w:tc>
        <w:tc>
          <w:tcPr>
            <w:tcW w:w="1134" w:type="dxa"/>
          </w:tcPr>
          <w:p w14:paraId="29BAD2E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551F729"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31537E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56B6B68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8F1C807" w14:textId="4F84B2A6"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45BA941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2EDE3A9"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725AD6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3058,3</w:t>
            </w:r>
          </w:p>
          <w:p w14:paraId="05C383B3"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E937E32" w14:textId="5C09A7BD"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3058,3</w:t>
            </w:r>
          </w:p>
        </w:tc>
        <w:tc>
          <w:tcPr>
            <w:tcW w:w="1276" w:type="dxa"/>
          </w:tcPr>
          <w:p w14:paraId="1359713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1A48709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0E02AAA"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497C8D4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B5D3335" w14:textId="659B3B32"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601EBE6F"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4FB9001"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A68452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1084703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1825970" w14:textId="2AE0D73B"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r>
      <w:tr w:rsidR="007A3C12" w:rsidRPr="00D13509" w14:paraId="0531F842" w14:textId="77777777" w:rsidTr="00BC6F74">
        <w:trPr>
          <w:trHeight w:val="105"/>
        </w:trPr>
        <w:tc>
          <w:tcPr>
            <w:tcW w:w="3652" w:type="dxa"/>
          </w:tcPr>
          <w:p w14:paraId="62A24C88"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Приобретение мебели и литературы в библиотеку п.Запрудовка</w:t>
            </w:r>
          </w:p>
          <w:p w14:paraId="2165AC1E"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Всего:</w:t>
            </w:r>
          </w:p>
          <w:p w14:paraId="3B1CAF81"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 том числе:</w:t>
            </w:r>
          </w:p>
          <w:p w14:paraId="6300D80E" w14:textId="3E49B329"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Местный бюджет</w:t>
            </w:r>
          </w:p>
        </w:tc>
        <w:tc>
          <w:tcPr>
            <w:tcW w:w="1824" w:type="dxa"/>
          </w:tcPr>
          <w:p w14:paraId="1F04834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4E60870"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FB74BB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7969705C"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90,0</w:t>
            </w:r>
          </w:p>
          <w:p w14:paraId="29683E49"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26D74AB" w14:textId="6178CA25"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90,0</w:t>
            </w:r>
          </w:p>
        </w:tc>
        <w:tc>
          <w:tcPr>
            <w:tcW w:w="1134" w:type="dxa"/>
          </w:tcPr>
          <w:p w14:paraId="1AE1971C"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4E6DAB3"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C611B7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174DC7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3EBB354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C2186F5" w14:textId="68929563"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1134BF0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DAE6423"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EF33C7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7EE704C"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90,0</w:t>
            </w:r>
          </w:p>
          <w:p w14:paraId="0E842A97"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1D433FBF" w14:textId="0B97DF78"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90,0</w:t>
            </w:r>
          </w:p>
        </w:tc>
        <w:tc>
          <w:tcPr>
            <w:tcW w:w="1276" w:type="dxa"/>
          </w:tcPr>
          <w:p w14:paraId="1BE2874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C43FE9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161753E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329F9AE"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7936E2F0"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7F13497" w14:textId="470FFAF0"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591DC781"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D6E183B"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4D7BA9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7BBD883A"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35C177D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B7B5328" w14:textId="15408AF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r>
      <w:tr w:rsidR="007A3C12" w:rsidRPr="00D13509" w14:paraId="2B3C1919" w14:textId="77777777" w:rsidTr="00BC6F74">
        <w:trPr>
          <w:trHeight w:val="105"/>
        </w:trPr>
        <w:tc>
          <w:tcPr>
            <w:tcW w:w="3652" w:type="dxa"/>
          </w:tcPr>
          <w:p w14:paraId="4EE98DDA"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Приобретение тренажеров в СДК с.Верх-Катавка</w:t>
            </w:r>
          </w:p>
          <w:p w14:paraId="7C22EC5E"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Всего:</w:t>
            </w:r>
          </w:p>
          <w:p w14:paraId="53E8EB68"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 том числе:</w:t>
            </w:r>
          </w:p>
          <w:p w14:paraId="73BE3D1E" w14:textId="2C017598"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Местный бюджет:</w:t>
            </w:r>
          </w:p>
        </w:tc>
        <w:tc>
          <w:tcPr>
            <w:tcW w:w="1824" w:type="dxa"/>
          </w:tcPr>
          <w:p w14:paraId="2CFF0487"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7287983B"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B86E235"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250,0</w:t>
            </w:r>
          </w:p>
          <w:p w14:paraId="053A15A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43B9C43" w14:textId="11B0883D"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250,0</w:t>
            </w:r>
          </w:p>
        </w:tc>
        <w:tc>
          <w:tcPr>
            <w:tcW w:w="1134" w:type="dxa"/>
          </w:tcPr>
          <w:p w14:paraId="6034DF8F"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09F7570"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8132B3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77AF647F"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DE693A0" w14:textId="16106B8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2253A1B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BE58BB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98D55B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250,0</w:t>
            </w:r>
          </w:p>
          <w:p w14:paraId="1D2F31E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71BA406E" w14:textId="21546445"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250,0</w:t>
            </w:r>
          </w:p>
        </w:tc>
        <w:tc>
          <w:tcPr>
            <w:tcW w:w="1276" w:type="dxa"/>
          </w:tcPr>
          <w:p w14:paraId="77069EA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57DF3C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D77BD95"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7FA911EE"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1146BDF7" w14:textId="50B794B0"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1FDD063E"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405F307"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206F411"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7A6C5AC7"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1F265E6" w14:textId="7ABCFB02"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r>
      <w:tr w:rsidR="00C42E4F" w:rsidRPr="00D13509" w14:paraId="30234F45" w14:textId="238CCDB5" w:rsidTr="00BC6F74">
        <w:trPr>
          <w:trHeight w:val="105"/>
        </w:trPr>
        <w:tc>
          <w:tcPr>
            <w:tcW w:w="3652" w:type="dxa"/>
          </w:tcPr>
          <w:p w14:paraId="2A6BBAA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01E57F9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0DDA6CEF" w14:textId="0C76CE1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54C79F3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обл.+фед.бюджеты</w:t>
            </w:r>
          </w:p>
        </w:tc>
        <w:tc>
          <w:tcPr>
            <w:tcW w:w="1824" w:type="dxa"/>
          </w:tcPr>
          <w:p w14:paraId="2EB3892C" w14:textId="4D69C4CE" w:rsidR="00C42E4F"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105990,6</w:t>
            </w:r>
          </w:p>
          <w:p w14:paraId="40D37D3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0EBEF184" w14:textId="7E861F01" w:rsidR="00BC6F74"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33936,3</w:t>
            </w:r>
          </w:p>
          <w:p w14:paraId="4FBC04FA" w14:textId="07557EB0"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72054,3</w:t>
            </w:r>
          </w:p>
        </w:tc>
        <w:tc>
          <w:tcPr>
            <w:tcW w:w="1134" w:type="dxa"/>
          </w:tcPr>
          <w:p w14:paraId="0DC9E125" w14:textId="6CBBCE90"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51059,0</w:t>
            </w:r>
          </w:p>
          <w:p w14:paraId="4C1C987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4CEF7A6" w14:textId="14F8576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19287,0</w:t>
            </w:r>
          </w:p>
          <w:p w14:paraId="5DBAE3A1" w14:textId="34CDB6A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31772,0</w:t>
            </w:r>
          </w:p>
        </w:tc>
        <w:tc>
          <w:tcPr>
            <w:tcW w:w="1276" w:type="dxa"/>
          </w:tcPr>
          <w:p w14:paraId="376C1AA6" w14:textId="75008075" w:rsidR="00C42E4F"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45821,0</w:t>
            </w:r>
          </w:p>
          <w:p w14:paraId="496CE503"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136E5F02" w14:textId="330DC654" w:rsidR="00BC6F74"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13821,0</w:t>
            </w:r>
          </w:p>
          <w:p w14:paraId="1F919A3B" w14:textId="6F8D1CA8"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32000,00</w:t>
            </w:r>
          </w:p>
        </w:tc>
        <w:tc>
          <w:tcPr>
            <w:tcW w:w="1276" w:type="dxa"/>
          </w:tcPr>
          <w:p w14:paraId="34A8FBA1"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4039,1</w:t>
            </w:r>
          </w:p>
          <w:p w14:paraId="5255BC0F"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77CFB143"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367,2</w:t>
            </w:r>
          </w:p>
          <w:p w14:paraId="3A96395C" w14:textId="62AF7D04"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3671,9</w:t>
            </w:r>
          </w:p>
        </w:tc>
        <w:tc>
          <w:tcPr>
            <w:tcW w:w="1276" w:type="dxa"/>
          </w:tcPr>
          <w:p w14:paraId="665D503A"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5071,5</w:t>
            </w:r>
          </w:p>
          <w:p w14:paraId="19177FB5"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39DE381D"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461,1</w:t>
            </w:r>
          </w:p>
          <w:p w14:paraId="6BBC6720" w14:textId="6044BE26"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4610,4</w:t>
            </w:r>
          </w:p>
        </w:tc>
      </w:tr>
    </w:tbl>
    <w:p w14:paraId="55A4E388" w14:textId="77777777" w:rsidR="00A36D15" w:rsidRPr="00D13509" w:rsidRDefault="00A36D15" w:rsidP="002D3870">
      <w:pPr>
        <w:widowControl w:val="0"/>
        <w:autoSpaceDE w:val="0"/>
        <w:autoSpaceDN w:val="0"/>
        <w:adjustRightInd w:val="0"/>
        <w:spacing w:after="108" w:line="240" w:lineRule="auto"/>
        <w:jc w:val="center"/>
        <w:outlineLvl w:val="0"/>
        <w:rPr>
          <w:rFonts w:ascii="Times New Roman" w:hAnsi="Times New Roman"/>
          <w:b/>
          <w:sz w:val="28"/>
          <w:szCs w:val="28"/>
        </w:rPr>
      </w:pPr>
    </w:p>
    <w:p w14:paraId="31B9AD9A" w14:textId="77777777" w:rsidR="00AF6FE5" w:rsidRPr="00D13509" w:rsidRDefault="00AF6FE5" w:rsidP="002D3870">
      <w:pPr>
        <w:widowControl w:val="0"/>
        <w:autoSpaceDE w:val="0"/>
        <w:autoSpaceDN w:val="0"/>
        <w:adjustRightInd w:val="0"/>
        <w:spacing w:after="108" w:line="240" w:lineRule="auto"/>
        <w:jc w:val="center"/>
        <w:outlineLvl w:val="0"/>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3B45B494"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В результате реализации подпрограммы будут созданы условия для реализации принципа доступности и повышения качества образовательных услуг населению.</w:t>
      </w:r>
    </w:p>
    <w:p w14:paraId="7C2D5E1D"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Реализация мероприятий, предусмотренных подпрограммой, позволит:</w:t>
      </w:r>
    </w:p>
    <w:p w14:paraId="73808242"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реконструировать учреждения дополнительного образования детей, культуры;</w:t>
      </w:r>
    </w:p>
    <w:p w14:paraId="24120468"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провести текущий и капитальный ремонт и укрепить материально-техническую базу учреждений культуры, дополнительного образования детей;</w:t>
      </w:r>
    </w:p>
    <w:p w14:paraId="623FC8F2"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предотвратить физический износ зданий, оборудования и инвентаря учреждений культуры, дополнительного образования детей;</w:t>
      </w:r>
    </w:p>
    <w:p w14:paraId="440CCA79"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привести здания учреждений культуры, дополнительного образования детей в соответствии с нормативными и эксплуатационными требованиями;</w:t>
      </w:r>
    </w:p>
    <w:p w14:paraId="39C066A3"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предотвратить, где это возможно необходимость проведения реконструкции, что дороже капитального ремонта. Это позволит эффективно использовать основные фонды и обеспечить сохранение муниципальной собственности;</w:t>
      </w:r>
    </w:p>
    <w:p w14:paraId="252E5D86"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повысить посещаемость домов культуры для проведения культурно-массовых мероприятий;</w:t>
      </w:r>
    </w:p>
    <w:p w14:paraId="7EC69D24"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укрепить материально-техническую базу учреждений культуры, дополнительного образования детей.</w:t>
      </w:r>
    </w:p>
    <w:p w14:paraId="24876883"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В результате реализации подпрограммы будет произведен ремонт и реконструкция в 4 учреждениях культуры.</w:t>
      </w:r>
    </w:p>
    <w:p w14:paraId="79C13BEF"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05253192" w14:textId="50F7F9C2"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lastRenderedPageBreak/>
        <w:t>Для оценки эффективности</w:t>
      </w:r>
      <w:r w:rsidR="00BC3050" w:rsidRPr="00D13509">
        <w:rPr>
          <w:rFonts w:ascii="Times New Roman" w:hAnsi="Times New Roman"/>
          <w:sz w:val="28"/>
          <w:szCs w:val="28"/>
        </w:rPr>
        <w:t xml:space="preserve"> </w:t>
      </w:r>
      <w:r w:rsidRPr="00D13509">
        <w:rPr>
          <w:rFonts w:ascii="Times New Roman" w:hAnsi="Times New Roman"/>
          <w:sz w:val="28"/>
          <w:szCs w:val="28"/>
        </w:rPr>
        <w:t xml:space="preserve">реализации программы используется целевые показатели конечного результата. </w:t>
      </w:r>
    </w:p>
    <w:p w14:paraId="7EEB5752"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2581E837" w14:textId="77777777" w:rsidR="00AF6FE5" w:rsidRPr="00D13509" w:rsidRDefault="00AF6FE5" w:rsidP="00AF6FE5">
      <w:pPr>
        <w:widowControl w:val="0"/>
        <w:autoSpaceDE w:val="0"/>
        <w:autoSpaceDN w:val="0"/>
        <w:adjustRightInd w:val="0"/>
        <w:spacing w:after="0" w:line="240" w:lineRule="auto"/>
        <w:rPr>
          <w:rFonts w:ascii="Arial" w:hAnsi="Arial" w:cs="Arial"/>
          <w:sz w:val="26"/>
          <w:szCs w:val="26"/>
        </w:rPr>
        <w:sectPr w:rsidR="00AF6FE5" w:rsidRPr="00D13509" w:rsidSect="00035218">
          <w:pgSz w:w="11900" w:h="16800"/>
          <w:pgMar w:top="709" w:right="560" w:bottom="284" w:left="1134" w:header="720" w:footer="720" w:gutter="0"/>
          <w:cols w:space="720"/>
          <w:noEndnote/>
        </w:sectPr>
      </w:pPr>
    </w:p>
    <w:p w14:paraId="03B6508A"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№2</w:t>
      </w:r>
    </w:p>
    <w:p w14:paraId="043C6759"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1C557110"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14DF4157"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53DA67DE" w14:textId="0F09DB20" w:rsidR="00AF6FE5" w:rsidRPr="00D13509" w:rsidRDefault="00AF6FE5" w:rsidP="00AF6FE5">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w:t>
      </w:r>
      <w:r w:rsidR="008911E6">
        <w:rPr>
          <w:rFonts w:ascii="Times New Roman" w:hAnsi="Times New Roman"/>
          <w:sz w:val="28"/>
          <w:szCs w:val="28"/>
        </w:rPr>
        <w:t xml:space="preserve">  </w:t>
      </w:r>
      <w:r w:rsidRPr="00D13509">
        <w:rPr>
          <w:rFonts w:ascii="Times New Roman" w:hAnsi="Times New Roman"/>
          <w:sz w:val="28"/>
          <w:szCs w:val="28"/>
        </w:rPr>
        <w:t>года №________</w:t>
      </w:r>
    </w:p>
    <w:p w14:paraId="7CCF9180" w14:textId="77777777" w:rsidR="00AF6FE5" w:rsidRPr="00D13509" w:rsidRDefault="00AF6FE5" w:rsidP="00AF6FE5">
      <w:pPr>
        <w:spacing w:after="0" w:line="240" w:lineRule="auto"/>
        <w:jc w:val="right"/>
        <w:rPr>
          <w:rFonts w:ascii="Times New Roman" w:hAnsi="Times New Roman"/>
          <w:sz w:val="28"/>
          <w:szCs w:val="28"/>
        </w:rPr>
      </w:pPr>
    </w:p>
    <w:p w14:paraId="420DE43F" w14:textId="77777777" w:rsidR="00AF6FE5" w:rsidRPr="00D13509" w:rsidRDefault="00AF6FE5" w:rsidP="00AF6FE5">
      <w:pPr>
        <w:spacing w:after="0" w:line="240" w:lineRule="auto"/>
        <w:jc w:val="right"/>
        <w:rPr>
          <w:rFonts w:ascii="Times New Roman" w:hAnsi="Times New Roman"/>
          <w:spacing w:val="-2"/>
          <w:sz w:val="28"/>
          <w:szCs w:val="28"/>
        </w:rPr>
      </w:pPr>
    </w:p>
    <w:p w14:paraId="29FA0B65"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7893F89B"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«РАЗВИТИЕ И СОХРАНЕНИЕ ИСТОРИКО-КУЛЬТУРНОГО НАСЛЕДИЯ В КАТАВ-ИВАНОВСКОМ МУНИЦИПАЛЬНОМ РАЙОНЕ</w:t>
      </w:r>
    </w:p>
    <w:p w14:paraId="5FB5471F"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 xml:space="preserve"> РАЙОНА»</w:t>
      </w:r>
    </w:p>
    <w:p w14:paraId="487650FE" w14:textId="77777777" w:rsidR="00AF6FE5" w:rsidRPr="00D13509"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5524"/>
      </w:tblGrid>
      <w:tr w:rsidR="00AF6FE5" w:rsidRPr="00D13509" w14:paraId="253BD0D7" w14:textId="77777777" w:rsidTr="00AF6FE5">
        <w:tc>
          <w:tcPr>
            <w:tcW w:w="4644" w:type="dxa"/>
          </w:tcPr>
          <w:p w14:paraId="7E0E0D37"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7C1DFB3A"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13509" w14:paraId="3BFEFC3B" w14:textId="77777777" w:rsidTr="00AF6FE5">
        <w:tc>
          <w:tcPr>
            <w:tcW w:w="10295" w:type="dxa"/>
            <w:gridSpan w:val="2"/>
          </w:tcPr>
          <w:p w14:paraId="02C789D2" w14:textId="77777777" w:rsidR="00AF6FE5" w:rsidRPr="00D13509" w:rsidRDefault="00AF6FE5" w:rsidP="00AF6FE5">
            <w:pPr>
              <w:spacing w:after="0"/>
              <w:jc w:val="center"/>
              <w:rPr>
                <w:rFonts w:ascii="Times New Roman" w:hAnsi="Times New Roman"/>
                <w:sz w:val="28"/>
                <w:szCs w:val="28"/>
              </w:rPr>
            </w:pPr>
            <w:r w:rsidRPr="00D13509">
              <w:rPr>
                <w:rFonts w:ascii="Times New Roman" w:hAnsi="Times New Roman"/>
                <w:sz w:val="28"/>
                <w:szCs w:val="28"/>
              </w:rPr>
              <w:t>Подпрограммно-целевые инструменты муниципальной подпрограммы</w:t>
            </w:r>
          </w:p>
        </w:tc>
      </w:tr>
      <w:tr w:rsidR="00AF6FE5" w:rsidRPr="00D13509" w14:paraId="4BDB76C0" w14:textId="77777777" w:rsidTr="00AF6FE5">
        <w:tc>
          <w:tcPr>
            <w:tcW w:w="4644" w:type="dxa"/>
          </w:tcPr>
          <w:p w14:paraId="401F2D17"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0711AB0B" w14:textId="77777777" w:rsidR="00AF6FE5" w:rsidRPr="00D13509" w:rsidRDefault="00AF6FE5" w:rsidP="00AF6FE5">
            <w:pPr>
              <w:spacing w:after="0" w:line="264" w:lineRule="auto"/>
              <w:jc w:val="both"/>
              <w:rPr>
                <w:rFonts w:ascii="Times New Roman" w:hAnsi="Times New Roman"/>
                <w:spacing w:val="-2"/>
                <w:sz w:val="28"/>
                <w:szCs w:val="28"/>
              </w:rPr>
            </w:pPr>
            <w:r w:rsidRPr="00D13509">
              <w:rPr>
                <w:rFonts w:ascii="Times New Roman" w:hAnsi="Times New Roman"/>
                <w:sz w:val="28"/>
                <w:szCs w:val="28"/>
              </w:rPr>
              <w:t>Развитие экспозиционно-выставочной и научно-просветительской деятельности, обеспечение сохранности и безопасности музейных фондов.</w:t>
            </w:r>
          </w:p>
        </w:tc>
      </w:tr>
      <w:tr w:rsidR="00AF6FE5" w:rsidRPr="00D13509" w14:paraId="6726FEFE" w14:textId="77777777" w:rsidTr="00AF6FE5">
        <w:tc>
          <w:tcPr>
            <w:tcW w:w="4644" w:type="dxa"/>
          </w:tcPr>
          <w:p w14:paraId="3D676E9B"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 xml:space="preserve">Основные задачи </w:t>
            </w:r>
          </w:p>
          <w:p w14:paraId="440AF564"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муниципальной подпрограммы</w:t>
            </w:r>
          </w:p>
        </w:tc>
        <w:tc>
          <w:tcPr>
            <w:tcW w:w="5651" w:type="dxa"/>
          </w:tcPr>
          <w:p w14:paraId="7374E94C"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музейного дела, обеспечение сохранности и безопасности музейных фондов.</w:t>
            </w:r>
          </w:p>
        </w:tc>
      </w:tr>
      <w:tr w:rsidR="00AF6FE5" w:rsidRPr="00D13509" w14:paraId="2C35DD1A" w14:textId="77777777" w:rsidTr="00AF6FE5">
        <w:tc>
          <w:tcPr>
            <w:tcW w:w="4644" w:type="dxa"/>
          </w:tcPr>
          <w:p w14:paraId="5E11562D"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программы</w:t>
            </w:r>
          </w:p>
        </w:tc>
        <w:tc>
          <w:tcPr>
            <w:tcW w:w="5651" w:type="dxa"/>
          </w:tcPr>
          <w:p w14:paraId="5A23D882"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историко-культурном наследии (посещение музеев).</w:t>
            </w:r>
          </w:p>
        </w:tc>
      </w:tr>
      <w:tr w:rsidR="00AF6FE5" w:rsidRPr="00D13509" w14:paraId="4E3D9053" w14:textId="77777777" w:rsidTr="00AF6FE5">
        <w:tc>
          <w:tcPr>
            <w:tcW w:w="4644" w:type="dxa"/>
          </w:tcPr>
          <w:p w14:paraId="296FFB2C"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803A0D3" w14:textId="49B90320" w:rsidR="00AF6FE5" w:rsidRPr="00D13509" w:rsidRDefault="00570A00" w:rsidP="00AF6FE5">
            <w:pPr>
              <w:spacing w:after="0" w:line="264" w:lineRule="auto"/>
              <w:jc w:val="both"/>
              <w:rPr>
                <w:rFonts w:ascii="Times New Roman" w:hAnsi="Times New Roman"/>
                <w:sz w:val="28"/>
                <w:szCs w:val="28"/>
              </w:rPr>
            </w:pPr>
            <w:r w:rsidRPr="00D13509">
              <w:rPr>
                <w:rFonts w:ascii="Times New Roman" w:hAnsi="Times New Roman"/>
                <w:sz w:val="28"/>
                <w:szCs w:val="28"/>
              </w:rPr>
              <w:t>202</w:t>
            </w:r>
            <w:r w:rsidR="00BE7EBF" w:rsidRPr="00D13509">
              <w:rPr>
                <w:rFonts w:ascii="Times New Roman" w:hAnsi="Times New Roman"/>
                <w:sz w:val="28"/>
                <w:szCs w:val="28"/>
              </w:rPr>
              <w:t>2</w:t>
            </w:r>
            <w:r w:rsidRPr="00D13509">
              <w:rPr>
                <w:rFonts w:ascii="Times New Roman" w:hAnsi="Times New Roman"/>
                <w:sz w:val="28"/>
                <w:szCs w:val="28"/>
              </w:rPr>
              <w:t>-202</w:t>
            </w:r>
            <w:r w:rsidR="00BE7EBF" w:rsidRPr="00D13509">
              <w:rPr>
                <w:rFonts w:ascii="Times New Roman" w:hAnsi="Times New Roman"/>
                <w:sz w:val="28"/>
                <w:szCs w:val="28"/>
              </w:rPr>
              <w:t>5</w:t>
            </w:r>
            <w:r w:rsidR="00AF6FE5" w:rsidRPr="00D13509">
              <w:rPr>
                <w:rFonts w:ascii="Times New Roman" w:hAnsi="Times New Roman"/>
                <w:sz w:val="28"/>
                <w:szCs w:val="28"/>
              </w:rPr>
              <w:t xml:space="preserve"> годы</w:t>
            </w:r>
          </w:p>
        </w:tc>
      </w:tr>
      <w:tr w:rsidR="00AF6FE5" w:rsidRPr="00D13509" w14:paraId="1594B3B4" w14:textId="77777777" w:rsidTr="00AF6FE5">
        <w:tc>
          <w:tcPr>
            <w:tcW w:w="4644" w:type="dxa"/>
          </w:tcPr>
          <w:p w14:paraId="2AD6998B"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05CD37BA" w14:textId="150BD34C"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0D7894" w:rsidRPr="000D7894">
              <w:rPr>
                <w:rFonts w:ascii="Times New Roman" w:hAnsi="Times New Roman"/>
                <w:spacing w:val="-2"/>
                <w:sz w:val="28"/>
                <w:szCs w:val="28"/>
              </w:rPr>
              <w:t>12882</w:t>
            </w:r>
            <w:r w:rsidR="000D7894">
              <w:rPr>
                <w:rFonts w:ascii="Times New Roman" w:hAnsi="Times New Roman"/>
                <w:spacing w:val="-2"/>
                <w:sz w:val="28"/>
                <w:szCs w:val="28"/>
              </w:rPr>
              <w:t>,4</w:t>
            </w:r>
            <w:r w:rsidRPr="00D13509">
              <w:rPr>
                <w:rFonts w:ascii="Times New Roman" w:hAnsi="Times New Roman"/>
                <w:spacing w:val="-2"/>
                <w:sz w:val="28"/>
                <w:szCs w:val="28"/>
              </w:rPr>
              <w:t xml:space="preserve"> тыс. руб., в том числе за счет средств местного бюджета </w:t>
            </w:r>
            <w:r w:rsidR="00D67CAE">
              <w:rPr>
                <w:rFonts w:ascii="Times New Roman" w:hAnsi="Times New Roman"/>
                <w:spacing w:val="-2"/>
                <w:sz w:val="28"/>
                <w:szCs w:val="28"/>
              </w:rPr>
              <w:t>3093,3</w:t>
            </w:r>
            <w:r w:rsidRPr="00D13509">
              <w:rPr>
                <w:rFonts w:ascii="Times New Roman" w:hAnsi="Times New Roman"/>
                <w:spacing w:val="-2"/>
                <w:sz w:val="28"/>
                <w:szCs w:val="28"/>
              </w:rPr>
              <w:t xml:space="preserve"> тыс. руб.</w:t>
            </w:r>
            <w:r w:rsidR="00BE7EBF" w:rsidRPr="00D13509">
              <w:rPr>
                <w:rFonts w:ascii="Times New Roman" w:hAnsi="Times New Roman"/>
                <w:spacing w:val="-2"/>
                <w:sz w:val="28"/>
                <w:szCs w:val="28"/>
              </w:rPr>
              <w:t xml:space="preserve">, за счет областного и федерального бюджета </w:t>
            </w:r>
            <w:r w:rsidR="00D67CAE">
              <w:rPr>
                <w:rFonts w:ascii="Times New Roman" w:hAnsi="Times New Roman"/>
                <w:spacing w:val="-2"/>
                <w:sz w:val="28"/>
                <w:szCs w:val="28"/>
              </w:rPr>
              <w:t>9789,1</w:t>
            </w:r>
            <w:r w:rsidR="00BE7EBF" w:rsidRPr="00D13509">
              <w:rPr>
                <w:rFonts w:ascii="Times New Roman" w:hAnsi="Times New Roman"/>
                <w:spacing w:val="-2"/>
                <w:sz w:val="28"/>
                <w:szCs w:val="28"/>
              </w:rPr>
              <w:t xml:space="preserve"> тыс.руб.</w:t>
            </w:r>
          </w:p>
          <w:p w14:paraId="2A108A62" w14:textId="6C4D65F5"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143F7D" w:rsidRPr="00D13509">
              <w:rPr>
                <w:rFonts w:ascii="Times New Roman" w:hAnsi="Times New Roman"/>
                <w:spacing w:val="-2"/>
                <w:sz w:val="28"/>
                <w:szCs w:val="28"/>
              </w:rPr>
              <w:t>2758,0</w:t>
            </w:r>
            <w:r w:rsidRPr="00D13509">
              <w:rPr>
                <w:rFonts w:ascii="Times New Roman" w:hAnsi="Times New Roman"/>
                <w:spacing w:val="-2"/>
                <w:sz w:val="28"/>
                <w:szCs w:val="28"/>
              </w:rPr>
              <w:t xml:space="preserve"> тыс. руб.</w:t>
            </w:r>
          </w:p>
          <w:p w14:paraId="57998AD9" w14:textId="22188D45" w:rsidR="00570A00" w:rsidRPr="00D13509" w:rsidRDefault="00570A00"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обл.+фед.бюджет – </w:t>
            </w:r>
            <w:r w:rsidR="0094052E" w:rsidRPr="00D13509">
              <w:rPr>
                <w:rFonts w:ascii="Times New Roman" w:hAnsi="Times New Roman"/>
                <w:spacing w:val="-2"/>
                <w:sz w:val="28"/>
                <w:szCs w:val="28"/>
              </w:rPr>
              <w:t>2</w:t>
            </w:r>
            <w:r w:rsidR="00143F7D" w:rsidRPr="00D13509">
              <w:rPr>
                <w:rFonts w:ascii="Times New Roman" w:hAnsi="Times New Roman"/>
                <w:spacing w:val="-2"/>
                <w:sz w:val="28"/>
                <w:szCs w:val="28"/>
              </w:rPr>
              <w:t>164</w:t>
            </w:r>
            <w:r w:rsidR="0094052E" w:rsidRPr="00D13509">
              <w:rPr>
                <w:rFonts w:ascii="Times New Roman" w:hAnsi="Times New Roman"/>
                <w:spacing w:val="-2"/>
                <w:sz w:val="28"/>
                <w:szCs w:val="28"/>
              </w:rPr>
              <w:t>,0</w:t>
            </w:r>
            <w:r w:rsidRPr="00D13509">
              <w:rPr>
                <w:rFonts w:ascii="Times New Roman" w:hAnsi="Times New Roman"/>
                <w:spacing w:val="-2"/>
                <w:sz w:val="28"/>
                <w:szCs w:val="28"/>
              </w:rPr>
              <w:t>тыс.руб</w:t>
            </w:r>
          </w:p>
          <w:p w14:paraId="38708EFC" w14:textId="0321EDA8"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94052E" w:rsidRPr="00D13509">
              <w:rPr>
                <w:rFonts w:ascii="Times New Roman" w:hAnsi="Times New Roman"/>
                <w:spacing w:val="-2"/>
                <w:sz w:val="28"/>
                <w:szCs w:val="28"/>
              </w:rPr>
              <w:t>5</w:t>
            </w:r>
            <w:r w:rsidR="00143F7D" w:rsidRPr="00D13509">
              <w:rPr>
                <w:rFonts w:ascii="Times New Roman" w:hAnsi="Times New Roman"/>
                <w:spacing w:val="-2"/>
                <w:sz w:val="28"/>
                <w:szCs w:val="28"/>
              </w:rPr>
              <w:t>94,0</w:t>
            </w:r>
            <w:r w:rsidR="0094052E" w:rsidRPr="00D13509">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512A1F74" w14:textId="377C882F" w:rsidR="00DC62B8" w:rsidRPr="00D13509" w:rsidRDefault="00DC62B8" w:rsidP="00DC62B8">
            <w:pPr>
              <w:spacing w:after="0"/>
              <w:jc w:val="both"/>
              <w:rPr>
                <w:rFonts w:ascii="Times New Roman" w:hAnsi="Times New Roman"/>
                <w:spacing w:val="-2"/>
                <w:sz w:val="28"/>
                <w:szCs w:val="28"/>
              </w:rPr>
            </w:pPr>
            <w:r w:rsidRPr="00D13509">
              <w:rPr>
                <w:rFonts w:ascii="Times New Roman" w:hAnsi="Times New Roman"/>
                <w:spacing w:val="-2"/>
                <w:sz w:val="28"/>
                <w:szCs w:val="28"/>
              </w:rPr>
              <w:t>- 202</w:t>
            </w:r>
            <w:r w:rsidR="00570A00" w:rsidRPr="00D13509">
              <w:rPr>
                <w:rFonts w:ascii="Times New Roman" w:hAnsi="Times New Roman"/>
                <w:spacing w:val="-2"/>
                <w:sz w:val="28"/>
                <w:szCs w:val="28"/>
              </w:rPr>
              <w:t>3</w:t>
            </w:r>
            <w:r w:rsidRPr="00D13509">
              <w:rPr>
                <w:rFonts w:ascii="Times New Roman" w:hAnsi="Times New Roman"/>
                <w:spacing w:val="-2"/>
                <w:sz w:val="28"/>
                <w:szCs w:val="28"/>
              </w:rPr>
              <w:t>г. всего</w:t>
            </w:r>
            <w:r w:rsidR="00BE7EBF" w:rsidRPr="00D13509">
              <w:rPr>
                <w:rFonts w:ascii="Times New Roman" w:hAnsi="Times New Roman"/>
                <w:spacing w:val="-2"/>
                <w:sz w:val="28"/>
                <w:szCs w:val="28"/>
              </w:rPr>
              <w:t xml:space="preserve">: </w:t>
            </w:r>
            <w:r w:rsidR="000D7894">
              <w:rPr>
                <w:rFonts w:ascii="Times New Roman" w:hAnsi="Times New Roman"/>
                <w:spacing w:val="-2"/>
                <w:sz w:val="28"/>
                <w:szCs w:val="28"/>
              </w:rPr>
              <w:t>3602,8 т</w:t>
            </w:r>
            <w:r w:rsidRPr="00D13509">
              <w:rPr>
                <w:rFonts w:ascii="Times New Roman" w:hAnsi="Times New Roman"/>
                <w:spacing w:val="-2"/>
                <w:sz w:val="28"/>
                <w:szCs w:val="28"/>
              </w:rPr>
              <w:t>ыс. руб.</w:t>
            </w:r>
          </w:p>
          <w:p w14:paraId="58059109" w14:textId="75601E60" w:rsidR="00570A00" w:rsidRPr="00D13509" w:rsidRDefault="00570A00" w:rsidP="00DC62B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обл.+фед.бюджет – </w:t>
            </w:r>
            <w:r w:rsidR="00D67CAE">
              <w:rPr>
                <w:rFonts w:ascii="Times New Roman" w:hAnsi="Times New Roman"/>
                <w:spacing w:val="-2"/>
                <w:sz w:val="28"/>
                <w:szCs w:val="28"/>
              </w:rPr>
              <w:t>2541,7</w:t>
            </w:r>
            <w:r w:rsidRPr="00D13509">
              <w:rPr>
                <w:rFonts w:ascii="Times New Roman" w:hAnsi="Times New Roman"/>
                <w:spacing w:val="-2"/>
                <w:sz w:val="28"/>
                <w:szCs w:val="28"/>
              </w:rPr>
              <w:t xml:space="preserve"> тыс.руб</w:t>
            </w:r>
          </w:p>
          <w:p w14:paraId="6899F5B0" w14:textId="3BE2E7F3" w:rsidR="00DC62B8" w:rsidRPr="00D13509" w:rsidRDefault="00DC62B8" w:rsidP="009B7052">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D67CAE">
              <w:rPr>
                <w:rFonts w:ascii="Times New Roman" w:hAnsi="Times New Roman"/>
                <w:spacing w:val="-2"/>
                <w:sz w:val="28"/>
                <w:szCs w:val="28"/>
              </w:rPr>
              <w:t xml:space="preserve">1061,1 </w:t>
            </w:r>
            <w:r w:rsidRPr="00D13509">
              <w:rPr>
                <w:rFonts w:ascii="Times New Roman" w:hAnsi="Times New Roman"/>
                <w:spacing w:val="-2"/>
                <w:sz w:val="28"/>
                <w:szCs w:val="28"/>
              </w:rPr>
              <w:t>тыс. руб.</w:t>
            </w:r>
          </w:p>
          <w:p w14:paraId="75733E98" w14:textId="05BC0EE4" w:rsidR="00570A00" w:rsidRPr="00D13509" w:rsidRDefault="00570A00" w:rsidP="00570A0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BE7EBF" w:rsidRPr="00D13509">
              <w:rPr>
                <w:rFonts w:ascii="Times New Roman" w:hAnsi="Times New Roman"/>
                <w:spacing w:val="-2"/>
                <w:sz w:val="28"/>
                <w:szCs w:val="28"/>
              </w:rPr>
              <w:t>3260,8</w:t>
            </w:r>
            <w:r w:rsidRPr="00D13509">
              <w:rPr>
                <w:rFonts w:ascii="Times New Roman" w:hAnsi="Times New Roman"/>
                <w:spacing w:val="-2"/>
                <w:sz w:val="28"/>
                <w:szCs w:val="28"/>
              </w:rPr>
              <w:t xml:space="preserve"> тыс. руб.</w:t>
            </w:r>
          </w:p>
          <w:p w14:paraId="61354F5E" w14:textId="1F2C1DBA" w:rsidR="00570A00" w:rsidRPr="00D13509" w:rsidRDefault="00570A00" w:rsidP="00570A0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обл.+фед.бюджет – </w:t>
            </w:r>
            <w:r w:rsidR="00D67CAE">
              <w:rPr>
                <w:rFonts w:ascii="Times New Roman" w:hAnsi="Times New Roman"/>
                <w:spacing w:val="-2"/>
                <w:sz w:val="28"/>
                <w:szCs w:val="28"/>
              </w:rPr>
              <w:t>2541,7 т</w:t>
            </w:r>
            <w:r w:rsidRPr="00D13509">
              <w:rPr>
                <w:rFonts w:ascii="Times New Roman" w:hAnsi="Times New Roman"/>
                <w:spacing w:val="-2"/>
                <w:sz w:val="28"/>
                <w:szCs w:val="28"/>
              </w:rPr>
              <w:t>ыс.руб</w:t>
            </w:r>
          </w:p>
          <w:p w14:paraId="6A55D782" w14:textId="4EBC243E" w:rsidR="00570A00" w:rsidRPr="00D13509" w:rsidRDefault="00570A00" w:rsidP="005611F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D67CAE">
              <w:rPr>
                <w:rFonts w:ascii="Times New Roman" w:hAnsi="Times New Roman"/>
                <w:spacing w:val="-2"/>
                <w:sz w:val="28"/>
                <w:szCs w:val="28"/>
              </w:rPr>
              <w:t xml:space="preserve">719,1 </w:t>
            </w:r>
            <w:r w:rsidRPr="00D13509">
              <w:rPr>
                <w:rFonts w:ascii="Times New Roman" w:hAnsi="Times New Roman"/>
                <w:spacing w:val="-2"/>
                <w:sz w:val="28"/>
                <w:szCs w:val="28"/>
              </w:rPr>
              <w:t>тыс. руб.</w:t>
            </w:r>
          </w:p>
          <w:p w14:paraId="7A3986EA" w14:textId="5E81FA9F"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3260,8 тыс. руб.</w:t>
            </w:r>
          </w:p>
          <w:p w14:paraId="0BF9C668" w14:textId="7042D472"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обл.+фед.бюджет – </w:t>
            </w:r>
            <w:r w:rsidR="00D67CAE">
              <w:rPr>
                <w:rFonts w:ascii="Times New Roman" w:hAnsi="Times New Roman"/>
                <w:spacing w:val="-2"/>
                <w:sz w:val="28"/>
                <w:szCs w:val="28"/>
              </w:rPr>
              <w:t>2541,7</w:t>
            </w:r>
            <w:r w:rsidRPr="00D13509">
              <w:rPr>
                <w:rFonts w:ascii="Times New Roman" w:hAnsi="Times New Roman"/>
                <w:spacing w:val="-2"/>
                <w:sz w:val="28"/>
                <w:szCs w:val="28"/>
              </w:rPr>
              <w:t xml:space="preserve"> тыс.руб</w:t>
            </w:r>
          </w:p>
          <w:p w14:paraId="5532B69E" w14:textId="49439779"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D67CAE">
              <w:rPr>
                <w:rFonts w:ascii="Times New Roman" w:hAnsi="Times New Roman"/>
                <w:spacing w:val="-2"/>
                <w:sz w:val="28"/>
                <w:szCs w:val="28"/>
              </w:rPr>
              <w:t xml:space="preserve">719,1 </w:t>
            </w:r>
            <w:r w:rsidRPr="00D13509">
              <w:rPr>
                <w:rFonts w:ascii="Times New Roman" w:hAnsi="Times New Roman"/>
                <w:spacing w:val="-2"/>
                <w:sz w:val="28"/>
                <w:szCs w:val="28"/>
              </w:rPr>
              <w:t>тыс. руб.</w:t>
            </w:r>
          </w:p>
        </w:tc>
      </w:tr>
      <w:tr w:rsidR="00AF6FE5" w:rsidRPr="00D13509" w14:paraId="1EE36338" w14:textId="77777777" w:rsidTr="00AF6FE5">
        <w:tc>
          <w:tcPr>
            <w:tcW w:w="4644" w:type="dxa"/>
          </w:tcPr>
          <w:p w14:paraId="04BEADE0"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w:t>
            </w:r>
          </w:p>
          <w:p w14:paraId="222127AB"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t>реализации подпрограммы</w:t>
            </w:r>
          </w:p>
        </w:tc>
        <w:tc>
          <w:tcPr>
            <w:tcW w:w="5651" w:type="dxa"/>
          </w:tcPr>
          <w:p w14:paraId="6CFB94EC"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историко-культурном наследии (посещение музеев) составит:</w:t>
            </w:r>
          </w:p>
          <w:p w14:paraId="4CEE9903"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22,61%</w:t>
            </w:r>
          </w:p>
          <w:p w14:paraId="7870EC91" w14:textId="77777777" w:rsidR="00D251C3" w:rsidRPr="00D13509" w:rsidRDefault="00EB512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22,63</w:t>
            </w:r>
            <w:r w:rsidR="00D251C3" w:rsidRPr="00D13509">
              <w:rPr>
                <w:rFonts w:ascii="Times New Roman" w:hAnsi="Times New Roman"/>
                <w:spacing w:val="-2"/>
                <w:sz w:val="28"/>
                <w:szCs w:val="28"/>
              </w:rPr>
              <w:t>%</w:t>
            </w:r>
          </w:p>
          <w:p w14:paraId="1B8F8CB3" w14:textId="77777777" w:rsidR="00EB512C" w:rsidRPr="00D13509" w:rsidRDefault="00EB512C" w:rsidP="00EB51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22,65%</w:t>
            </w:r>
          </w:p>
          <w:p w14:paraId="1F3066C5" w14:textId="113D1F39" w:rsidR="00BE7EBF" w:rsidRPr="00D13509" w:rsidRDefault="00BE7EBF" w:rsidP="00EB51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132F09" w:rsidRPr="00D13509">
              <w:rPr>
                <w:rFonts w:ascii="Times New Roman" w:hAnsi="Times New Roman"/>
                <w:spacing w:val="-2"/>
                <w:sz w:val="28"/>
                <w:szCs w:val="28"/>
              </w:rPr>
              <w:t>22,67%</w:t>
            </w:r>
          </w:p>
        </w:tc>
      </w:tr>
    </w:tbl>
    <w:p w14:paraId="1462120B" w14:textId="77777777" w:rsidR="00AF6FE5" w:rsidRPr="00D13509" w:rsidRDefault="00AF6FE5" w:rsidP="00AF6FE5">
      <w:pPr>
        <w:spacing w:after="0" w:line="240" w:lineRule="auto"/>
        <w:jc w:val="center"/>
        <w:rPr>
          <w:rFonts w:ascii="Times New Roman" w:hAnsi="Times New Roman"/>
          <w:sz w:val="28"/>
          <w:szCs w:val="28"/>
        </w:rPr>
      </w:pPr>
    </w:p>
    <w:p w14:paraId="115AFA67" w14:textId="77777777" w:rsidR="00AF6FE5" w:rsidRPr="00D13509" w:rsidRDefault="00AF6FE5" w:rsidP="00AF6FE5">
      <w:pPr>
        <w:spacing w:after="0" w:line="240" w:lineRule="auto"/>
        <w:jc w:val="center"/>
        <w:rPr>
          <w:rFonts w:ascii="Times New Roman" w:hAnsi="Times New Roman"/>
          <w:sz w:val="28"/>
          <w:szCs w:val="28"/>
        </w:rPr>
      </w:pPr>
    </w:p>
    <w:p w14:paraId="6A45030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w:t>
      </w:r>
    </w:p>
    <w:p w14:paraId="74930E6B"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необходимости ее решения подпрограммными методами».</w:t>
      </w:r>
    </w:p>
    <w:p w14:paraId="489D1302" w14:textId="77777777" w:rsidR="00AF6FE5" w:rsidRPr="00D13509" w:rsidRDefault="00AF6FE5" w:rsidP="00AF6FE5">
      <w:pPr>
        <w:spacing w:after="0" w:line="240" w:lineRule="auto"/>
        <w:jc w:val="center"/>
        <w:rPr>
          <w:rFonts w:ascii="Times New Roman" w:hAnsi="Times New Roman"/>
          <w:sz w:val="28"/>
          <w:szCs w:val="28"/>
        </w:rPr>
      </w:pPr>
    </w:p>
    <w:p w14:paraId="4CEF228C" w14:textId="3F55F44A"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«Развитие и сохранение историко-культурного наследия в Катав-Ивановском муниципальном районе» определяет приоритеты развития культуры района на ближайшие три года и включает организационно- методические, управленческие, информационные мероприятия, направленные на развитие музейного дела, создание условий для предоставления</w:t>
      </w:r>
      <w:r w:rsidR="00A01887" w:rsidRPr="00D13509">
        <w:rPr>
          <w:rFonts w:ascii="Times New Roman" w:hAnsi="Times New Roman"/>
          <w:sz w:val="28"/>
          <w:szCs w:val="28"/>
        </w:rPr>
        <w:t xml:space="preserve"> </w:t>
      </w:r>
      <w:r w:rsidRPr="00D13509">
        <w:rPr>
          <w:rFonts w:ascii="Times New Roman" w:hAnsi="Times New Roman"/>
          <w:sz w:val="28"/>
          <w:szCs w:val="28"/>
        </w:rPr>
        <w:t>качественных</w:t>
      </w:r>
      <w:r w:rsidR="00A01887" w:rsidRPr="00D13509">
        <w:rPr>
          <w:rFonts w:ascii="Times New Roman" w:hAnsi="Times New Roman"/>
          <w:sz w:val="28"/>
          <w:szCs w:val="28"/>
        </w:rPr>
        <w:t xml:space="preserve"> </w:t>
      </w:r>
      <w:r w:rsidRPr="00D13509">
        <w:rPr>
          <w:rFonts w:ascii="Times New Roman" w:hAnsi="Times New Roman"/>
          <w:sz w:val="28"/>
          <w:szCs w:val="28"/>
        </w:rPr>
        <w:t>услуг</w:t>
      </w:r>
      <w:r w:rsidR="00A01887" w:rsidRPr="00D13509">
        <w:rPr>
          <w:rFonts w:ascii="Times New Roman" w:hAnsi="Times New Roman"/>
          <w:sz w:val="28"/>
          <w:szCs w:val="28"/>
        </w:rPr>
        <w:t>,</w:t>
      </w:r>
      <w:r w:rsidRPr="00D13509">
        <w:rPr>
          <w:rFonts w:ascii="Times New Roman" w:hAnsi="Times New Roman"/>
          <w:sz w:val="28"/>
          <w:szCs w:val="28"/>
        </w:rPr>
        <w:t xml:space="preserve"> оказываемых учреждениями культуры для населения.</w:t>
      </w:r>
    </w:p>
    <w:p w14:paraId="0D0D2124" w14:textId="0B0D0E82" w:rsidR="00AF6FE5" w:rsidRPr="00D13509" w:rsidRDefault="00AF6FE5" w:rsidP="00A875DA">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4790F4B1" w14:textId="09E25725" w:rsidR="00C3433F"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В 2022г. </w:t>
      </w:r>
      <w:r w:rsidR="00A875DA" w:rsidRPr="00D13509">
        <w:rPr>
          <w:rFonts w:ascii="Times New Roman" w:hAnsi="Times New Roman"/>
          <w:sz w:val="28"/>
          <w:szCs w:val="28"/>
        </w:rPr>
        <w:t>К</w:t>
      </w:r>
      <w:r w:rsidRPr="00D13509">
        <w:rPr>
          <w:rFonts w:ascii="Times New Roman" w:hAnsi="Times New Roman"/>
          <w:sz w:val="28"/>
          <w:szCs w:val="28"/>
        </w:rPr>
        <w:t xml:space="preserve">раеведческий музей подал заявку проекта «Живи и помни» в Президентский фонд культурных инициатив на предоставление грантов в реализации проектов в </w:t>
      </w:r>
      <w:r w:rsidR="00A875DA" w:rsidRPr="00D13509">
        <w:rPr>
          <w:rFonts w:ascii="Times New Roman" w:hAnsi="Times New Roman"/>
          <w:sz w:val="28"/>
          <w:szCs w:val="28"/>
        </w:rPr>
        <w:t>о</w:t>
      </w:r>
      <w:r w:rsidRPr="00D13509">
        <w:rPr>
          <w:rFonts w:ascii="Times New Roman" w:hAnsi="Times New Roman"/>
          <w:sz w:val="28"/>
          <w:szCs w:val="28"/>
        </w:rPr>
        <w:t>бласти культуры.</w:t>
      </w:r>
      <w:r w:rsidR="00A875DA" w:rsidRPr="00D13509">
        <w:rPr>
          <w:rFonts w:ascii="Times New Roman" w:hAnsi="Times New Roman"/>
          <w:sz w:val="28"/>
          <w:szCs w:val="28"/>
        </w:rPr>
        <w:t xml:space="preserve"> </w:t>
      </w:r>
      <w:r w:rsidRPr="00D13509">
        <w:rPr>
          <w:rFonts w:ascii="Times New Roman" w:hAnsi="Times New Roman"/>
          <w:sz w:val="28"/>
          <w:szCs w:val="28"/>
        </w:rPr>
        <w:t>В сентябре 2022г. сотрудник музея принял участие в съемках сюжета о городе в программе «Доброе утро» на областном телевидении (ОТВ).</w:t>
      </w:r>
      <w:r w:rsidR="00A875DA" w:rsidRPr="00D13509">
        <w:rPr>
          <w:rFonts w:ascii="Times New Roman" w:hAnsi="Times New Roman"/>
          <w:sz w:val="28"/>
          <w:szCs w:val="28"/>
        </w:rPr>
        <w:t xml:space="preserve"> </w:t>
      </w:r>
      <w:r w:rsidRPr="00D13509">
        <w:rPr>
          <w:rFonts w:ascii="Times New Roman" w:hAnsi="Times New Roman"/>
          <w:sz w:val="28"/>
          <w:szCs w:val="28"/>
        </w:rPr>
        <w:t>Были разработаны и выпущены 2 баннера для экспозиции «Изба рабочего» и в выставочный зал.</w:t>
      </w:r>
      <w:r w:rsidR="00A875DA" w:rsidRPr="00D13509">
        <w:rPr>
          <w:rFonts w:ascii="Times New Roman" w:hAnsi="Times New Roman"/>
          <w:sz w:val="28"/>
          <w:szCs w:val="28"/>
        </w:rPr>
        <w:t xml:space="preserve"> </w:t>
      </w:r>
      <w:r w:rsidRPr="00D13509">
        <w:rPr>
          <w:rFonts w:ascii="Times New Roman" w:hAnsi="Times New Roman"/>
          <w:sz w:val="28"/>
          <w:szCs w:val="28"/>
        </w:rPr>
        <w:t>Создан видеоролик для социальных сетей, посвященный нашему земляку астрофизику Александру Дудорову, доценту ЮрГУ.</w:t>
      </w:r>
    </w:p>
    <w:p w14:paraId="1F080FD5" w14:textId="4FB5687E" w:rsidR="00C3433F"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В День города Катав-Ивановск у здания детской школы искусств организованна</w:t>
      </w:r>
      <w:r w:rsidR="00A875DA" w:rsidRPr="00D13509">
        <w:rPr>
          <w:rFonts w:ascii="Times New Roman" w:hAnsi="Times New Roman"/>
          <w:sz w:val="28"/>
          <w:szCs w:val="28"/>
        </w:rPr>
        <w:t xml:space="preserve"> </w:t>
      </w:r>
      <w:r w:rsidRPr="00D13509">
        <w:rPr>
          <w:rFonts w:ascii="Times New Roman" w:hAnsi="Times New Roman"/>
          <w:sz w:val="28"/>
          <w:szCs w:val="28"/>
        </w:rPr>
        <w:t>ярмарка-выставка «Город мастеров»- работы мастеров декоративно –прикладного творчества нашего района и области. На ярмарке выступили студия театральных миниатюр «Саквояж», ансамбль «Криницы». 1000 жителей и гостей города побывали на ярмарке.</w:t>
      </w:r>
    </w:p>
    <w:p w14:paraId="4FDB3CF0" w14:textId="77777777" w:rsidR="00C3433F" w:rsidRPr="00D13509" w:rsidRDefault="00C3433F" w:rsidP="00C3433F">
      <w:pPr>
        <w:spacing w:after="0" w:line="240" w:lineRule="auto"/>
        <w:jc w:val="both"/>
        <w:rPr>
          <w:rFonts w:ascii="Times New Roman" w:hAnsi="Times New Roman"/>
          <w:sz w:val="28"/>
          <w:szCs w:val="28"/>
        </w:rPr>
      </w:pPr>
      <w:r w:rsidRPr="00D13509">
        <w:rPr>
          <w:rFonts w:ascii="Times New Roman" w:hAnsi="Times New Roman"/>
          <w:sz w:val="28"/>
          <w:szCs w:val="28"/>
        </w:rPr>
        <w:t xml:space="preserve">Музей продолжает сотрудничество с дошкольными учреждениями и школами города в рамках «Программы мероприятий МУК «Краеведческий музей Катав-Ивановского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w:t>
      </w:r>
    </w:p>
    <w:p w14:paraId="446E2055" w14:textId="77777777" w:rsidR="00C3433F" w:rsidRPr="00D13509" w:rsidRDefault="00C3433F" w:rsidP="00C3433F">
      <w:pPr>
        <w:ind w:firstLine="426"/>
        <w:jc w:val="both"/>
        <w:rPr>
          <w:rFonts w:ascii="Times New Roman" w:hAnsi="Times New Roman"/>
          <w:sz w:val="28"/>
          <w:szCs w:val="28"/>
        </w:rPr>
      </w:pPr>
    </w:p>
    <w:p w14:paraId="76E5A677" w14:textId="7D7676DF" w:rsidR="002A100C"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w:t>
      </w:r>
      <w:r w:rsidR="002A100C" w:rsidRPr="00D13509">
        <w:rPr>
          <w:rFonts w:ascii="Times New Roman" w:hAnsi="Times New Roman"/>
          <w:sz w:val="28"/>
          <w:szCs w:val="28"/>
        </w:rPr>
        <w:t xml:space="preserve">- </w:t>
      </w:r>
      <w:r w:rsidRPr="00D13509">
        <w:rPr>
          <w:rFonts w:ascii="Times New Roman" w:hAnsi="Times New Roman"/>
          <w:sz w:val="28"/>
          <w:szCs w:val="28"/>
        </w:rPr>
        <w:t>«Музей в чемодане»</w:t>
      </w:r>
      <w:r w:rsidR="002A100C" w:rsidRPr="00D13509">
        <w:rPr>
          <w:rFonts w:ascii="Times New Roman" w:hAnsi="Times New Roman"/>
          <w:sz w:val="28"/>
          <w:szCs w:val="28"/>
        </w:rPr>
        <w:t xml:space="preserve"> - Интерактивное мероприятие – знакомство с экспонатами музея для дошкольников и детей младшего возраста – охватило 453 человека;</w:t>
      </w:r>
    </w:p>
    <w:p w14:paraId="13541694" w14:textId="77027DB1" w:rsidR="00C3433F"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lastRenderedPageBreak/>
        <w:t xml:space="preserve"> </w:t>
      </w:r>
      <w:r w:rsidR="002A100C" w:rsidRPr="00D13509">
        <w:rPr>
          <w:rFonts w:ascii="Times New Roman" w:hAnsi="Times New Roman"/>
          <w:sz w:val="28"/>
          <w:szCs w:val="28"/>
        </w:rPr>
        <w:t>- Мероприятие «Любви счастливые мгновенья» - Фотовыставка и выставка свадебных платьев, аксессуаров 19-20 в.в к 105 летию отдела ЗАГС – посетило 142 человека;</w:t>
      </w:r>
    </w:p>
    <w:p w14:paraId="359CE012" w14:textId="4A88AB42" w:rsidR="002A100C" w:rsidRPr="00D13509" w:rsidRDefault="00A875DA"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w:t>
      </w:r>
      <w:r w:rsidR="002A100C" w:rsidRPr="00D13509">
        <w:rPr>
          <w:rFonts w:ascii="Times New Roman" w:hAnsi="Times New Roman"/>
          <w:sz w:val="28"/>
          <w:szCs w:val="28"/>
        </w:rPr>
        <w:t>Акция «Ночь искусств в музее». Посетители музея познакомились с выставкой «Красота традиций: русский народный костюм», перед ними выступили фольклорные ансамбли «Браниски» с. Серпиевка и «Веретенце» г.Катав-Ивановск, студия театральных миниатюр «Саквояж». Посетили 83 человека.</w:t>
      </w:r>
    </w:p>
    <w:p w14:paraId="64116B4A" w14:textId="3E13B5B9" w:rsidR="002A100C" w:rsidRPr="00D13509" w:rsidRDefault="002A100C"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«Старшее поколение». «День открытых дверей», Тихий уголок моей души», Танцевальный вечер «Где мы с тобой танцуем вальс»,</w:t>
      </w:r>
      <w:r w:rsidR="00A875DA" w:rsidRPr="00D13509">
        <w:rPr>
          <w:rFonts w:ascii="Times New Roman" w:hAnsi="Times New Roman"/>
          <w:sz w:val="28"/>
          <w:szCs w:val="28"/>
        </w:rPr>
        <w:t xml:space="preserve"> «Полет во времени», «Литературный вечер «Журавлинная осень», «Азбука пионерской жизни», «Грани творчества».</w:t>
      </w:r>
    </w:p>
    <w:p w14:paraId="152F4C42" w14:textId="6C51DE01" w:rsidR="00A875DA" w:rsidRPr="00D13509" w:rsidRDefault="00A875DA"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программы «Доступная среда»: «День открытых дверей», Экскурсии «Женских рук творенье» и «Красота живет повсюду», выставка «Ленинград-Танкоград.</w:t>
      </w:r>
    </w:p>
    <w:p w14:paraId="50CA66A9" w14:textId="0EF2417C" w:rsidR="00AF6FE5" w:rsidRPr="00D13509" w:rsidRDefault="00AF6FE5" w:rsidP="00A875DA">
      <w:pPr>
        <w:spacing w:after="0" w:line="240" w:lineRule="auto"/>
        <w:ind w:firstLine="567"/>
        <w:jc w:val="both"/>
        <w:rPr>
          <w:rFonts w:ascii="Times New Roman" w:hAnsi="Times New Roman"/>
          <w:sz w:val="28"/>
          <w:szCs w:val="28"/>
        </w:rPr>
      </w:pPr>
      <w:r w:rsidRPr="00D13509">
        <w:rPr>
          <w:rFonts w:ascii="Times New Roman" w:hAnsi="Times New Roman"/>
          <w:sz w:val="28"/>
          <w:szCs w:val="28"/>
        </w:rPr>
        <w:t>Основными посетителями музея являются дети. В этнографическом зале  для  школьников проводятся  экскурсии  на тему: «Народные обычаи и традиции жителей Катав-Ивановского района». Посетители знакомятся с историей возникновения завода и города, заселения  территории людьми из разных местностей Центральной России, зарождения местных обычаев и традиций.</w:t>
      </w:r>
    </w:p>
    <w:p w14:paraId="4AE0B326" w14:textId="378E14BE" w:rsidR="00AF6FE5" w:rsidRPr="00D13509" w:rsidRDefault="00AF6FE5" w:rsidP="00A875DA">
      <w:pPr>
        <w:spacing w:after="0" w:line="240" w:lineRule="auto"/>
        <w:jc w:val="both"/>
        <w:rPr>
          <w:rFonts w:ascii="Times New Roman" w:hAnsi="Times New Roman"/>
          <w:sz w:val="28"/>
          <w:szCs w:val="28"/>
        </w:rPr>
      </w:pPr>
      <w:r w:rsidRPr="00D13509">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29459664" w14:textId="77777777" w:rsidR="00AF6FE5" w:rsidRPr="00D13509" w:rsidRDefault="00AF6FE5" w:rsidP="00A875DA">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3AAE5ABA"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4DDB5EF9" w14:textId="77777777" w:rsidR="00AF6FE5" w:rsidRPr="00D13509" w:rsidRDefault="00AF6FE5" w:rsidP="00AF6FE5">
      <w:pPr>
        <w:spacing w:after="0" w:line="240" w:lineRule="auto"/>
        <w:jc w:val="both"/>
        <w:rPr>
          <w:rFonts w:ascii="Times New Roman" w:hAnsi="Times New Roman"/>
          <w:sz w:val="28"/>
          <w:szCs w:val="28"/>
        </w:rPr>
      </w:pPr>
    </w:p>
    <w:p w14:paraId="73D74248"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2416BD78" w14:textId="77777777" w:rsidR="00AF6FE5" w:rsidRPr="00D13509" w:rsidRDefault="00AF6FE5" w:rsidP="00AF6FE5">
      <w:pPr>
        <w:spacing w:after="0" w:line="240" w:lineRule="auto"/>
        <w:jc w:val="center"/>
        <w:rPr>
          <w:rFonts w:ascii="Times New Roman" w:hAnsi="Times New Roman"/>
          <w:sz w:val="28"/>
          <w:szCs w:val="28"/>
        </w:rPr>
      </w:pPr>
    </w:p>
    <w:p w14:paraId="176F5B12"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Цели подпрограммы:</w:t>
      </w:r>
    </w:p>
    <w:p w14:paraId="2605770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Развитие экспозиционно-выставочной и научно-просветительской деятельности, обеспечение сохранности и безопасности музейных фондов.</w:t>
      </w:r>
    </w:p>
    <w:p w14:paraId="3AB488A2"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Подпрограммой предусматривается решение следующих задач:</w:t>
      </w:r>
    </w:p>
    <w:p w14:paraId="3AEA8C10" w14:textId="77777777" w:rsidR="00AF6FE5" w:rsidRPr="00D13509" w:rsidRDefault="00AF6FE5" w:rsidP="00AF6FE5">
      <w:pPr>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развитие музейного дела, обеспечение сохранности и безопасности музейных фондов.</w:t>
      </w:r>
    </w:p>
    <w:p w14:paraId="530C1A2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125429E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сохранность и безопасность музейных экспозиций, выставок;</w:t>
      </w:r>
    </w:p>
    <w:p w14:paraId="41D9482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увеличить площадь музейных экспозиций;</w:t>
      </w:r>
    </w:p>
    <w:p w14:paraId="47B2F9C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повысить уровень профессиональной подготовки кадров;</w:t>
      </w:r>
    </w:p>
    <w:p w14:paraId="38263FA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2E64F87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729D687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Целевыми индикаторами и показателями муниципальной подпрограммы являются:</w:t>
      </w:r>
    </w:p>
    <w:p w14:paraId="1BBD78A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историко-культурном наследии (посещение музеев):</w:t>
      </w:r>
    </w:p>
    <w:p w14:paraId="4ECA1C7F" w14:textId="77777777" w:rsidR="00AF6FE5" w:rsidRPr="00D13509" w:rsidRDefault="00AF6FE5" w:rsidP="00AF6FE5">
      <w:pPr>
        <w:spacing w:after="0" w:line="240" w:lineRule="auto"/>
        <w:jc w:val="both"/>
        <w:rPr>
          <w:rFonts w:ascii="Times New Roman" w:hAnsi="Times New Roman"/>
          <w:sz w:val="28"/>
          <w:szCs w:val="28"/>
        </w:rPr>
      </w:pPr>
    </w:p>
    <w:p w14:paraId="3AB403B6"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ЧПМ/ОН * 100% ,</w:t>
      </w:r>
    </w:p>
    <w:p w14:paraId="26FF3336"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ЧПМ – число посещения музеев;</w:t>
      </w:r>
    </w:p>
    <w:p w14:paraId="275C6D25"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1FD3E5B5" w14:textId="77777777" w:rsidR="00AF6FE5" w:rsidRPr="00D13509" w:rsidRDefault="00AF6FE5" w:rsidP="00AF6FE5">
      <w:pPr>
        <w:spacing w:after="0" w:line="264" w:lineRule="auto"/>
        <w:ind w:firstLine="709"/>
        <w:jc w:val="both"/>
        <w:rPr>
          <w:rFonts w:ascii="Times New Roman" w:hAnsi="Times New Roman"/>
          <w:sz w:val="28"/>
          <w:szCs w:val="28"/>
        </w:rPr>
      </w:pPr>
    </w:p>
    <w:p w14:paraId="1F200C4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2B82AF45" w14:textId="77777777" w:rsidR="00AF6FE5" w:rsidRPr="00D13509" w:rsidRDefault="00AF6FE5" w:rsidP="00AF6FE5">
      <w:pPr>
        <w:spacing w:after="0" w:line="240" w:lineRule="auto"/>
        <w:jc w:val="center"/>
        <w:rPr>
          <w:rFonts w:ascii="Times New Roman" w:hAnsi="Times New Roman"/>
          <w:sz w:val="28"/>
          <w:szCs w:val="28"/>
        </w:rPr>
      </w:pPr>
    </w:p>
    <w:p w14:paraId="4F8AB080" w14:textId="331292C3"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w:t>
      </w:r>
      <w:r w:rsidR="00401982" w:rsidRPr="00D13509">
        <w:rPr>
          <w:rFonts w:ascii="Times New Roman" w:hAnsi="Times New Roman"/>
          <w:sz w:val="28"/>
          <w:szCs w:val="28"/>
        </w:rPr>
        <w:t>дпрограммы рассчитан с 202</w:t>
      </w:r>
      <w:r w:rsidR="00BE7EBF" w:rsidRPr="00D13509">
        <w:rPr>
          <w:rFonts w:ascii="Times New Roman" w:hAnsi="Times New Roman"/>
          <w:sz w:val="28"/>
          <w:szCs w:val="28"/>
        </w:rPr>
        <w:t>2</w:t>
      </w:r>
      <w:r w:rsidR="00401982" w:rsidRPr="00D13509">
        <w:rPr>
          <w:rFonts w:ascii="Times New Roman" w:hAnsi="Times New Roman"/>
          <w:sz w:val="28"/>
          <w:szCs w:val="28"/>
        </w:rPr>
        <w:t>-202</w:t>
      </w:r>
      <w:r w:rsidR="00BE7EBF" w:rsidRPr="00D13509">
        <w:rPr>
          <w:rFonts w:ascii="Times New Roman" w:hAnsi="Times New Roman"/>
          <w:sz w:val="28"/>
          <w:szCs w:val="28"/>
        </w:rPr>
        <w:t>5</w:t>
      </w:r>
      <w:r w:rsidRPr="00D13509">
        <w:rPr>
          <w:rFonts w:ascii="Times New Roman" w:hAnsi="Times New Roman"/>
          <w:sz w:val="28"/>
          <w:szCs w:val="28"/>
        </w:rPr>
        <w:t xml:space="preserve"> гг.</w:t>
      </w:r>
    </w:p>
    <w:p w14:paraId="16A1EE7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p>
    <w:p w14:paraId="61B6B288" w14:textId="0FDB4858" w:rsidR="005C1A60" w:rsidRPr="00D13509" w:rsidRDefault="00AF6FE5" w:rsidP="005C1A6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подпрограммой запланировано – </w:t>
      </w:r>
      <w:r w:rsidR="00143F7D" w:rsidRPr="00D13509">
        <w:rPr>
          <w:rFonts w:ascii="Times New Roman" w:hAnsi="Times New Roman"/>
          <w:sz w:val="28"/>
          <w:szCs w:val="28"/>
        </w:rPr>
        <w:t>2758,0</w:t>
      </w:r>
      <w:r w:rsidRPr="00D13509">
        <w:rPr>
          <w:rFonts w:ascii="Times New Roman" w:hAnsi="Times New Roman"/>
          <w:sz w:val="28"/>
          <w:szCs w:val="28"/>
        </w:rPr>
        <w:t xml:space="preserve"> тыс.рублей, в том числе из местного бюджета – </w:t>
      </w:r>
      <w:r w:rsidR="00143F7D" w:rsidRPr="00D13509">
        <w:rPr>
          <w:rFonts w:ascii="Times New Roman" w:hAnsi="Times New Roman"/>
          <w:sz w:val="28"/>
          <w:szCs w:val="28"/>
        </w:rPr>
        <w:t>594,0</w:t>
      </w:r>
      <w:r w:rsidRPr="00D13509">
        <w:rPr>
          <w:rFonts w:ascii="Times New Roman" w:hAnsi="Times New Roman"/>
          <w:sz w:val="28"/>
          <w:szCs w:val="28"/>
        </w:rPr>
        <w:t xml:space="preserve"> тыс.рублей</w:t>
      </w:r>
      <w:r w:rsidR="00B97EA9" w:rsidRPr="00D13509">
        <w:rPr>
          <w:rFonts w:ascii="Times New Roman" w:hAnsi="Times New Roman"/>
          <w:sz w:val="28"/>
          <w:szCs w:val="28"/>
        </w:rPr>
        <w:t xml:space="preserve"> и из </w:t>
      </w:r>
      <w:r w:rsidR="00B97EA9" w:rsidRPr="00D13509">
        <w:rPr>
          <w:rFonts w:ascii="Times New Roman" w:hAnsi="Times New Roman"/>
          <w:color w:val="000000" w:themeColor="text1"/>
          <w:spacing w:val="-2"/>
          <w:sz w:val="28"/>
          <w:szCs w:val="28"/>
        </w:rPr>
        <w:t xml:space="preserve">обл. и фед. бюджета – </w:t>
      </w:r>
      <w:r w:rsidR="00143F7D" w:rsidRPr="00D13509">
        <w:rPr>
          <w:rFonts w:ascii="Times New Roman" w:hAnsi="Times New Roman"/>
          <w:color w:val="000000" w:themeColor="text1"/>
          <w:spacing w:val="-2"/>
          <w:sz w:val="28"/>
          <w:szCs w:val="28"/>
        </w:rPr>
        <w:t>2164</w:t>
      </w:r>
      <w:r w:rsidR="00B97EA9" w:rsidRPr="00D13509">
        <w:rPr>
          <w:rFonts w:ascii="Times New Roman" w:hAnsi="Times New Roman"/>
          <w:color w:val="000000" w:themeColor="text1"/>
          <w:spacing w:val="-2"/>
          <w:sz w:val="28"/>
          <w:szCs w:val="28"/>
        </w:rPr>
        <w:t xml:space="preserve">,0 </w:t>
      </w:r>
      <w:r w:rsidR="00B97EA9" w:rsidRPr="00D13509">
        <w:rPr>
          <w:rFonts w:ascii="Times New Roman" w:hAnsi="Times New Roman"/>
          <w:sz w:val="28"/>
          <w:szCs w:val="28"/>
        </w:rPr>
        <w:t>тыс.рублей</w:t>
      </w:r>
      <w:r w:rsidRPr="00D13509">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r w:rsidR="005C1A60" w:rsidRPr="00D13509">
        <w:rPr>
          <w:rFonts w:ascii="Times New Roman" w:hAnsi="Times New Roman"/>
          <w:sz w:val="28"/>
          <w:szCs w:val="28"/>
        </w:rPr>
        <w:t xml:space="preserve">  </w:t>
      </w:r>
    </w:p>
    <w:p w14:paraId="38EC0205" w14:textId="2200FC60" w:rsidR="005C1A60" w:rsidRPr="00D13509" w:rsidRDefault="005C1A60" w:rsidP="005C1A6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w:t>
      </w:r>
      <w:r w:rsidR="00B97EA9" w:rsidRPr="00D13509">
        <w:rPr>
          <w:rFonts w:ascii="Times New Roman" w:hAnsi="Times New Roman"/>
          <w:sz w:val="28"/>
          <w:szCs w:val="28"/>
        </w:rPr>
        <w:t>3</w:t>
      </w:r>
      <w:r w:rsidRPr="00D13509">
        <w:rPr>
          <w:rFonts w:ascii="Times New Roman" w:hAnsi="Times New Roman"/>
          <w:sz w:val="28"/>
          <w:szCs w:val="28"/>
        </w:rPr>
        <w:t xml:space="preserve"> году подпрограммой запланировано – </w:t>
      </w:r>
      <w:r w:rsidR="000D7894">
        <w:rPr>
          <w:rFonts w:ascii="Times New Roman" w:hAnsi="Times New Roman"/>
          <w:sz w:val="28"/>
          <w:szCs w:val="28"/>
        </w:rPr>
        <w:t>3602,8</w:t>
      </w:r>
      <w:r w:rsidRPr="00D13509">
        <w:rPr>
          <w:rFonts w:ascii="Times New Roman" w:hAnsi="Times New Roman"/>
          <w:sz w:val="28"/>
          <w:szCs w:val="28"/>
        </w:rPr>
        <w:t xml:space="preserve"> тыс.рублей, в том числе из местного бюджета – </w:t>
      </w:r>
      <w:r w:rsidR="00D67CAE">
        <w:rPr>
          <w:rFonts w:ascii="Times New Roman" w:hAnsi="Times New Roman"/>
          <w:sz w:val="28"/>
          <w:szCs w:val="28"/>
        </w:rPr>
        <w:t>1061,1</w:t>
      </w:r>
      <w:r w:rsidRPr="00D13509">
        <w:rPr>
          <w:rFonts w:ascii="Times New Roman" w:hAnsi="Times New Roman"/>
          <w:sz w:val="28"/>
          <w:szCs w:val="28"/>
        </w:rPr>
        <w:t xml:space="preserve"> тыс.рублей</w:t>
      </w:r>
      <w:r w:rsidR="00B97EA9" w:rsidRPr="00D13509">
        <w:rPr>
          <w:rFonts w:ascii="Times New Roman" w:hAnsi="Times New Roman"/>
          <w:sz w:val="28"/>
          <w:szCs w:val="28"/>
        </w:rPr>
        <w:t xml:space="preserve"> и из </w:t>
      </w:r>
      <w:r w:rsidR="00B97EA9" w:rsidRPr="00D13509">
        <w:rPr>
          <w:rFonts w:ascii="Times New Roman" w:hAnsi="Times New Roman"/>
          <w:color w:val="000000" w:themeColor="text1"/>
          <w:spacing w:val="-2"/>
          <w:sz w:val="28"/>
          <w:szCs w:val="28"/>
        </w:rPr>
        <w:t xml:space="preserve">обл. и фед. бюджета – </w:t>
      </w:r>
      <w:r w:rsidR="00D67CAE">
        <w:rPr>
          <w:rFonts w:ascii="Times New Roman" w:hAnsi="Times New Roman"/>
          <w:color w:val="000000" w:themeColor="text1"/>
          <w:spacing w:val="-2"/>
          <w:sz w:val="28"/>
          <w:szCs w:val="28"/>
        </w:rPr>
        <w:t>2541,7</w:t>
      </w:r>
      <w:r w:rsidR="00B97EA9" w:rsidRPr="00D13509">
        <w:rPr>
          <w:rFonts w:ascii="Times New Roman" w:hAnsi="Times New Roman"/>
          <w:color w:val="000000" w:themeColor="text1"/>
          <w:spacing w:val="-2"/>
          <w:sz w:val="28"/>
          <w:szCs w:val="28"/>
        </w:rPr>
        <w:t xml:space="preserve"> </w:t>
      </w:r>
      <w:r w:rsidR="00B97EA9" w:rsidRPr="00D13509">
        <w:rPr>
          <w:rFonts w:ascii="Times New Roman" w:hAnsi="Times New Roman"/>
          <w:sz w:val="28"/>
          <w:szCs w:val="28"/>
        </w:rPr>
        <w:t>тыс.рублей</w:t>
      </w:r>
      <w:r w:rsidRPr="00D13509">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511641E6" w14:textId="4F57FE6F" w:rsidR="00B97EA9" w:rsidRPr="00D13509" w:rsidRDefault="00B97EA9" w:rsidP="005C1A6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подпрограммой запланировано – </w:t>
      </w:r>
      <w:r w:rsidR="00A01887" w:rsidRPr="00D13509">
        <w:rPr>
          <w:rFonts w:ascii="Times New Roman" w:hAnsi="Times New Roman"/>
          <w:sz w:val="28"/>
          <w:szCs w:val="28"/>
        </w:rPr>
        <w:t>3260,8</w:t>
      </w:r>
      <w:r w:rsidRPr="00D13509">
        <w:rPr>
          <w:rFonts w:ascii="Times New Roman" w:hAnsi="Times New Roman"/>
          <w:sz w:val="28"/>
          <w:szCs w:val="28"/>
        </w:rPr>
        <w:t xml:space="preserve"> тыс.рублей, в том числе из местного бюджета –</w:t>
      </w:r>
      <w:r w:rsidR="00D67CAE">
        <w:rPr>
          <w:rFonts w:ascii="Times New Roman" w:hAnsi="Times New Roman"/>
          <w:sz w:val="28"/>
          <w:szCs w:val="28"/>
        </w:rPr>
        <w:t>719,1</w:t>
      </w:r>
      <w:r w:rsidRPr="00D13509">
        <w:rPr>
          <w:rFonts w:ascii="Times New Roman" w:hAnsi="Times New Roman"/>
          <w:sz w:val="28"/>
          <w:szCs w:val="28"/>
        </w:rPr>
        <w:t xml:space="preserve"> тыс.рублей и из </w:t>
      </w:r>
      <w:r w:rsidRPr="00D13509">
        <w:rPr>
          <w:rFonts w:ascii="Times New Roman" w:hAnsi="Times New Roman"/>
          <w:color w:val="000000" w:themeColor="text1"/>
          <w:spacing w:val="-2"/>
          <w:sz w:val="28"/>
          <w:szCs w:val="28"/>
        </w:rPr>
        <w:t xml:space="preserve">обл. и фед. бюджета – </w:t>
      </w:r>
      <w:r w:rsidR="00D67CAE">
        <w:rPr>
          <w:rFonts w:ascii="Times New Roman" w:hAnsi="Times New Roman"/>
          <w:color w:val="000000" w:themeColor="text1"/>
          <w:spacing w:val="-2"/>
          <w:sz w:val="28"/>
          <w:szCs w:val="28"/>
        </w:rPr>
        <w:t>2541,7</w:t>
      </w:r>
      <w:r w:rsidRPr="00D13509">
        <w:rPr>
          <w:rFonts w:ascii="Times New Roman" w:hAnsi="Times New Roman"/>
          <w:color w:val="000000" w:themeColor="text1"/>
          <w:spacing w:val="-2"/>
          <w:sz w:val="28"/>
          <w:szCs w:val="28"/>
        </w:rPr>
        <w:t xml:space="preserve"> </w:t>
      </w:r>
      <w:r w:rsidRPr="00D13509">
        <w:rPr>
          <w:rFonts w:ascii="Times New Roman" w:hAnsi="Times New Roman"/>
          <w:sz w:val="28"/>
          <w:szCs w:val="28"/>
        </w:rPr>
        <w:t>тыс.рублей,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09B9FFB6" w14:textId="0C6ED97A" w:rsidR="00A01887" w:rsidRPr="00D13509" w:rsidRDefault="00A01887" w:rsidP="00A01887">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3260,8 тыс.рублей, в том числе из местного бюджета – </w:t>
      </w:r>
      <w:r w:rsidR="00D67CAE">
        <w:rPr>
          <w:rFonts w:ascii="Times New Roman" w:hAnsi="Times New Roman"/>
          <w:sz w:val="28"/>
          <w:szCs w:val="28"/>
        </w:rPr>
        <w:t>719,1</w:t>
      </w:r>
      <w:r w:rsidRPr="00D13509">
        <w:rPr>
          <w:rFonts w:ascii="Times New Roman" w:hAnsi="Times New Roman"/>
          <w:sz w:val="28"/>
          <w:szCs w:val="28"/>
        </w:rPr>
        <w:t xml:space="preserve"> тыс.рублей и из </w:t>
      </w:r>
      <w:r w:rsidRPr="00D13509">
        <w:rPr>
          <w:rFonts w:ascii="Times New Roman" w:hAnsi="Times New Roman"/>
          <w:color w:val="000000" w:themeColor="text1"/>
          <w:spacing w:val="-2"/>
          <w:sz w:val="28"/>
          <w:szCs w:val="28"/>
        </w:rPr>
        <w:t xml:space="preserve">обл. и фед. бюджета – </w:t>
      </w:r>
      <w:r w:rsidR="00D67CAE">
        <w:rPr>
          <w:rFonts w:ascii="Times New Roman" w:hAnsi="Times New Roman"/>
          <w:color w:val="000000" w:themeColor="text1"/>
          <w:spacing w:val="-2"/>
          <w:sz w:val="28"/>
          <w:szCs w:val="28"/>
        </w:rPr>
        <w:t>2541,7</w:t>
      </w:r>
      <w:r w:rsidRPr="00D13509">
        <w:rPr>
          <w:rFonts w:ascii="Times New Roman" w:hAnsi="Times New Roman"/>
          <w:color w:val="000000" w:themeColor="text1"/>
          <w:spacing w:val="-2"/>
          <w:sz w:val="28"/>
          <w:szCs w:val="28"/>
        </w:rPr>
        <w:t xml:space="preserve"> </w:t>
      </w:r>
      <w:r w:rsidRPr="00D13509">
        <w:rPr>
          <w:rFonts w:ascii="Times New Roman" w:hAnsi="Times New Roman"/>
          <w:sz w:val="28"/>
          <w:szCs w:val="28"/>
        </w:rPr>
        <w:t xml:space="preserve">тыс.рублей,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w:t>
      </w:r>
      <w:r w:rsidRPr="00D13509">
        <w:rPr>
          <w:rFonts w:ascii="Times New Roman" w:hAnsi="Times New Roman"/>
          <w:sz w:val="28"/>
          <w:szCs w:val="28"/>
        </w:rPr>
        <w:lastRenderedPageBreak/>
        <w:t>сохранению традиционного художественного творчества национальных культур, содержание имущества, уплата налогов.</w:t>
      </w:r>
    </w:p>
    <w:p w14:paraId="17E00F5C" w14:textId="77777777" w:rsidR="00A01887" w:rsidRPr="00D13509" w:rsidRDefault="00A01887" w:rsidP="005C1A60">
      <w:pPr>
        <w:spacing w:after="0" w:line="240" w:lineRule="auto"/>
        <w:jc w:val="both"/>
        <w:rPr>
          <w:rFonts w:ascii="Times New Roman" w:hAnsi="Times New Roman"/>
          <w:sz w:val="28"/>
          <w:szCs w:val="28"/>
        </w:rPr>
      </w:pPr>
    </w:p>
    <w:p w14:paraId="5DEAE45A" w14:textId="77777777" w:rsidR="00AF6FE5" w:rsidRPr="00D13509" w:rsidRDefault="00AF6FE5" w:rsidP="00AF6FE5">
      <w:pPr>
        <w:spacing w:after="0" w:line="240" w:lineRule="auto"/>
        <w:jc w:val="both"/>
        <w:rPr>
          <w:rFonts w:ascii="Times New Roman" w:hAnsi="Times New Roman"/>
          <w:sz w:val="28"/>
          <w:szCs w:val="28"/>
        </w:rPr>
      </w:pPr>
    </w:p>
    <w:p w14:paraId="17473BB2" w14:textId="77777777" w:rsidR="00AF6FE5" w:rsidRPr="00D13509" w:rsidRDefault="00AF6FE5" w:rsidP="00AF6FE5">
      <w:pPr>
        <w:spacing w:after="0" w:line="240" w:lineRule="auto"/>
        <w:jc w:val="both"/>
        <w:rPr>
          <w:rFonts w:ascii="Times New Roman" w:hAnsi="Times New Roman"/>
          <w:sz w:val="28"/>
          <w:szCs w:val="28"/>
        </w:rPr>
      </w:pPr>
    </w:p>
    <w:p w14:paraId="22C9DDD4"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354FD067" w14:textId="77777777" w:rsidR="00AF6FE5" w:rsidRPr="00D13509" w:rsidRDefault="00AF6FE5" w:rsidP="00AF6FE5">
      <w:pPr>
        <w:spacing w:after="0" w:line="240" w:lineRule="auto"/>
        <w:jc w:val="center"/>
        <w:rPr>
          <w:rFonts w:ascii="Times New Roman" w:hAnsi="Times New Roman"/>
          <w:sz w:val="28"/>
          <w:szCs w:val="28"/>
        </w:rPr>
      </w:pPr>
    </w:p>
    <w:p w14:paraId="51FAD6B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1F0BCF0C" w14:textId="77777777" w:rsidR="00AF6FE5" w:rsidRPr="00D13509" w:rsidRDefault="00AF6FE5" w:rsidP="00AF6FE5">
      <w:pPr>
        <w:spacing w:after="0" w:line="240" w:lineRule="auto"/>
        <w:jc w:val="both"/>
        <w:rPr>
          <w:rFonts w:ascii="Times New Roman" w:hAnsi="Times New Roman"/>
          <w:sz w:val="28"/>
          <w:szCs w:val="28"/>
        </w:rPr>
      </w:pPr>
    </w:p>
    <w:p w14:paraId="2312CB6A"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231262FF" w14:textId="77777777" w:rsidR="00AF6FE5" w:rsidRPr="00D13509" w:rsidRDefault="00AF6FE5" w:rsidP="00AF6FE5">
      <w:pPr>
        <w:spacing w:after="0" w:line="240" w:lineRule="auto"/>
        <w:jc w:val="center"/>
        <w:rPr>
          <w:rFonts w:ascii="Times New Roman" w:hAnsi="Times New Roman"/>
          <w:b/>
          <w:sz w:val="28"/>
          <w:szCs w:val="28"/>
        </w:rPr>
      </w:pPr>
    </w:p>
    <w:p w14:paraId="136CA10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0F1711D8"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2758,0 тыс. руб.</w:t>
      </w:r>
    </w:p>
    <w:p w14:paraId="03144D69"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обл.+фед.бюджет – 2164,0тыс.руб</w:t>
      </w:r>
    </w:p>
    <w:p w14:paraId="3CEA62A0"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594,0 тыс. руб.</w:t>
      </w:r>
    </w:p>
    <w:p w14:paraId="06D677C9"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Pr>
          <w:rFonts w:ascii="Times New Roman" w:hAnsi="Times New Roman"/>
          <w:spacing w:val="-2"/>
          <w:sz w:val="28"/>
          <w:szCs w:val="28"/>
        </w:rPr>
        <w:t>3602,8 т</w:t>
      </w:r>
      <w:r w:rsidRPr="00D13509">
        <w:rPr>
          <w:rFonts w:ascii="Times New Roman" w:hAnsi="Times New Roman"/>
          <w:spacing w:val="-2"/>
          <w:sz w:val="28"/>
          <w:szCs w:val="28"/>
        </w:rPr>
        <w:t>ыс. руб.</w:t>
      </w:r>
    </w:p>
    <w:p w14:paraId="6CBE1476"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обл.+фед.бюджет – </w:t>
      </w:r>
      <w:r>
        <w:rPr>
          <w:rFonts w:ascii="Times New Roman" w:hAnsi="Times New Roman"/>
          <w:spacing w:val="-2"/>
          <w:sz w:val="28"/>
          <w:szCs w:val="28"/>
        </w:rPr>
        <w:t>2541,7</w:t>
      </w:r>
      <w:r w:rsidRPr="00D13509">
        <w:rPr>
          <w:rFonts w:ascii="Times New Roman" w:hAnsi="Times New Roman"/>
          <w:spacing w:val="-2"/>
          <w:sz w:val="28"/>
          <w:szCs w:val="28"/>
        </w:rPr>
        <w:t xml:space="preserve"> тыс.руб</w:t>
      </w:r>
    </w:p>
    <w:p w14:paraId="5323E6C8"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 xml:space="preserve">1061,1 </w:t>
      </w:r>
      <w:r w:rsidRPr="00D13509">
        <w:rPr>
          <w:rFonts w:ascii="Times New Roman" w:hAnsi="Times New Roman"/>
          <w:spacing w:val="-2"/>
          <w:sz w:val="28"/>
          <w:szCs w:val="28"/>
        </w:rPr>
        <w:t>тыс. руб.</w:t>
      </w:r>
    </w:p>
    <w:p w14:paraId="2359607F"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- 2024г. всего: 3260,8 тыс. руб.</w:t>
      </w:r>
    </w:p>
    <w:p w14:paraId="36D7B9CF"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обл.+фед.бюджет – </w:t>
      </w:r>
      <w:r>
        <w:rPr>
          <w:rFonts w:ascii="Times New Roman" w:hAnsi="Times New Roman"/>
          <w:spacing w:val="-2"/>
          <w:sz w:val="28"/>
          <w:szCs w:val="28"/>
        </w:rPr>
        <w:t>2541,7 т</w:t>
      </w:r>
      <w:r w:rsidRPr="00D13509">
        <w:rPr>
          <w:rFonts w:ascii="Times New Roman" w:hAnsi="Times New Roman"/>
          <w:spacing w:val="-2"/>
          <w:sz w:val="28"/>
          <w:szCs w:val="28"/>
        </w:rPr>
        <w:t>ыс.руб</w:t>
      </w:r>
    </w:p>
    <w:p w14:paraId="0D001398"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 xml:space="preserve">719,1 </w:t>
      </w:r>
      <w:r w:rsidRPr="00D13509">
        <w:rPr>
          <w:rFonts w:ascii="Times New Roman" w:hAnsi="Times New Roman"/>
          <w:spacing w:val="-2"/>
          <w:sz w:val="28"/>
          <w:szCs w:val="28"/>
        </w:rPr>
        <w:t>тыс. руб.</w:t>
      </w:r>
    </w:p>
    <w:p w14:paraId="56FC5614"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3260,8 тыс. руб.</w:t>
      </w:r>
    </w:p>
    <w:p w14:paraId="297F2F62"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обл.+фед.бюджет – </w:t>
      </w:r>
      <w:r>
        <w:rPr>
          <w:rFonts w:ascii="Times New Roman" w:hAnsi="Times New Roman"/>
          <w:spacing w:val="-2"/>
          <w:sz w:val="28"/>
          <w:szCs w:val="28"/>
        </w:rPr>
        <w:t>2541,7</w:t>
      </w:r>
      <w:r w:rsidRPr="00D13509">
        <w:rPr>
          <w:rFonts w:ascii="Times New Roman" w:hAnsi="Times New Roman"/>
          <w:spacing w:val="-2"/>
          <w:sz w:val="28"/>
          <w:szCs w:val="28"/>
        </w:rPr>
        <w:t xml:space="preserve"> тыс.руб</w:t>
      </w:r>
    </w:p>
    <w:p w14:paraId="6B8C48D2" w14:textId="77777777" w:rsidR="00D67CAE"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 xml:space="preserve">719,1 </w:t>
      </w:r>
      <w:r w:rsidRPr="00D13509">
        <w:rPr>
          <w:rFonts w:ascii="Times New Roman" w:hAnsi="Times New Roman"/>
          <w:spacing w:val="-2"/>
          <w:sz w:val="28"/>
          <w:szCs w:val="28"/>
        </w:rPr>
        <w:t>тыс. руб.</w:t>
      </w:r>
    </w:p>
    <w:p w14:paraId="52412FC8" w14:textId="13EFA4A7" w:rsidR="00AF6FE5" w:rsidRPr="00D13509" w:rsidRDefault="00AF6FE5" w:rsidP="00D67CAE">
      <w:pPr>
        <w:spacing w:after="0"/>
        <w:jc w:val="both"/>
        <w:rPr>
          <w:rFonts w:ascii="Times New Roman" w:hAnsi="Times New Roman"/>
          <w:sz w:val="28"/>
          <w:szCs w:val="28"/>
        </w:rPr>
      </w:pPr>
      <w:r w:rsidRPr="00D13509">
        <w:rPr>
          <w:rFonts w:ascii="Times New Roman" w:hAnsi="Times New Roman"/>
          <w:sz w:val="28"/>
          <w:szCs w:val="28"/>
        </w:rPr>
        <w:t>Объемы финансирования подпрограммы на 202</w:t>
      </w:r>
      <w:r w:rsidR="00987D11" w:rsidRPr="00D13509">
        <w:rPr>
          <w:rFonts w:ascii="Times New Roman" w:hAnsi="Times New Roman"/>
          <w:sz w:val="28"/>
          <w:szCs w:val="28"/>
        </w:rPr>
        <w:t>2</w:t>
      </w:r>
      <w:r w:rsidRPr="00D13509">
        <w:rPr>
          <w:rFonts w:ascii="Times New Roman" w:hAnsi="Times New Roman"/>
          <w:sz w:val="28"/>
          <w:szCs w:val="28"/>
        </w:rPr>
        <w:t>-202</w:t>
      </w:r>
      <w:r w:rsidR="00987D11"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29D2F07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6 . «Организация управления и механизм </w:t>
      </w:r>
    </w:p>
    <w:p w14:paraId="1C5EB7E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78C2E49F" w14:textId="77777777" w:rsidR="00AF6FE5" w:rsidRPr="00D13509" w:rsidRDefault="00AF6FE5" w:rsidP="00AF6FE5">
      <w:pPr>
        <w:spacing w:after="0" w:line="240" w:lineRule="auto"/>
        <w:rPr>
          <w:rFonts w:ascii="Times New Roman" w:hAnsi="Times New Roman"/>
          <w:sz w:val="28"/>
          <w:szCs w:val="28"/>
        </w:rPr>
      </w:pPr>
    </w:p>
    <w:p w14:paraId="67C9ACA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3EF2986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7BCD97A8" w14:textId="22E121F2"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w:t>
      </w:r>
      <w:r w:rsidR="00987D11" w:rsidRPr="00D13509">
        <w:rPr>
          <w:rFonts w:ascii="Times New Roman" w:hAnsi="Times New Roman"/>
          <w:sz w:val="28"/>
          <w:szCs w:val="28"/>
        </w:rPr>
        <w:t xml:space="preserve"> </w:t>
      </w:r>
      <w:r w:rsidRPr="00D13509">
        <w:rPr>
          <w:rFonts w:ascii="Times New Roman" w:hAnsi="Times New Roman"/>
          <w:sz w:val="28"/>
          <w:szCs w:val="28"/>
        </w:rPr>
        <w:t>осуществляет Управление культуры администрации Катав-Ивановского муниципального района.</w:t>
      </w:r>
    </w:p>
    <w:p w14:paraId="19400BF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49187114" w14:textId="77777777" w:rsidR="00AF6FE5" w:rsidRPr="00D13509" w:rsidRDefault="00AF6FE5" w:rsidP="00AF6FE5">
      <w:pPr>
        <w:spacing w:after="0" w:line="240" w:lineRule="auto"/>
        <w:ind w:firstLine="480"/>
        <w:jc w:val="both"/>
        <w:rPr>
          <w:rFonts w:ascii="Times New Roman" w:hAnsi="Times New Roman"/>
          <w:sz w:val="28"/>
          <w:szCs w:val="28"/>
        </w:rPr>
      </w:pPr>
      <w:r w:rsidRPr="00D13509">
        <w:rPr>
          <w:rFonts w:ascii="Times New Roman" w:hAnsi="Times New Roman"/>
          <w:sz w:val="28"/>
          <w:szCs w:val="28"/>
        </w:rPr>
        <w:lastRenderedPageBreak/>
        <w:t>Сроки предоставления отчетов в ходе реализации подпрограммы - в соответствии с установленным сроком (до 1 февраля)</w:t>
      </w:r>
    </w:p>
    <w:p w14:paraId="49B6DE63" w14:textId="77777777" w:rsidR="00AF6FE5" w:rsidRPr="00D13509" w:rsidRDefault="00AF6FE5" w:rsidP="00AF6FE5">
      <w:pPr>
        <w:spacing w:after="0" w:line="240" w:lineRule="auto"/>
        <w:jc w:val="both"/>
        <w:rPr>
          <w:rFonts w:ascii="Times New Roman" w:hAnsi="Times New Roman"/>
          <w:sz w:val="28"/>
          <w:szCs w:val="28"/>
        </w:rPr>
      </w:pPr>
    </w:p>
    <w:p w14:paraId="077E58C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15218C56"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43118D3E" w14:textId="77777777" w:rsidR="00AF6FE5" w:rsidRPr="00D13509" w:rsidRDefault="00AF6FE5" w:rsidP="00AF6FE5">
      <w:pPr>
        <w:spacing w:after="0" w:line="240" w:lineRule="auto"/>
        <w:jc w:val="center"/>
        <w:rPr>
          <w:rFonts w:ascii="Times New Roman" w:hAnsi="Times New Roman"/>
          <w:b/>
          <w:sz w:val="28"/>
          <w:szCs w:val="28"/>
        </w:rPr>
      </w:pPr>
    </w:p>
    <w:p w14:paraId="136460BD"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0CDFE4A4"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045320FA"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0424CF8C"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3992"/>
        <w:gridCol w:w="1395"/>
        <w:gridCol w:w="1395"/>
        <w:gridCol w:w="1395"/>
        <w:gridCol w:w="1395"/>
      </w:tblGrid>
      <w:tr w:rsidR="00987D11" w:rsidRPr="00D13509" w14:paraId="45B0F412" w14:textId="77777777" w:rsidTr="00987D11">
        <w:tc>
          <w:tcPr>
            <w:tcW w:w="579" w:type="dxa"/>
          </w:tcPr>
          <w:p w14:paraId="133ACE3B" w14:textId="77777777"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992" w:type="dxa"/>
          </w:tcPr>
          <w:p w14:paraId="520672E4" w14:textId="77777777"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395" w:type="dxa"/>
          </w:tcPr>
          <w:p w14:paraId="67D7E523" w14:textId="1B836E76"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395" w:type="dxa"/>
          </w:tcPr>
          <w:p w14:paraId="607E5CA9" w14:textId="1C315F3D"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395" w:type="dxa"/>
          </w:tcPr>
          <w:p w14:paraId="6AB59D47" w14:textId="2D1F6DBE"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395" w:type="dxa"/>
          </w:tcPr>
          <w:p w14:paraId="5C727D47" w14:textId="5BA84944"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987D11" w:rsidRPr="00D13509" w14:paraId="47F314F9" w14:textId="77777777" w:rsidTr="00987D11">
        <w:tc>
          <w:tcPr>
            <w:tcW w:w="579" w:type="dxa"/>
          </w:tcPr>
          <w:p w14:paraId="30902511" w14:textId="77777777" w:rsidR="00987D11" w:rsidRPr="00D13509" w:rsidRDefault="00987D11" w:rsidP="00987D11">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992" w:type="dxa"/>
          </w:tcPr>
          <w:p w14:paraId="24EABE71" w14:textId="77777777" w:rsidR="00987D11" w:rsidRPr="00D13509" w:rsidRDefault="00987D11" w:rsidP="00987D11">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Увеличение доли населения, участвующего в историко-культурном наследии (посещение музеев) (%)</w:t>
            </w:r>
          </w:p>
        </w:tc>
        <w:tc>
          <w:tcPr>
            <w:tcW w:w="1395" w:type="dxa"/>
          </w:tcPr>
          <w:p w14:paraId="73297F14" w14:textId="29C1EFE9"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22,61</w:t>
            </w:r>
          </w:p>
        </w:tc>
        <w:tc>
          <w:tcPr>
            <w:tcW w:w="1395" w:type="dxa"/>
          </w:tcPr>
          <w:p w14:paraId="19FD04B9" w14:textId="101D87FA"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22,63</w:t>
            </w:r>
          </w:p>
        </w:tc>
        <w:tc>
          <w:tcPr>
            <w:tcW w:w="1395" w:type="dxa"/>
          </w:tcPr>
          <w:p w14:paraId="1AAAFAC3" w14:textId="57F63C7D"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22,65</w:t>
            </w:r>
          </w:p>
        </w:tc>
        <w:tc>
          <w:tcPr>
            <w:tcW w:w="1395" w:type="dxa"/>
          </w:tcPr>
          <w:p w14:paraId="5C98B08B" w14:textId="1F2DDE6A" w:rsidR="00987D11" w:rsidRPr="00D13509" w:rsidRDefault="00132F09"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22,67</w:t>
            </w:r>
          </w:p>
        </w:tc>
      </w:tr>
    </w:tbl>
    <w:p w14:paraId="5DC71A7B" w14:textId="77777777" w:rsidR="009C7EB4" w:rsidRDefault="009C7EB4" w:rsidP="00AF6FE5">
      <w:pPr>
        <w:spacing w:after="0" w:line="240" w:lineRule="auto"/>
        <w:jc w:val="center"/>
        <w:rPr>
          <w:rFonts w:ascii="Times New Roman" w:hAnsi="Times New Roman"/>
          <w:b/>
          <w:sz w:val="28"/>
          <w:szCs w:val="28"/>
        </w:rPr>
      </w:pPr>
    </w:p>
    <w:p w14:paraId="5084F040" w14:textId="43D1AC2D"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подпрограммы».</w:t>
      </w:r>
    </w:p>
    <w:p w14:paraId="37A43D7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417"/>
        <w:gridCol w:w="993"/>
        <w:gridCol w:w="993"/>
        <w:gridCol w:w="992"/>
        <w:gridCol w:w="992"/>
      </w:tblGrid>
      <w:tr w:rsidR="00987D11" w:rsidRPr="00D13509" w14:paraId="2CBAAE1C" w14:textId="77777777" w:rsidTr="00987D11">
        <w:tc>
          <w:tcPr>
            <w:tcW w:w="3794" w:type="dxa"/>
          </w:tcPr>
          <w:p w14:paraId="32D6C2DE" w14:textId="7777777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417" w:type="dxa"/>
          </w:tcPr>
          <w:p w14:paraId="73FE80CF" w14:textId="7777777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(тыс.руб.)</w:t>
            </w:r>
          </w:p>
        </w:tc>
        <w:tc>
          <w:tcPr>
            <w:tcW w:w="993" w:type="dxa"/>
          </w:tcPr>
          <w:p w14:paraId="53878E07" w14:textId="080A5AC9"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993" w:type="dxa"/>
          </w:tcPr>
          <w:p w14:paraId="05A06DF4" w14:textId="7857801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992" w:type="dxa"/>
          </w:tcPr>
          <w:p w14:paraId="76A6DAB7" w14:textId="3DBE58C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2024г.</w:t>
            </w:r>
          </w:p>
        </w:tc>
        <w:tc>
          <w:tcPr>
            <w:tcW w:w="992" w:type="dxa"/>
          </w:tcPr>
          <w:p w14:paraId="7A219DB5" w14:textId="119A95EC"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2025г.</w:t>
            </w:r>
          </w:p>
        </w:tc>
      </w:tr>
      <w:tr w:rsidR="00132F09" w:rsidRPr="00D13509" w14:paraId="0B60825C" w14:textId="77777777" w:rsidTr="00987D11">
        <w:tc>
          <w:tcPr>
            <w:tcW w:w="3794" w:type="dxa"/>
          </w:tcPr>
          <w:p w14:paraId="10B63EF1"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Содержание имущества</w:t>
            </w:r>
          </w:p>
          <w:p w14:paraId="3A996411"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29A0A2B7"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28F0559"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13CCEA05"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обл+фед бюжет</w:t>
            </w:r>
          </w:p>
        </w:tc>
        <w:tc>
          <w:tcPr>
            <w:tcW w:w="1417" w:type="dxa"/>
          </w:tcPr>
          <w:p w14:paraId="7E9B5E3F" w14:textId="77777777" w:rsidR="00132F09" w:rsidRPr="00A7506A" w:rsidRDefault="00132F09" w:rsidP="00132F09">
            <w:pPr>
              <w:spacing w:after="0" w:line="240" w:lineRule="auto"/>
              <w:jc w:val="both"/>
              <w:rPr>
                <w:rFonts w:ascii="Times New Roman" w:hAnsi="Times New Roman"/>
                <w:spacing w:val="-2"/>
              </w:rPr>
            </w:pPr>
          </w:p>
          <w:p w14:paraId="3F703AE4" w14:textId="280E8A40" w:rsidR="00AF68E5" w:rsidRPr="00A7506A" w:rsidRDefault="00545D03" w:rsidP="00132F09">
            <w:pPr>
              <w:spacing w:after="0" w:line="240" w:lineRule="auto"/>
              <w:jc w:val="both"/>
              <w:rPr>
                <w:rFonts w:ascii="Times New Roman" w:hAnsi="Times New Roman"/>
                <w:spacing w:val="-2"/>
              </w:rPr>
            </w:pPr>
            <w:r w:rsidRPr="00A7506A">
              <w:rPr>
                <w:rFonts w:ascii="Times New Roman" w:hAnsi="Times New Roman"/>
                <w:spacing w:val="-2"/>
              </w:rPr>
              <w:t>12785,8</w:t>
            </w:r>
          </w:p>
          <w:p w14:paraId="666088AE" w14:textId="77777777" w:rsidR="00AF68E5" w:rsidRPr="00A7506A" w:rsidRDefault="00AF68E5" w:rsidP="00132F09">
            <w:pPr>
              <w:spacing w:after="0" w:line="240" w:lineRule="auto"/>
              <w:jc w:val="both"/>
              <w:rPr>
                <w:rFonts w:ascii="Times New Roman" w:hAnsi="Times New Roman"/>
                <w:spacing w:val="-2"/>
              </w:rPr>
            </w:pPr>
          </w:p>
          <w:p w14:paraId="6934A243" w14:textId="77777777" w:rsidR="009C7EB4"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2996,7</w:t>
            </w:r>
          </w:p>
          <w:p w14:paraId="537B98CC" w14:textId="0B08BC83" w:rsidR="00AF68E5"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9789,1</w:t>
            </w:r>
          </w:p>
        </w:tc>
        <w:tc>
          <w:tcPr>
            <w:tcW w:w="993" w:type="dxa"/>
          </w:tcPr>
          <w:p w14:paraId="104976A3" w14:textId="77777777" w:rsidR="00132F09" w:rsidRPr="00A7506A" w:rsidRDefault="00132F09" w:rsidP="00132F09">
            <w:pPr>
              <w:spacing w:after="0" w:line="240" w:lineRule="auto"/>
              <w:jc w:val="both"/>
              <w:rPr>
                <w:rFonts w:ascii="Times New Roman" w:hAnsi="Times New Roman"/>
                <w:spacing w:val="-2"/>
              </w:rPr>
            </w:pPr>
          </w:p>
          <w:p w14:paraId="6D5905BB"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2745,4</w:t>
            </w:r>
          </w:p>
          <w:p w14:paraId="0B3DD1D2" w14:textId="77777777" w:rsidR="00132F09" w:rsidRPr="00A7506A" w:rsidRDefault="00132F09" w:rsidP="00132F09">
            <w:pPr>
              <w:spacing w:after="0" w:line="240" w:lineRule="auto"/>
              <w:jc w:val="both"/>
              <w:rPr>
                <w:rFonts w:ascii="Times New Roman" w:hAnsi="Times New Roman"/>
                <w:spacing w:val="-2"/>
              </w:rPr>
            </w:pPr>
          </w:p>
          <w:p w14:paraId="5DA71491"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581,4</w:t>
            </w:r>
          </w:p>
          <w:p w14:paraId="1D6D8C4C" w14:textId="7E6B88BB"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2164</w:t>
            </w:r>
            <w:r w:rsidR="00545D03" w:rsidRPr="00A7506A">
              <w:rPr>
                <w:rFonts w:ascii="Times New Roman" w:hAnsi="Times New Roman"/>
                <w:spacing w:val="-2"/>
              </w:rPr>
              <w:t>,0</w:t>
            </w:r>
          </w:p>
        </w:tc>
        <w:tc>
          <w:tcPr>
            <w:tcW w:w="993" w:type="dxa"/>
          </w:tcPr>
          <w:p w14:paraId="3CE53901" w14:textId="77777777" w:rsidR="00132F09" w:rsidRPr="00A7506A" w:rsidRDefault="00132F09" w:rsidP="00132F09">
            <w:pPr>
              <w:spacing w:after="0" w:line="240" w:lineRule="auto"/>
              <w:jc w:val="both"/>
              <w:rPr>
                <w:rFonts w:ascii="Times New Roman" w:hAnsi="Times New Roman"/>
                <w:spacing w:val="-2"/>
              </w:rPr>
            </w:pPr>
          </w:p>
          <w:p w14:paraId="29F73B7B" w14:textId="3A2AF16E" w:rsidR="00132F09" w:rsidRPr="00A7506A" w:rsidRDefault="00545D03" w:rsidP="00132F09">
            <w:pPr>
              <w:spacing w:after="0" w:line="240" w:lineRule="auto"/>
              <w:jc w:val="both"/>
              <w:rPr>
                <w:rFonts w:ascii="Times New Roman" w:hAnsi="Times New Roman"/>
                <w:spacing w:val="-2"/>
              </w:rPr>
            </w:pPr>
            <w:r w:rsidRPr="00A7506A">
              <w:rPr>
                <w:rFonts w:ascii="Times New Roman" w:hAnsi="Times New Roman"/>
                <w:spacing w:val="-2"/>
              </w:rPr>
              <w:t>3574,8</w:t>
            </w:r>
          </w:p>
          <w:p w14:paraId="13AD3CF9" w14:textId="77777777" w:rsidR="00132F09" w:rsidRPr="00A7506A" w:rsidRDefault="00132F09" w:rsidP="00132F09">
            <w:pPr>
              <w:spacing w:after="0" w:line="240" w:lineRule="auto"/>
              <w:jc w:val="both"/>
              <w:rPr>
                <w:rFonts w:ascii="Times New Roman" w:hAnsi="Times New Roman"/>
                <w:spacing w:val="-2"/>
              </w:rPr>
            </w:pPr>
          </w:p>
          <w:p w14:paraId="029EB642" w14:textId="4997D03F" w:rsidR="00132F09"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103</w:t>
            </w:r>
            <w:r w:rsidR="000472C8">
              <w:rPr>
                <w:rFonts w:ascii="Times New Roman" w:hAnsi="Times New Roman"/>
                <w:spacing w:val="-2"/>
              </w:rPr>
              <w:t>3,1</w:t>
            </w:r>
          </w:p>
          <w:p w14:paraId="79C7A0CC" w14:textId="7658328C" w:rsidR="009C7EB4"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c>
          <w:tcPr>
            <w:tcW w:w="992" w:type="dxa"/>
          </w:tcPr>
          <w:p w14:paraId="10582395" w14:textId="77777777" w:rsidR="00132F09" w:rsidRPr="00A7506A" w:rsidRDefault="00132F09" w:rsidP="00132F09">
            <w:pPr>
              <w:spacing w:after="0" w:line="240" w:lineRule="auto"/>
              <w:jc w:val="both"/>
              <w:rPr>
                <w:rFonts w:ascii="Times New Roman" w:hAnsi="Times New Roman"/>
                <w:spacing w:val="-2"/>
              </w:rPr>
            </w:pPr>
          </w:p>
          <w:p w14:paraId="6830D16D"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3232,8</w:t>
            </w:r>
          </w:p>
          <w:p w14:paraId="12F0B3BD" w14:textId="77777777" w:rsidR="00132F09" w:rsidRPr="00A7506A" w:rsidRDefault="00132F09" w:rsidP="00132F09">
            <w:pPr>
              <w:spacing w:after="0" w:line="240" w:lineRule="auto"/>
              <w:jc w:val="both"/>
              <w:rPr>
                <w:rFonts w:ascii="Times New Roman" w:hAnsi="Times New Roman"/>
                <w:spacing w:val="-2"/>
              </w:rPr>
            </w:pPr>
          </w:p>
          <w:p w14:paraId="063BF9F2" w14:textId="14960B5E" w:rsidR="00545D03"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691,1</w:t>
            </w:r>
          </w:p>
          <w:p w14:paraId="1A6C1825" w14:textId="4A06C3C2" w:rsidR="009C7EB4"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c>
          <w:tcPr>
            <w:tcW w:w="992" w:type="dxa"/>
          </w:tcPr>
          <w:p w14:paraId="2874EDEB" w14:textId="77777777" w:rsidR="00132F09" w:rsidRPr="00A7506A" w:rsidRDefault="00132F09" w:rsidP="00132F09">
            <w:pPr>
              <w:spacing w:after="0" w:line="240" w:lineRule="auto"/>
              <w:jc w:val="both"/>
              <w:rPr>
                <w:rFonts w:ascii="Times New Roman" w:hAnsi="Times New Roman"/>
                <w:spacing w:val="-2"/>
              </w:rPr>
            </w:pPr>
          </w:p>
          <w:p w14:paraId="28D805A6"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3232,8</w:t>
            </w:r>
          </w:p>
          <w:p w14:paraId="025D6A67" w14:textId="77777777" w:rsidR="00132F09" w:rsidRPr="00A7506A" w:rsidRDefault="00132F09" w:rsidP="00132F09">
            <w:pPr>
              <w:spacing w:after="0" w:line="240" w:lineRule="auto"/>
              <w:jc w:val="both"/>
              <w:rPr>
                <w:rFonts w:ascii="Times New Roman" w:hAnsi="Times New Roman"/>
                <w:spacing w:val="-2"/>
              </w:rPr>
            </w:pPr>
          </w:p>
          <w:p w14:paraId="49F05980" w14:textId="01B1EE6F" w:rsidR="009C7EB4"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691,1</w:t>
            </w:r>
          </w:p>
          <w:p w14:paraId="3C0572CA" w14:textId="3E83C933" w:rsidR="00545D03"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r>
      <w:tr w:rsidR="00132F09" w:rsidRPr="00D13509" w14:paraId="25A7B9B4" w14:textId="77777777" w:rsidTr="00987D11">
        <w:tc>
          <w:tcPr>
            <w:tcW w:w="3794" w:type="dxa"/>
          </w:tcPr>
          <w:p w14:paraId="1075AA03"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Уплата налогов</w:t>
            </w:r>
          </w:p>
          <w:p w14:paraId="0D07FD79"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693D045"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6FA99B37"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417" w:type="dxa"/>
          </w:tcPr>
          <w:p w14:paraId="006C8E0E" w14:textId="77777777" w:rsidR="00132F09" w:rsidRPr="00A7506A" w:rsidRDefault="00132F09" w:rsidP="00132F09">
            <w:pPr>
              <w:spacing w:after="0" w:line="240" w:lineRule="auto"/>
              <w:jc w:val="both"/>
              <w:rPr>
                <w:rFonts w:ascii="Times New Roman" w:hAnsi="Times New Roman"/>
                <w:spacing w:val="-2"/>
              </w:rPr>
            </w:pPr>
          </w:p>
          <w:p w14:paraId="0948811C" w14:textId="77777777" w:rsidR="00AF68E5" w:rsidRPr="00A7506A" w:rsidRDefault="00AF68E5" w:rsidP="00132F09">
            <w:pPr>
              <w:spacing w:after="0" w:line="240" w:lineRule="auto"/>
              <w:jc w:val="both"/>
              <w:rPr>
                <w:rFonts w:ascii="Times New Roman" w:hAnsi="Times New Roman"/>
                <w:spacing w:val="-2"/>
              </w:rPr>
            </w:pPr>
            <w:r w:rsidRPr="00A7506A">
              <w:rPr>
                <w:rFonts w:ascii="Times New Roman" w:hAnsi="Times New Roman"/>
                <w:spacing w:val="-2"/>
              </w:rPr>
              <w:t>96,6</w:t>
            </w:r>
          </w:p>
          <w:p w14:paraId="00EFFD4F" w14:textId="77777777" w:rsidR="00AF68E5" w:rsidRPr="00A7506A" w:rsidRDefault="00AF68E5" w:rsidP="00132F09">
            <w:pPr>
              <w:spacing w:after="0" w:line="240" w:lineRule="auto"/>
              <w:jc w:val="both"/>
              <w:rPr>
                <w:rFonts w:ascii="Times New Roman" w:hAnsi="Times New Roman"/>
                <w:spacing w:val="-2"/>
              </w:rPr>
            </w:pPr>
          </w:p>
          <w:p w14:paraId="4FC76364" w14:textId="03914769" w:rsidR="00AF68E5" w:rsidRPr="00A7506A" w:rsidRDefault="00AF68E5" w:rsidP="00132F09">
            <w:pPr>
              <w:spacing w:after="0" w:line="240" w:lineRule="auto"/>
              <w:jc w:val="both"/>
              <w:rPr>
                <w:rFonts w:ascii="Times New Roman" w:hAnsi="Times New Roman"/>
                <w:spacing w:val="-2"/>
              </w:rPr>
            </w:pPr>
            <w:r w:rsidRPr="00A7506A">
              <w:rPr>
                <w:rFonts w:ascii="Times New Roman" w:hAnsi="Times New Roman"/>
                <w:spacing w:val="-2"/>
              </w:rPr>
              <w:t>96,6</w:t>
            </w:r>
          </w:p>
        </w:tc>
        <w:tc>
          <w:tcPr>
            <w:tcW w:w="993" w:type="dxa"/>
          </w:tcPr>
          <w:p w14:paraId="6A2488E3" w14:textId="77777777" w:rsidR="00132F09" w:rsidRPr="00A7506A" w:rsidRDefault="00132F09" w:rsidP="00132F09">
            <w:pPr>
              <w:spacing w:after="0" w:line="240" w:lineRule="auto"/>
              <w:jc w:val="both"/>
              <w:rPr>
                <w:rFonts w:ascii="Times New Roman" w:hAnsi="Times New Roman"/>
                <w:spacing w:val="-2"/>
              </w:rPr>
            </w:pPr>
          </w:p>
          <w:p w14:paraId="16A44C27"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12,6</w:t>
            </w:r>
          </w:p>
          <w:p w14:paraId="380A25EC" w14:textId="77777777" w:rsidR="00132F09" w:rsidRPr="00A7506A" w:rsidRDefault="00132F09" w:rsidP="00132F09">
            <w:pPr>
              <w:spacing w:after="0" w:line="240" w:lineRule="auto"/>
              <w:jc w:val="both"/>
              <w:rPr>
                <w:rFonts w:ascii="Times New Roman" w:hAnsi="Times New Roman"/>
                <w:spacing w:val="-2"/>
              </w:rPr>
            </w:pPr>
          </w:p>
          <w:p w14:paraId="79061D37" w14:textId="785D9996"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12,6</w:t>
            </w:r>
          </w:p>
        </w:tc>
        <w:tc>
          <w:tcPr>
            <w:tcW w:w="993" w:type="dxa"/>
          </w:tcPr>
          <w:p w14:paraId="32A278FF" w14:textId="77777777" w:rsidR="00132F09" w:rsidRPr="00A7506A" w:rsidRDefault="00132F09" w:rsidP="00132F09">
            <w:pPr>
              <w:spacing w:after="0" w:line="240" w:lineRule="auto"/>
              <w:jc w:val="both"/>
              <w:rPr>
                <w:rFonts w:ascii="Times New Roman" w:hAnsi="Times New Roman"/>
                <w:spacing w:val="-2"/>
              </w:rPr>
            </w:pPr>
          </w:p>
          <w:p w14:paraId="1C82C8F5"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p w14:paraId="7A0ECB63" w14:textId="77777777" w:rsidR="00132F09" w:rsidRPr="00A7506A" w:rsidRDefault="00132F09" w:rsidP="00132F09">
            <w:pPr>
              <w:spacing w:after="0" w:line="240" w:lineRule="auto"/>
              <w:jc w:val="both"/>
              <w:rPr>
                <w:rFonts w:ascii="Times New Roman" w:hAnsi="Times New Roman"/>
                <w:spacing w:val="-2"/>
              </w:rPr>
            </w:pPr>
          </w:p>
          <w:p w14:paraId="27C6122E" w14:textId="421AAA32"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tc>
        <w:tc>
          <w:tcPr>
            <w:tcW w:w="992" w:type="dxa"/>
          </w:tcPr>
          <w:p w14:paraId="61575C87" w14:textId="77777777" w:rsidR="00132F09" w:rsidRPr="00A7506A" w:rsidRDefault="00132F09" w:rsidP="00132F09">
            <w:pPr>
              <w:spacing w:after="0" w:line="240" w:lineRule="auto"/>
              <w:jc w:val="both"/>
              <w:rPr>
                <w:rFonts w:ascii="Times New Roman" w:hAnsi="Times New Roman"/>
                <w:spacing w:val="-2"/>
              </w:rPr>
            </w:pPr>
          </w:p>
          <w:p w14:paraId="3349C094"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p w14:paraId="20A68175" w14:textId="77777777" w:rsidR="00132F09" w:rsidRPr="00A7506A" w:rsidRDefault="00132F09" w:rsidP="00132F09">
            <w:pPr>
              <w:spacing w:after="0" w:line="240" w:lineRule="auto"/>
              <w:jc w:val="both"/>
              <w:rPr>
                <w:rFonts w:ascii="Times New Roman" w:hAnsi="Times New Roman"/>
                <w:spacing w:val="-2"/>
              </w:rPr>
            </w:pPr>
          </w:p>
          <w:p w14:paraId="1AEEFB1D" w14:textId="02926815"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tc>
        <w:tc>
          <w:tcPr>
            <w:tcW w:w="992" w:type="dxa"/>
          </w:tcPr>
          <w:p w14:paraId="7F14AB59" w14:textId="77777777" w:rsidR="00132F09" w:rsidRPr="00A7506A" w:rsidRDefault="00132F09" w:rsidP="00132F09">
            <w:pPr>
              <w:spacing w:after="0" w:line="240" w:lineRule="auto"/>
              <w:jc w:val="both"/>
              <w:rPr>
                <w:rFonts w:ascii="Times New Roman" w:hAnsi="Times New Roman"/>
                <w:spacing w:val="-2"/>
              </w:rPr>
            </w:pPr>
          </w:p>
          <w:p w14:paraId="4BFCD545"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p w14:paraId="22469A08" w14:textId="77777777" w:rsidR="00132F09" w:rsidRPr="00A7506A" w:rsidRDefault="00132F09" w:rsidP="00132F09">
            <w:pPr>
              <w:spacing w:after="0" w:line="240" w:lineRule="auto"/>
              <w:jc w:val="both"/>
              <w:rPr>
                <w:rFonts w:ascii="Times New Roman" w:hAnsi="Times New Roman"/>
                <w:spacing w:val="-2"/>
              </w:rPr>
            </w:pPr>
          </w:p>
          <w:p w14:paraId="25BF5155" w14:textId="24BF7155"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tc>
      </w:tr>
      <w:tr w:rsidR="00132F09" w:rsidRPr="00D13509" w14:paraId="77DDE591" w14:textId="77777777" w:rsidTr="009C7EB4">
        <w:trPr>
          <w:trHeight w:val="400"/>
        </w:trPr>
        <w:tc>
          <w:tcPr>
            <w:tcW w:w="3794" w:type="dxa"/>
          </w:tcPr>
          <w:p w14:paraId="2E8BE34B" w14:textId="77777777" w:rsidR="00132F09" w:rsidRPr="00D13509" w:rsidRDefault="00132F09" w:rsidP="00132F09">
            <w:pPr>
              <w:spacing w:after="0" w:line="240" w:lineRule="auto"/>
              <w:jc w:val="both"/>
              <w:rPr>
                <w:rFonts w:ascii="Times New Roman" w:hAnsi="Times New Roman"/>
                <w:spacing w:val="-2"/>
                <w:sz w:val="24"/>
                <w:szCs w:val="24"/>
              </w:rPr>
            </w:pPr>
          </w:p>
          <w:p w14:paraId="479B87DE"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34B81E66"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673053A"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559C3133"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обл+фед бюжет</w:t>
            </w:r>
          </w:p>
        </w:tc>
        <w:tc>
          <w:tcPr>
            <w:tcW w:w="1417" w:type="dxa"/>
          </w:tcPr>
          <w:p w14:paraId="35D32766" w14:textId="77777777" w:rsidR="00132F09" w:rsidRPr="00A7506A" w:rsidRDefault="00132F09" w:rsidP="00132F09">
            <w:pPr>
              <w:spacing w:after="0" w:line="240" w:lineRule="auto"/>
              <w:jc w:val="both"/>
              <w:rPr>
                <w:rFonts w:ascii="Times New Roman" w:hAnsi="Times New Roman"/>
                <w:spacing w:val="-2"/>
              </w:rPr>
            </w:pPr>
          </w:p>
          <w:p w14:paraId="60FDABA6" w14:textId="77777777" w:rsidR="00AF68E5" w:rsidRPr="00A7506A" w:rsidRDefault="00545D03" w:rsidP="00132F09">
            <w:pPr>
              <w:spacing w:after="0" w:line="240" w:lineRule="auto"/>
              <w:jc w:val="both"/>
              <w:rPr>
                <w:rFonts w:ascii="Times New Roman" w:hAnsi="Times New Roman"/>
                <w:spacing w:val="-2"/>
              </w:rPr>
            </w:pPr>
            <w:r w:rsidRPr="00A7506A">
              <w:rPr>
                <w:rFonts w:ascii="Times New Roman" w:hAnsi="Times New Roman"/>
                <w:spacing w:val="-2"/>
              </w:rPr>
              <w:t>12882,4</w:t>
            </w:r>
          </w:p>
          <w:p w14:paraId="16D57AB5" w14:textId="77777777" w:rsidR="00545D03" w:rsidRPr="00A7506A" w:rsidRDefault="00545D03" w:rsidP="00132F09">
            <w:pPr>
              <w:spacing w:after="0" w:line="240" w:lineRule="auto"/>
              <w:jc w:val="both"/>
              <w:rPr>
                <w:rFonts w:ascii="Times New Roman" w:hAnsi="Times New Roman"/>
                <w:spacing w:val="-2"/>
              </w:rPr>
            </w:pPr>
          </w:p>
          <w:p w14:paraId="31CADA97" w14:textId="42114144" w:rsidR="00545D03"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3093,3</w:t>
            </w:r>
          </w:p>
          <w:p w14:paraId="72A159E7" w14:textId="441E0F2A" w:rsidR="00545D03"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9789,1</w:t>
            </w:r>
          </w:p>
        </w:tc>
        <w:tc>
          <w:tcPr>
            <w:tcW w:w="993" w:type="dxa"/>
          </w:tcPr>
          <w:p w14:paraId="39D9FAF1" w14:textId="77777777" w:rsidR="00132F09" w:rsidRPr="00A7506A" w:rsidRDefault="00132F09" w:rsidP="00132F09">
            <w:pPr>
              <w:spacing w:after="0" w:line="240" w:lineRule="auto"/>
              <w:jc w:val="both"/>
              <w:rPr>
                <w:rFonts w:ascii="Times New Roman" w:hAnsi="Times New Roman"/>
                <w:spacing w:val="-2"/>
              </w:rPr>
            </w:pPr>
          </w:p>
          <w:p w14:paraId="7A7CB54E"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2758</w:t>
            </w:r>
          </w:p>
          <w:p w14:paraId="1D4475A9" w14:textId="77777777" w:rsidR="00132F09" w:rsidRPr="00A7506A" w:rsidRDefault="00132F09" w:rsidP="00132F09">
            <w:pPr>
              <w:spacing w:after="0" w:line="240" w:lineRule="auto"/>
              <w:jc w:val="both"/>
              <w:rPr>
                <w:rFonts w:ascii="Times New Roman" w:hAnsi="Times New Roman"/>
                <w:spacing w:val="-2"/>
              </w:rPr>
            </w:pPr>
          </w:p>
          <w:p w14:paraId="6662A5D7"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594,0</w:t>
            </w:r>
          </w:p>
          <w:p w14:paraId="467FB906" w14:textId="718113F3"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2164,0</w:t>
            </w:r>
          </w:p>
        </w:tc>
        <w:tc>
          <w:tcPr>
            <w:tcW w:w="993" w:type="dxa"/>
          </w:tcPr>
          <w:p w14:paraId="66802FF9" w14:textId="77777777" w:rsidR="00132F09" w:rsidRPr="00A7506A" w:rsidRDefault="00132F09" w:rsidP="00132F09">
            <w:pPr>
              <w:spacing w:after="0" w:line="240" w:lineRule="auto"/>
              <w:jc w:val="both"/>
              <w:rPr>
                <w:rFonts w:ascii="Times New Roman" w:hAnsi="Times New Roman"/>
                <w:spacing w:val="-2"/>
              </w:rPr>
            </w:pPr>
          </w:p>
          <w:p w14:paraId="1E948AE2" w14:textId="308F9B92" w:rsidR="00132F09" w:rsidRPr="00A7506A" w:rsidRDefault="00545D03" w:rsidP="00132F09">
            <w:pPr>
              <w:spacing w:after="0" w:line="240" w:lineRule="auto"/>
              <w:jc w:val="both"/>
              <w:rPr>
                <w:rFonts w:ascii="Times New Roman" w:hAnsi="Times New Roman"/>
                <w:spacing w:val="-2"/>
              </w:rPr>
            </w:pPr>
            <w:r w:rsidRPr="00A7506A">
              <w:rPr>
                <w:rFonts w:ascii="Times New Roman" w:hAnsi="Times New Roman"/>
                <w:spacing w:val="-2"/>
              </w:rPr>
              <w:t>3602,8</w:t>
            </w:r>
          </w:p>
          <w:p w14:paraId="453E9BFD" w14:textId="0DF30A36" w:rsidR="00132F09" w:rsidRPr="00A7506A" w:rsidRDefault="00132F09" w:rsidP="00132F09">
            <w:pPr>
              <w:spacing w:after="0" w:line="240" w:lineRule="auto"/>
              <w:jc w:val="both"/>
              <w:rPr>
                <w:rFonts w:ascii="Times New Roman" w:hAnsi="Times New Roman"/>
                <w:spacing w:val="-2"/>
              </w:rPr>
            </w:pPr>
          </w:p>
          <w:p w14:paraId="3FDB702A" w14:textId="278546E6" w:rsidR="00132F09"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1061,1</w:t>
            </w:r>
          </w:p>
          <w:p w14:paraId="0D0E152E" w14:textId="36399D88" w:rsidR="00132F09"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c>
          <w:tcPr>
            <w:tcW w:w="992" w:type="dxa"/>
          </w:tcPr>
          <w:p w14:paraId="3B1F66BF" w14:textId="77777777" w:rsidR="00132F09" w:rsidRPr="00A7506A" w:rsidRDefault="00132F09" w:rsidP="00132F09">
            <w:pPr>
              <w:spacing w:after="0" w:line="240" w:lineRule="auto"/>
              <w:jc w:val="both"/>
              <w:rPr>
                <w:rFonts w:ascii="Times New Roman" w:hAnsi="Times New Roman"/>
                <w:spacing w:val="-2"/>
              </w:rPr>
            </w:pPr>
          </w:p>
          <w:p w14:paraId="31BDE63D"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3260,8</w:t>
            </w:r>
          </w:p>
          <w:p w14:paraId="0E66C78A" w14:textId="77777777" w:rsidR="00132F09" w:rsidRPr="00A7506A" w:rsidRDefault="00132F09" w:rsidP="00132F09">
            <w:pPr>
              <w:spacing w:after="0" w:line="240" w:lineRule="auto"/>
              <w:jc w:val="both"/>
              <w:rPr>
                <w:rFonts w:ascii="Times New Roman" w:hAnsi="Times New Roman"/>
                <w:spacing w:val="-2"/>
              </w:rPr>
            </w:pPr>
          </w:p>
          <w:p w14:paraId="6A16A3E1" w14:textId="77777777" w:rsidR="00132F09"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719,1</w:t>
            </w:r>
          </w:p>
          <w:p w14:paraId="1AB578DB" w14:textId="592A1D26" w:rsidR="009C7EB4"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c>
          <w:tcPr>
            <w:tcW w:w="992" w:type="dxa"/>
          </w:tcPr>
          <w:p w14:paraId="291B5303" w14:textId="77777777" w:rsidR="00132F09" w:rsidRPr="00A7506A" w:rsidRDefault="00132F09" w:rsidP="00132F09">
            <w:pPr>
              <w:spacing w:after="0" w:line="240" w:lineRule="auto"/>
              <w:jc w:val="both"/>
              <w:rPr>
                <w:rFonts w:ascii="Times New Roman" w:hAnsi="Times New Roman"/>
                <w:spacing w:val="-2"/>
              </w:rPr>
            </w:pPr>
          </w:p>
          <w:p w14:paraId="478400E7" w14:textId="77777777" w:rsidR="00545D03" w:rsidRPr="00A7506A" w:rsidRDefault="00545D03" w:rsidP="00545D03">
            <w:pPr>
              <w:spacing w:after="0" w:line="240" w:lineRule="auto"/>
              <w:jc w:val="both"/>
              <w:rPr>
                <w:rFonts w:ascii="Times New Roman" w:hAnsi="Times New Roman"/>
                <w:spacing w:val="-2"/>
              </w:rPr>
            </w:pPr>
            <w:r w:rsidRPr="00A7506A">
              <w:rPr>
                <w:rFonts w:ascii="Times New Roman" w:hAnsi="Times New Roman"/>
                <w:spacing w:val="-2"/>
              </w:rPr>
              <w:t>3260,8</w:t>
            </w:r>
          </w:p>
          <w:p w14:paraId="2E238864" w14:textId="77777777" w:rsidR="00545D03" w:rsidRPr="00A7506A" w:rsidRDefault="00545D03" w:rsidP="00545D03">
            <w:pPr>
              <w:spacing w:after="0" w:line="240" w:lineRule="auto"/>
              <w:jc w:val="both"/>
              <w:rPr>
                <w:rFonts w:ascii="Times New Roman" w:hAnsi="Times New Roman"/>
                <w:spacing w:val="-2"/>
              </w:rPr>
            </w:pPr>
          </w:p>
          <w:p w14:paraId="24344271" w14:textId="0B0FC7FF" w:rsidR="009C7EB4"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719,1</w:t>
            </w:r>
          </w:p>
          <w:p w14:paraId="3599726D" w14:textId="04C530C5" w:rsidR="00132F09"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2541,7</w:t>
            </w:r>
          </w:p>
        </w:tc>
      </w:tr>
    </w:tbl>
    <w:p w14:paraId="1E47AAD6"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3E71A125" w14:textId="77777777" w:rsidR="00AF6FE5" w:rsidRPr="00D13509" w:rsidRDefault="00AF6FE5" w:rsidP="00AF6FE5">
      <w:pPr>
        <w:spacing w:after="0" w:line="240" w:lineRule="auto"/>
        <w:jc w:val="center"/>
        <w:rPr>
          <w:rFonts w:ascii="Times New Roman" w:hAnsi="Times New Roman"/>
          <w:sz w:val="28"/>
          <w:szCs w:val="28"/>
        </w:rPr>
      </w:pPr>
    </w:p>
    <w:p w14:paraId="283FD445" w14:textId="04B2B5E1"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w:t>
      </w:r>
      <w:r w:rsidRPr="00D13509">
        <w:rPr>
          <w:rFonts w:ascii="Times New Roman" w:hAnsi="Times New Roman"/>
          <w:sz w:val="28"/>
          <w:szCs w:val="28"/>
        </w:rPr>
        <w:lastRenderedPageBreak/>
        <w:t>эффективности реализации муниципальных подпрограмм Катав-Ивановского муниципального района».</w:t>
      </w:r>
    </w:p>
    <w:p w14:paraId="33BF2E03"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Сохранить традицию проведения культурных акций, поддержать творчество местных художников, поэтов, мастеров народных промыслов и ремесел, декоративно-прикладного искусства.</w:t>
      </w:r>
    </w:p>
    <w:p w14:paraId="485505D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00CE511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0609B17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3CEA722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092A4FE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оптимизация расходования бюджетных средств, сосредоточения ресурсов на решение приоритетных задач в области культуры.      </w:t>
      </w:r>
    </w:p>
    <w:p w14:paraId="3747B2DF" w14:textId="77777777" w:rsidR="00AF6FE5" w:rsidRPr="00D13509" w:rsidRDefault="00AF6FE5" w:rsidP="00AF6FE5">
      <w:pPr>
        <w:spacing w:after="0"/>
        <w:ind w:firstLine="567"/>
        <w:jc w:val="both"/>
        <w:rPr>
          <w:rFonts w:ascii="Times New Roman" w:hAnsi="Times New Roman"/>
          <w:sz w:val="28"/>
          <w:szCs w:val="28"/>
        </w:rPr>
      </w:pPr>
      <w:r w:rsidRPr="00D13509">
        <w:rPr>
          <w:rFonts w:ascii="Times New Roman" w:hAnsi="Times New Roman"/>
          <w:sz w:val="28"/>
          <w:szCs w:val="28"/>
        </w:rPr>
        <w:t xml:space="preserve">Реализация мероприятий программы влияет на выполнение целевых индикаторов.  </w:t>
      </w:r>
    </w:p>
    <w:p w14:paraId="54A5F512" w14:textId="77777777" w:rsidR="00AF6FE5" w:rsidRPr="00D13509" w:rsidRDefault="00AF6FE5" w:rsidP="00AF6FE5">
      <w:pPr>
        <w:tabs>
          <w:tab w:val="left" w:pos="567"/>
        </w:tabs>
        <w:spacing w:after="0"/>
        <w:ind w:firstLine="567"/>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DB78821" w14:textId="77777777" w:rsidR="00AF6FE5" w:rsidRPr="00D13509" w:rsidRDefault="00AF6FE5" w:rsidP="00AF6FE5">
      <w:pPr>
        <w:spacing w:after="0"/>
        <w:ind w:firstLine="567"/>
        <w:jc w:val="both"/>
        <w:rPr>
          <w:rFonts w:ascii="Times New Roman" w:hAnsi="Times New Roman"/>
          <w:sz w:val="28"/>
          <w:szCs w:val="28"/>
        </w:rPr>
      </w:pPr>
      <w:r w:rsidRPr="00D13509">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04EE5CF8" w14:textId="77777777" w:rsidR="00AF6FE5" w:rsidRPr="00D13509" w:rsidRDefault="00AF6FE5" w:rsidP="00AF6FE5">
      <w:pPr>
        <w:spacing w:after="0"/>
        <w:ind w:firstLine="567"/>
        <w:jc w:val="both"/>
        <w:rPr>
          <w:rFonts w:ascii="Times New Roman" w:hAnsi="Times New Roman"/>
          <w:sz w:val="28"/>
          <w:szCs w:val="28"/>
        </w:rPr>
      </w:pPr>
      <w:r w:rsidRPr="00D13509">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7136B0" w14:textId="77777777" w:rsidR="00AF6FE5" w:rsidRPr="00D13509" w:rsidRDefault="00AF6FE5" w:rsidP="00AF6FE5">
      <w:pPr>
        <w:spacing w:after="0" w:line="240" w:lineRule="auto"/>
        <w:jc w:val="both"/>
        <w:rPr>
          <w:rFonts w:ascii="Times New Roman" w:hAnsi="Times New Roman"/>
          <w:sz w:val="28"/>
          <w:szCs w:val="28"/>
        </w:rPr>
      </w:pPr>
    </w:p>
    <w:p w14:paraId="5D4BD84D" w14:textId="77777777" w:rsidR="00035218" w:rsidRPr="00D13509" w:rsidRDefault="00035218" w:rsidP="00035218">
      <w:pPr>
        <w:spacing w:after="0" w:line="240" w:lineRule="auto"/>
        <w:jc w:val="center"/>
        <w:rPr>
          <w:rFonts w:ascii="Times New Roman" w:hAnsi="Times New Roman"/>
          <w:b/>
          <w:sz w:val="28"/>
          <w:szCs w:val="28"/>
        </w:rPr>
        <w:sectPr w:rsidR="00035218" w:rsidRPr="00D13509" w:rsidSect="00035218">
          <w:pgSz w:w="11906" w:h="16838"/>
          <w:pgMar w:top="567" w:right="567" w:bottom="567" w:left="1259" w:header="709" w:footer="709" w:gutter="0"/>
          <w:cols w:space="708"/>
          <w:docGrid w:linePitch="360"/>
        </w:sectPr>
      </w:pPr>
    </w:p>
    <w:p w14:paraId="41B5DE0F" w14:textId="77777777" w:rsidR="00035218" w:rsidRPr="000472C8" w:rsidRDefault="00035218" w:rsidP="00035218">
      <w:pPr>
        <w:spacing w:after="0" w:line="240" w:lineRule="auto"/>
        <w:jc w:val="center"/>
        <w:rPr>
          <w:rFonts w:ascii="Times New Roman" w:hAnsi="Times New Roman"/>
          <w:b/>
          <w:sz w:val="28"/>
          <w:szCs w:val="28"/>
        </w:rPr>
      </w:pPr>
      <w:r w:rsidRPr="000472C8">
        <w:rPr>
          <w:rFonts w:ascii="Times New Roman" w:hAnsi="Times New Roman"/>
          <w:b/>
          <w:sz w:val="28"/>
          <w:szCs w:val="28"/>
        </w:rPr>
        <w:lastRenderedPageBreak/>
        <w:t>Раздел 4.1. Система подпрограммных мероприятий</w:t>
      </w:r>
    </w:p>
    <w:p w14:paraId="7914C85A" w14:textId="77777777" w:rsidR="00035218" w:rsidRPr="000472C8" w:rsidRDefault="00035218" w:rsidP="00035218">
      <w:pPr>
        <w:spacing w:after="0" w:line="240" w:lineRule="auto"/>
        <w:jc w:val="center"/>
        <w:rPr>
          <w:rFonts w:ascii="Times New Roman" w:hAnsi="Times New Roman"/>
          <w:b/>
          <w:sz w:val="28"/>
          <w:szCs w:val="28"/>
        </w:rPr>
      </w:pPr>
      <w:r w:rsidRPr="000472C8">
        <w:rPr>
          <w:rFonts w:ascii="Times New Roman" w:hAnsi="Times New Roman"/>
          <w:b/>
          <w:sz w:val="28"/>
          <w:szCs w:val="28"/>
        </w:rPr>
        <w:t xml:space="preserve">к подпрограмме «Развитие и сохранение историко-культурного наследия </w:t>
      </w:r>
    </w:p>
    <w:p w14:paraId="2D571BE8" w14:textId="77777777" w:rsidR="00035218" w:rsidRPr="000472C8" w:rsidRDefault="00035218" w:rsidP="00035218">
      <w:pPr>
        <w:spacing w:after="0" w:line="240" w:lineRule="auto"/>
        <w:jc w:val="center"/>
        <w:rPr>
          <w:rFonts w:ascii="Times New Roman" w:hAnsi="Times New Roman"/>
          <w:b/>
          <w:sz w:val="28"/>
          <w:szCs w:val="28"/>
        </w:rPr>
      </w:pPr>
      <w:r w:rsidRPr="000472C8">
        <w:rPr>
          <w:rFonts w:ascii="Times New Roman" w:hAnsi="Times New Roman"/>
          <w:b/>
          <w:sz w:val="28"/>
          <w:szCs w:val="28"/>
        </w:rPr>
        <w:t>в Катав-Ивановском муниципальном районе»</w:t>
      </w:r>
    </w:p>
    <w:tbl>
      <w:tblPr>
        <w:tblpPr w:leftFromText="180" w:rightFromText="180" w:vertAnchor="text" w:horzAnchor="margin" w:tblpX="-176" w:tblpY="252"/>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16"/>
        <w:gridCol w:w="1417"/>
        <w:gridCol w:w="1418"/>
        <w:gridCol w:w="1417"/>
        <w:gridCol w:w="1559"/>
        <w:gridCol w:w="1418"/>
        <w:gridCol w:w="992"/>
        <w:gridCol w:w="1134"/>
        <w:gridCol w:w="1134"/>
      </w:tblGrid>
      <w:tr w:rsidR="00C0122B" w:rsidRPr="00D13509" w14:paraId="23ED3215" w14:textId="77777777" w:rsidTr="00976A29">
        <w:trPr>
          <w:trHeight w:val="278"/>
        </w:trPr>
        <w:tc>
          <w:tcPr>
            <w:tcW w:w="720" w:type="dxa"/>
            <w:vMerge w:val="restart"/>
            <w:tcBorders>
              <w:top w:val="single" w:sz="4" w:space="0" w:color="auto"/>
              <w:left w:val="single" w:sz="4" w:space="0" w:color="auto"/>
              <w:bottom w:val="single" w:sz="4" w:space="0" w:color="auto"/>
              <w:right w:val="single" w:sz="4" w:space="0" w:color="auto"/>
            </w:tcBorders>
            <w:hideMark/>
          </w:tcPr>
          <w:p w14:paraId="01D66CD3" w14:textId="77777777" w:rsidR="00C0122B" w:rsidRPr="000472C8" w:rsidRDefault="00C0122B" w:rsidP="00992D8E">
            <w:pPr>
              <w:tabs>
                <w:tab w:val="left" w:pos="1095"/>
              </w:tabs>
              <w:spacing w:after="0" w:line="240" w:lineRule="auto"/>
              <w:ind w:left="-108"/>
              <w:rPr>
                <w:rFonts w:ascii="Times New Roman" w:hAnsi="Times New Roman"/>
                <w:sz w:val="28"/>
                <w:szCs w:val="28"/>
              </w:rPr>
            </w:pPr>
            <w:r w:rsidRPr="000472C8">
              <w:rPr>
                <w:rFonts w:ascii="Times New Roman" w:hAnsi="Times New Roman"/>
                <w:sz w:val="28"/>
                <w:szCs w:val="28"/>
              </w:rPr>
              <w:t>№</w:t>
            </w:r>
          </w:p>
        </w:tc>
        <w:tc>
          <w:tcPr>
            <w:tcW w:w="3216" w:type="dxa"/>
            <w:vMerge w:val="restart"/>
            <w:tcBorders>
              <w:top w:val="single" w:sz="4" w:space="0" w:color="auto"/>
              <w:left w:val="single" w:sz="4" w:space="0" w:color="auto"/>
              <w:bottom w:val="single" w:sz="4" w:space="0" w:color="auto"/>
              <w:right w:val="single" w:sz="4" w:space="0" w:color="auto"/>
            </w:tcBorders>
            <w:hideMark/>
          </w:tcPr>
          <w:p w14:paraId="1A199074"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Название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61C775A7"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Сроки выпол</w:t>
            </w:r>
          </w:p>
          <w:p w14:paraId="3BF96B66"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нения</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A99F8D3"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Источники финансиро</w:t>
            </w:r>
          </w:p>
          <w:p w14:paraId="2FEBAF83"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вания</w:t>
            </w:r>
          </w:p>
        </w:tc>
        <w:tc>
          <w:tcPr>
            <w:tcW w:w="6520" w:type="dxa"/>
            <w:gridSpan w:val="5"/>
            <w:tcBorders>
              <w:top w:val="single" w:sz="4" w:space="0" w:color="auto"/>
              <w:left w:val="single" w:sz="4" w:space="0" w:color="auto"/>
              <w:bottom w:val="single" w:sz="4" w:space="0" w:color="auto"/>
              <w:right w:val="single" w:sz="4" w:space="0" w:color="auto"/>
            </w:tcBorders>
            <w:hideMark/>
          </w:tcPr>
          <w:p w14:paraId="7FB90DE7"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Финансирование по годам реализации (тыс.руб.)</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9574489" w14:textId="77777777" w:rsidR="00C0122B" w:rsidRPr="00D13509"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Результат реализации мероприятия</w:t>
            </w:r>
          </w:p>
        </w:tc>
      </w:tr>
      <w:tr w:rsidR="00C0122B" w:rsidRPr="00D13509" w14:paraId="73329AFF"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5DA72246" w14:textId="77777777" w:rsidR="00C0122B" w:rsidRPr="00D13509" w:rsidRDefault="00C0122B" w:rsidP="00992D8E">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6FDABEAE" w14:textId="77777777" w:rsidR="00C0122B" w:rsidRPr="00D13509" w:rsidRDefault="00C0122B" w:rsidP="00992D8E">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5D1FE97" w14:textId="77777777" w:rsidR="00C0122B" w:rsidRPr="00D13509" w:rsidRDefault="00C0122B" w:rsidP="00992D8E">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420B78D" w14:textId="77777777" w:rsidR="00C0122B" w:rsidRPr="00D13509" w:rsidRDefault="00C0122B" w:rsidP="00992D8E">
            <w:pPr>
              <w:spacing w:after="0" w:line="240" w:lineRule="auto"/>
              <w:rPr>
                <w:rFonts w:ascii="Times New Roman" w:hAnsi="Times New Roman"/>
                <w:sz w:val="28"/>
                <w:szCs w:val="28"/>
              </w:rPr>
            </w:pPr>
          </w:p>
        </w:tc>
        <w:tc>
          <w:tcPr>
            <w:tcW w:w="1417" w:type="dxa"/>
            <w:vMerge w:val="restart"/>
            <w:tcBorders>
              <w:top w:val="single" w:sz="4" w:space="0" w:color="auto"/>
              <w:left w:val="single" w:sz="4" w:space="0" w:color="auto"/>
              <w:bottom w:val="single" w:sz="4" w:space="0" w:color="auto"/>
              <w:right w:val="single" w:sz="4" w:space="0" w:color="auto"/>
            </w:tcBorders>
            <w:hideMark/>
          </w:tcPr>
          <w:p w14:paraId="062E8E1E"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 xml:space="preserve">  Всего                   </w:t>
            </w:r>
          </w:p>
        </w:tc>
        <w:tc>
          <w:tcPr>
            <w:tcW w:w="5103" w:type="dxa"/>
            <w:gridSpan w:val="4"/>
            <w:tcBorders>
              <w:top w:val="single" w:sz="4" w:space="0" w:color="auto"/>
              <w:left w:val="single" w:sz="4" w:space="0" w:color="auto"/>
              <w:bottom w:val="single" w:sz="4" w:space="0" w:color="auto"/>
              <w:right w:val="single" w:sz="4" w:space="0" w:color="auto"/>
            </w:tcBorders>
            <w:hideMark/>
          </w:tcPr>
          <w:p w14:paraId="430ECBF9" w14:textId="77777777" w:rsidR="00C0122B" w:rsidRPr="00D13509" w:rsidRDefault="00C0122B" w:rsidP="00992D8E">
            <w:pPr>
              <w:spacing w:after="0" w:line="240" w:lineRule="auto"/>
              <w:rPr>
                <w:rFonts w:ascii="Times New Roman" w:hAnsi="Times New Roman"/>
                <w:sz w:val="28"/>
                <w:szCs w:val="28"/>
              </w:rPr>
            </w:pPr>
            <w:r w:rsidRPr="00D13509">
              <w:rPr>
                <w:rFonts w:ascii="Times New Roman" w:hAnsi="Times New Roman"/>
                <w:sz w:val="28"/>
                <w:szCs w:val="28"/>
              </w:rPr>
              <w:t>В том числе по годам: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B3D657" w14:textId="77777777" w:rsidR="00C0122B" w:rsidRPr="00D13509" w:rsidRDefault="00C0122B" w:rsidP="00992D8E">
            <w:pPr>
              <w:spacing w:after="0" w:line="240" w:lineRule="auto"/>
              <w:rPr>
                <w:rFonts w:ascii="Times New Roman" w:hAnsi="Times New Roman"/>
                <w:sz w:val="28"/>
                <w:szCs w:val="28"/>
              </w:rPr>
            </w:pPr>
          </w:p>
        </w:tc>
      </w:tr>
      <w:tr w:rsidR="00976A29" w:rsidRPr="00D13509" w14:paraId="4CC802E5"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7712F34" w14:textId="77777777" w:rsidR="00976A29" w:rsidRPr="00D13509" w:rsidRDefault="00976A29" w:rsidP="00976A29">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4C2CE6C9" w14:textId="77777777" w:rsidR="00976A29" w:rsidRPr="00D13509" w:rsidRDefault="00976A29" w:rsidP="00976A2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9E8176" w14:textId="77777777" w:rsidR="00976A29" w:rsidRPr="00D13509" w:rsidRDefault="00976A29" w:rsidP="00976A29">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8D980E7" w14:textId="77777777" w:rsidR="00976A29" w:rsidRPr="00D13509" w:rsidRDefault="00976A29" w:rsidP="00976A2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3313A1" w14:textId="77777777" w:rsidR="00976A29" w:rsidRPr="00D13509" w:rsidRDefault="00976A29" w:rsidP="00976A29">
            <w:pPr>
              <w:spacing w:after="0" w:line="240" w:lineRule="auto"/>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14:paraId="7184EF09" w14:textId="2575437D"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2022</w:t>
            </w:r>
          </w:p>
        </w:tc>
        <w:tc>
          <w:tcPr>
            <w:tcW w:w="1418" w:type="dxa"/>
            <w:tcBorders>
              <w:top w:val="single" w:sz="4" w:space="0" w:color="auto"/>
              <w:left w:val="single" w:sz="4" w:space="0" w:color="auto"/>
              <w:bottom w:val="single" w:sz="4" w:space="0" w:color="auto"/>
              <w:right w:val="single" w:sz="4" w:space="0" w:color="auto"/>
            </w:tcBorders>
          </w:tcPr>
          <w:p w14:paraId="13D32DAC" w14:textId="39DF12BD"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2023</w:t>
            </w:r>
          </w:p>
        </w:tc>
        <w:tc>
          <w:tcPr>
            <w:tcW w:w="992" w:type="dxa"/>
            <w:tcBorders>
              <w:top w:val="single" w:sz="4" w:space="0" w:color="auto"/>
              <w:left w:val="single" w:sz="4" w:space="0" w:color="auto"/>
              <w:bottom w:val="single" w:sz="4" w:space="0" w:color="auto"/>
              <w:right w:val="single" w:sz="4" w:space="0" w:color="auto"/>
            </w:tcBorders>
          </w:tcPr>
          <w:p w14:paraId="3E284B00" w14:textId="24739985"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2024</w:t>
            </w:r>
          </w:p>
        </w:tc>
        <w:tc>
          <w:tcPr>
            <w:tcW w:w="1134" w:type="dxa"/>
            <w:tcBorders>
              <w:top w:val="single" w:sz="4" w:space="0" w:color="auto"/>
              <w:left w:val="single" w:sz="4" w:space="0" w:color="auto"/>
              <w:bottom w:val="single" w:sz="4" w:space="0" w:color="auto"/>
              <w:right w:val="single" w:sz="4" w:space="0" w:color="auto"/>
            </w:tcBorders>
          </w:tcPr>
          <w:p w14:paraId="2AD20F1A" w14:textId="6C561366"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9A1297" w14:textId="77777777" w:rsidR="00976A29" w:rsidRPr="00D13509" w:rsidRDefault="00976A29" w:rsidP="00976A29">
            <w:pPr>
              <w:spacing w:after="0" w:line="240" w:lineRule="auto"/>
              <w:rPr>
                <w:rFonts w:ascii="Times New Roman" w:hAnsi="Times New Roman"/>
                <w:sz w:val="28"/>
                <w:szCs w:val="28"/>
              </w:rPr>
            </w:pPr>
          </w:p>
        </w:tc>
      </w:tr>
      <w:tr w:rsidR="00976A29" w:rsidRPr="00D13509" w14:paraId="775FE723" w14:textId="77777777" w:rsidTr="00976A29">
        <w:tc>
          <w:tcPr>
            <w:tcW w:w="720" w:type="dxa"/>
            <w:tcBorders>
              <w:top w:val="single" w:sz="4" w:space="0" w:color="auto"/>
              <w:left w:val="single" w:sz="4" w:space="0" w:color="auto"/>
              <w:bottom w:val="single" w:sz="4" w:space="0" w:color="auto"/>
              <w:right w:val="single" w:sz="4" w:space="0" w:color="auto"/>
            </w:tcBorders>
            <w:hideMark/>
          </w:tcPr>
          <w:p w14:paraId="3023F571"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1.</w:t>
            </w:r>
          </w:p>
        </w:tc>
        <w:tc>
          <w:tcPr>
            <w:tcW w:w="3216" w:type="dxa"/>
            <w:tcBorders>
              <w:top w:val="single" w:sz="4" w:space="0" w:color="auto"/>
              <w:left w:val="single" w:sz="4" w:space="0" w:color="auto"/>
              <w:bottom w:val="single" w:sz="4" w:space="0" w:color="auto"/>
              <w:right w:val="single" w:sz="4" w:space="0" w:color="auto"/>
            </w:tcBorders>
            <w:hideMark/>
          </w:tcPr>
          <w:p w14:paraId="6E8BB941"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b/>
                <w:i/>
                <w:sz w:val="28"/>
                <w:szCs w:val="28"/>
              </w:rPr>
              <w:t>Содержание имущества</w:t>
            </w:r>
          </w:p>
        </w:tc>
        <w:tc>
          <w:tcPr>
            <w:tcW w:w="1417" w:type="dxa"/>
            <w:tcBorders>
              <w:top w:val="single" w:sz="4" w:space="0" w:color="auto"/>
              <w:left w:val="single" w:sz="4" w:space="0" w:color="auto"/>
              <w:bottom w:val="single" w:sz="4" w:space="0" w:color="auto"/>
              <w:right w:val="single" w:sz="4" w:space="0" w:color="auto"/>
            </w:tcBorders>
            <w:hideMark/>
          </w:tcPr>
          <w:p w14:paraId="49AF9129" w14:textId="1B854635"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202</w:t>
            </w:r>
            <w:r w:rsidR="00CE728D" w:rsidRPr="00D13509">
              <w:rPr>
                <w:rFonts w:ascii="Times New Roman" w:hAnsi="Times New Roman"/>
                <w:sz w:val="28"/>
                <w:szCs w:val="28"/>
              </w:rPr>
              <w:t>2</w:t>
            </w:r>
            <w:r w:rsidRPr="00D13509">
              <w:rPr>
                <w:rFonts w:ascii="Times New Roman" w:hAnsi="Times New Roman"/>
                <w:sz w:val="28"/>
                <w:szCs w:val="28"/>
              </w:rPr>
              <w:t>г.-202</w:t>
            </w:r>
            <w:r w:rsidR="00CE728D" w:rsidRPr="00D13509">
              <w:rPr>
                <w:rFonts w:ascii="Times New Roman" w:hAnsi="Times New Roman"/>
                <w:sz w:val="28"/>
                <w:szCs w:val="28"/>
              </w:rPr>
              <w:t>5</w:t>
            </w:r>
            <w:r w:rsidRPr="00D13509">
              <w:rPr>
                <w:rFonts w:ascii="Times New Roman" w:hAnsi="Times New Roman"/>
                <w:sz w:val="28"/>
                <w:szCs w:val="28"/>
              </w:rPr>
              <w:t>г.</w:t>
            </w:r>
          </w:p>
        </w:tc>
        <w:tc>
          <w:tcPr>
            <w:tcW w:w="1418" w:type="dxa"/>
            <w:tcBorders>
              <w:top w:val="single" w:sz="4" w:space="0" w:color="auto"/>
              <w:left w:val="single" w:sz="4" w:space="0" w:color="auto"/>
              <w:bottom w:val="single" w:sz="4" w:space="0" w:color="auto"/>
              <w:right w:val="single" w:sz="4" w:space="0" w:color="auto"/>
            </w:tcBorders>
            <w:hideMark/>
          </w:tcPr>
          <w:p w14:paraId="6F60C00A"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МБ</w:t>
            </w:r>
          </w:p>
          <w:p w14:paraId="6DB42562"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ОБ+Ф</w:t>
            </w:r>
          </w:p>
        </w:tc>
        <w:tc>
          <w:tcPr>
            <w:tcW w:w="1417" w:type="dxa"/>
            <w:tcBorders>
              <w:top w:val="single" w:sz="4" w:space="0" w:color="auto"/>
              <w:left w:val="single" w:sz="4" w:space="0" w:color="auto"/>
              <w:bottom w:val="single" w:sz="4" w:space="0" w:color="auto"/>
              <w:right w:val="single" w:sz="4" w:space="0" w:color="auto"/>
            </w:tcBorders>
          </w:tcPr>
          <w:p w14:paraId="31165796" w14:textId="77777777" w:rsidR="00545D03" w:rsidRDefault="006A3DA7" w:rsidP="00976A29">
            <w:pPr>
              <w:spacing w:after="0" w:line="240" w:lineRule="auto"/>
              <w:jc w:val="center"/>
              <w:rPr>
                <w:rFonts w:ascii="Times New Roman" w:hAnsi="Times New Roman"/>
                <w:sz w:val="28"/>
                <w:szCs w:val="28"/>
              </w:rPr>
            </w:pPr>
            <w:r>
              <w:rPr>
                <w:rFonts w:ascii="Times New Roman" w:hAnsi="Times New Roman"/>
                <w:sz w:val="28"/>
                <w:szCs w:val="28"/>
              </w:rPr>
              <w:t>2996,7</w:t>
            </w:r>
          </w:p>
          <w:p w14:paraId="4B13664F" w14:textId="23D40F9F" w:rsidR="006A3DA7" w:rsidRPr="00D13509" w:rsidRDefault="006A3DA7" w:rsidP="00976A29">
            <w:pPr>
              <w:spacing w:after="0" w:line="240" w:lineRule="auto"/>
              <w:jc w:val="center"/>
              <w:rPr>
                <w:rFonts w:ascii="Times New Roman" w:hAnsi="Times New Roman"/>
                <w:sz w:val="28"/>
                <w:szCs w:val="28"/>
              </w:rPr>
            </w:pPr>
            <w:r>
              <w:rPr>
                <w:rFonts w:ascii="Times New Roman" w:hAnsi="Times New Roman"/>
                <w:sz w:val="28"/>
                <w:szCs w:val="28"/>
              </w:rPr>
              <w:t>9789,1</w:t>
            </w:r>
          </w:p>
        </w:tc>
        <w:tc>
          <w:tcPr>
            <w:tcW w:w="1559" w:type="dxa"/>
            <w:tcBorders>
              <w:top w:val="single" w:sz="4" w:space="0" w:color="auto"/>
              <w:left w:val="single" w:sz="4" w:space="0" w:color="auto"/>
              <w:bottom w:val="single" w:sz="4" w:space="0" w:color="auto"/>
              <w:right w:val="single" w:sz="4" w:space="0" w:color="auto"/>
            </w:tcBorders>
            <w:hideMark/>
          </w:tcPr>
          <w:p w14:paraId="1EAADA58" w14:textId="77777777" w:rsidR="00976A29" w:rsidRPr="00D13509" w:rsidRDefault="00976A29" w:rsidP="00976A29">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581,4</w:t>
            </w:r>
          </w:p>
          <w:p w14:paraId="7D019772" w14:textId="1B8723D5" w:rsidR="00976A29" w:rsidRPr="00D13509" w:rsidRDefault="00976A29"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pacing w:val="-2"/>
                <w:sz w:val="24"/>
                <w:szCs w:val="24"/>
              </w:rPr>
              <w:t>2164,0</w:t>
            </w:r>
          </w:p>
        </w:tc>
        <w:tc>
          <w:tcPr>
            <w:tcW w:w="1418" w:type="dxa"/>
            <w:tcBorders>
              <w:top w:val="single" w:sz="4" w:space="0" w:color="auto"/>
              <w:left w:val="single" w:sz="4" w:space="0" w:color="auto"/>
              <w:bottom w:val="single" w:sz="4" w:space="0" w:color="auto"/>
              <w:right w:val="single" w:sz="4" w:space="0" w:color="auto"/>
            </w:tcBorders>
          </w:tcPr>
          <w:p w14:paraId="3E2660F9" w14:textId="77777777" w:rsidR="006A3DA7" w:rsidRDefault="000472C8" w:rsidP="00545D03">
            <w:pPr>
              <w:tabs>
                <w:tab w:val="left" w:pos="1095"/>
              </w:tabs>
              <w:spacing w:after="0" w:line="240" w:lineRule="auto"/>
              <w:jc w:val="center"/>
              <w:rPr>
                <w:rFonts w:ascii="Times New Roman" w:hAnsi="Times New Roman"/>
                <w:sz w:val="28"/>
                <w:szCs w:val="28"/>
              </w:rPr>
            </w:pPr>
            <w:r>
              <w:rPr>
                <w:rFonts w:ascii="Times New Roman" w:hAnsi="Times New Roman"/>
                <w:sz w:val="28"/>
                <w:szCs w:val="28"/>
              </w:rPr>
              <w:t>1033,1</w:t>
            </w:r>
          </w:p>
          <w:p w14:paraId="685EC551" w14:textId="66EB366B" w:rsidR="000472C8" w:rsidRPr="00D13509" w:rsidRDefault="000472C8" w:rsidP="00545D03">
            <w:pPr>
              <w:tabs>
                <w:tab w:val="left" w:pos="1095"/>
              </w:tabs>
              <w:spacing w:after="0" w:line="240" w:lineRule="auto"/>
              <w:jc w:val="center"/>
              <w:rPr>
                <w:rFonts w:ascii="Times New Roman" w:hAnsi="Times New Roman"/>
                <w:sz w:val="28"/>
                <w:szCs w:val="28"/>
              </w:rPr>
            </w:pPr>
            <w:r>
              <w:rPr>
                <w:rFonts w:ascii="Times New Roman" w:hAnsi="Times New Roman"/>
                <w:sz w:val="28"/>
                <w:szCs w:val="28"/>
              </w:rPr>
              <w:t>2541,7</w:t>
            </w:r>
          </w:p>
        </w:tc>
        <w:tc>
          <w:tcPr>
            <w:tcW w:w="992" w:type="dxa"/>
            <w:tcBorders>
              <w:top w:val="single" w:sz="4" w:space="0" w:color="auto"/>
              <w:left w:val="single" w:sz="4" w:space="0" w:color="auto"/>
              <w:right w:val="single" w:sz="4" w:space="0" w:color="auto"/>
            </w:tcBorders>
          </w:tcPr>
          <w:p w14:paraId="5E9238E3" w14:textId="77777777" w:rsidR="00545D03" w:rsidRDefault="000472C8" w:rsidP="00976A29">
            <w:pPr>
              <w:tabs>
                <w:tab w:val="left" w:pos="1095"/>
              </w:tabs>
              <w:spacing w:after="0" w:line="240" w:lineRule="auto"/>
              <w:jc w:val="center"/>
              <w:rPr>
                <w:rFonts w:ascii="Times New Roman" w:hAnsi="Times New Roman"/>
                <w:sz w:val="28"/>
                <w:szCs w:val="28"/>
              </w:rPr>
            </w:pPr>
            <w:r>
              <w:rPr>
                <w:rFonts w:ascii="Times New Roman" w:hAnsi="Times New Roman"/>
                <w:sz w:val="28"/>
                <w:szCs w:val="28"/>
              </w:rPr>
              <w:t>691,1</w:t>
            </w:r>
          </w:p>
          <w:p w14:paraId="02D0ACC7" w14:textId="125319F1" w:rsidR="000472C8" w:rsidRPr="00D13509" w:rsidRDefault="000472C8" w:rsidP="00976A29">
            <w:pPr>
              <w:tabs>
                <w:tab w:val="left" w:pos="1095"/>
              </w:tabs>
              <w:spacing w:after="0" w:line="240" w:lineRule="auto"/>
              <w:jc w:val="center"/>
              <w:rPr>
                <w:rFonts w:ascii="Times New Roman" w:hAnsi="Times New Roman"/>
                <w:sz w:val="28"/>
                <w:szCs w:val="28"/>
              </w:rPr>
            </w:pPr>
            <w:r>
              <w:rPr>
                <w:rFonts w:ascii="Times New Roman" w:hAnsi="Times New Roman"/>
                <w:sz w:val="28"/>
                <w:szCs w:val="28"/>
              </w:rPr>
              <w:t>2541,7</w:t>
            </w:r>
          </w:p>
        </w:tc>
        <w:tc>
          <w:tcPr>
            <w:tcW w:w="1134" w:type="dxa"/>
            <w:tcBorders>
              <w:top w:val="single" w:sz="4" w:space="0" w:color="auto"/>
              <w:left w:val="single" w:sz="4" w:space="0" w:color="auto"/>
              <w:right w:val="single" w:sz="4" w:space="0" w:color="auto"/>
            </w:tcBorders>
          </w:tcPr>
          <w:p w14:paraId="22C95C3E" w14:textId="77777777" w:rsidR="00545D03" w:rsidRDefault="000472C8" w:rsidP="00545D03">
            <w:pPr>
              <w:tabs>
                <w:tab w:val="left" w:pos="1095"/>
              </w:tabs>
              <w:spacing w:after="0" w:line="240" w:lineRule="auto"/>
              <w:jc w:val="center"/>
              <w:rPr>
                <w:rFonts w:ascii="Times New Roman" w:hAnsi="Times New Roman"/>
                <w:sz w:val="28"/>
                <w:szCs w:val="28"/>
              </w:rPr>
            </w:pPr>
            <w:r>
              <w:rPr>
                <w:rFonts w:ascii="Times New Roman" w:hAnsi="Times New Roman"/>
                <w:sz w:val="28"/>
                <w:szCs w:val="28"/>
              </w:rPr>
              <w:t>691,1</w:t>
            </w:r>
          </w:p>
          <w:p w14:paraId="608A071F" w14:textId="392767FF" w:rsidR="000472C8" w:rsidRPr="00D13509" w:rsidRDefault="000472C8" w:rsidP="00545D03">
            <w:pPr>
              <w:tabs>
                <w:tab w:val="left" w:pos="1095"/>
              </w:tabs>
              <w:spacing w:after="0" w:line="240" w:lineRule="auto"/>
              <w:jc w:val="center"/>
              <w:rPr>
                <w:rFonts w:ascii="Times New Roman" w:hAnsi="Times New Roman"/>
                <w:sz w:val="28"/>
                <w:szCs w:val="28"/>
              </w:rPr>
            </w:pPr>
            <w:r>
              <w:rPr>
                <w:rFonts w:ascii="Times New Roman" w:hAnsi="Times New Roman"/>
                <w:sz w:val="28"/>
                <w:szCs w:val="28"/>
              </w:rPr>
              <w:t>2541,7</w:t>
            </w:r>
          </w:p>
        </w:tc>
        <w:tc>
          <w:tcPr>
            <w:tcW w:w="1134" w:type="dxa"/>
            <w:vMerge w:val="restart"/>
            <w:tcBorders>
              <w:top w:val="single" w:sz="4" w:space="0" w:color="auto"/>
              <w:left w:val="single" w:sz="4" w:space="0" w:color="auto"/>
              <w:right w:val="single" w:sz="4" w:space="0" w:color="auto"/>
            </w:tcBorders>
            <w:hideMark/>
          </w:tcPr>
          <w:p w14:paraId="2A401484"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Популяризация историко-культурного наследия</w:t>
            </w:r>
          </w:p>
        </w:tc>
      </w:tr>
      <w:tr w:rsidR="00976A29" w:rsidRPr="00D13509" w14:paraId="204894F1" w14:textId="77777777" w:rsidTr="00976A29">
        <w:tc>
          <w:tcPr>
            <w:tcW w:w="720" w:type="dxa"/>
            <w:tcBorders>
              <w:top w:val="single" w:sz="4" w:space="0" w:color="auto"/>
              <w:left w:val="single" w:sz="4" w:space="0" w:color="auto"/>
              <w:bottom w:val="single" w:sz="4" w:space="0" w:color="auto"/>
              <w:right w:val="single" w:sz="4" w:space="0" w:color="auto"/>
            </w:tcBorders>
          </w:tcPr>
          <w:p w14:paraId="35332C17"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2.</w:t>
            </w:r>
          </w:p>
        </w:tc>
        <w:tc>
          <w:tcPr>
            <w:tcW w:w="3216" w:type="dxa"/>
            <w:tcBorders>
              <w:top w:val="single" w:sz="4" w:space="0" w:color="auto"/>
              <w:left w:val="single" w:sz="4" w:space="0" w:color="auto"/>
              <w:bottom w:val="single" w:sz="4" w:space="0" w:color="auto"/>
              <w:right w:val="single" w:sz="4" w:space="0" w:color="auto"/>
            </w:tcBorders>
          </w:tcPr>
          <w:p w14:paraId="072F4A4C" w14:textId="77777777" w:rsidR="00976A29" w:rsidRPr="00D13509" w:rsidRDefault="00976A29" w:rsidP="00976A29">
            <w:pPr>
              <w:tabs>
                <w:tab w:val="left" w:pos="1095"/>
              </w:tabs>
              <w:spacing w:after="0" w:line="240" w:lineRule="auto"/>
              <w:rPr>
                <w:rFonts w:ascii="Times New Roman" w:hAnsi="Times New Roman"/>
                <w:b/>
                <w:i/>
                <w:sz w:val="28"/>
                <w:szCs w:val="28"/>
              </w:rPr>
            </w:pPr>
            <w:r w:rsidRPr="00D13509">
              <w:rPr>
                <w:rFonts w:ascii="Times New Roman" w:hAnsi="Times New Roman"/>
                <w:b/>
                <w:i/>
                <w:sz w:val="28"/>
                <w:szCs w:val="28"/>
              </w:rPr>
              <w:t>Уплата налогов</w:t>
            </w:r>
          </w:p>
          <w:p w14:paraId="3C41F437" w14:textId="77777777" w:rsidR="00976A29" w:rsidRPr="00D13509" w:rsidRDefault="00976A29" w:rsidP="00976A29">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4942BB12" w14:textId="02B07A41"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202</w:t>
            </w:r>
            <w:r w:rsidR="00CE728D" w:rsidRPr="00D13509">
              <w:rPr>
                <w:rFonts w:ascii="Times New Roman" w:hAnsi="Times New Roman"/>
                <w:sz w:val="28"/>
                <w:szCs w:val="28"/>
              </w:rPr>
              <w:t>2</w:t>
            </w:r>
            <w:r w:rsidRPr="00D13509">
              <w:rPr>
                <w:rFonts w:ascii="Times New Roman" w:hAnsi="Times New Roman"/>
                <w:sz w:val="28"/>
                <w:szCs w:val="28"/>
              </w:rPr>
              <w:t>г.-202</w:t>
            </w:r>
            <w:r w:rsidR="00CE728D" w:rsidRPr="00D13509">
              <w:rPr>
                <w:rFonts w:ascii="Times New Roman" w:hAnsi="Times New Roman"/>
                <w:sz w:val="28"/>
                <w:szCs w:val="28"/>
              </w:rPr>
              <w:t>5</w:t>
            </w:r>
            <w:r w:rsidRPr="00D13509">
              <w:rPr>
                <w:rFonts w:ascii="Times New Roman" w:hAnsi="Times New Roman"/>
                <w:sz w:val="28"/>
                <w:szCs w:val="28"/>
              </w:rPr>
              <w:t>г.</w:t>
            </w:r>
          </w:p>
          <w:p w14:paraId="200F7A42" w14:textId="77777777" w:rsidR="00976A29" w:rsidRPr="00D13509" w:rsidRDefault="00976A29" w:rsidP="00976A29">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0CD1EBDA"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МБ</w:t>
            </w:r>
          </w:p>
        </w:tc>
        <w:tc>
          <w:tcPr>
            <w:tcW w:w="1417" w:type="dxa"/>
            <w:tcBorders>
              <w:top w:val="single" w:sz="4" w:space="0" w:color="auto"/>
              <w:left w:val="single" w:sz="4" w:space="0" w:color="auto"/>
              <w:bottom w:val="single" w:sz="4" w:space="0" w:color="auto"/>
              <w:right w:val="single" w:sz="4" w:space="0" w:color="auto"/>
            </w:tcBorders>
          </w:tcPr>
          <w:p w14:paraId="6C51D4AC" w14:textId="1642185B" w:rsidR="00976A29" w:rsidRPr="00D13509" w:rsidRDefault="00AF68E5" w:rsidP="00976A29">
            <w:pPr>
              <w:spacing w:after="0" w:line="240" w:lineRule="auto"/>
              <w:jc w:val="center"/>
              <w:rPr>
                <w:rFonts w:ascii="Times New Roman" w:hAnsi="Times New Roman"/>
                <w:sz w:val="28"/>
                <w:szCs w:val="28"/>
              </w:rPr>
            </w:pPr>
            <w:r w:rsidRPr="00D13509">
              <w:rPr>
                <w:rFonts w:ascii="Times New Roman" w:hAnsi="Times New Roman"/>
                <w:sz w:val="28"/>
                <w:szCs w:val="28"/>
              </w:rPr>
              <w:t>96,6</w:t>
            </w:r>
          </w:p>
        </w:tc>
        <w:tc>
          <w:tcPr>
            <w:tcW w:w="1559" w:type="dxa"/>
            <w:tcBorders>
              <w:top w:val="single" w:sz="4" w:space="0" w:color="auto"/>
              <w:left w:val="single" w:sz="4" w:space="0" w:color="auto"/>
              <w:bottom w:val="single" w:sz="4" w:space="0" w:color="auto"/>
              <w:right w:val="single" w:sz="4" w:space="0" w:color="auto"/>
            </w:tcBorders>
            <w:hideMark/>
          </w:tcPr>
          <w:p w14:paraId="58CF716E" w14:textId="2A766F42" w:rsidR="00976A29" w:rsidRPr="00D13509" w:rsidRDefault="00976A29"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12,6</w:t>
            </w:r>
          </w:p>
        </w:tc>
        <w:tc>
          <w:tcPr>
            <w:tcW w:w="1418" w:type="dxa"/>
            <w:tcBorders>
              <w:left w:val="single" w:sz="4" w:space="0" w:color="auto"/>
              <w:right w:val="single" w:sz="4" w:space="0" w:color="auto"/>
            </w:tcBorders>
          </w:tcPr>
          <w:p w14:paraId="7F090C4A" w14:textId="7EB77628"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28,0</w:t>
            </w:r>
          </w:p>
        </w:tc>
        <w:tc>
          <w:tcPr>
            <w:tcW w:w="992" w:type="dxa"/>
            <w:tcBorders>
              <w:left w:val="single" w:sz="4" w:space="0" w:color="auto"/>
              <w:right w:val="single" w:sz="4" w:space="0" w:color="auto"/>
            </w:tcBorders>
          </w:tcPr>
          <w:p w14:paraId="64C994FA" w14:textId="2CC9C4F2"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28,0</w:t>
            </w:r>
          </w:p>
        </w:tc>
        <w:tc>
          <w:tcPr>
            <w:tcW w:w="1134" w:type="dxa"/>
            <w:tcBorders>
              <w:left w:val="single" w:sz="4" w:space="0" w:color="auto"/>
              <w:right w:val="single" w:sz="4" w:space="0" w:color="auto"/>
            </w:tcBorders>
          </w:tcPr>
          <w:p w14:paraId="2465328F" w14:textId="3FEAFD9A"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28,0</w:t>
            </w:r>
          </w:p>
        </w:tc>
        <w:tc>
          <w:tcPr>
            <w:tcW w:w="1134" w:type="dxa"/>
            <w:vMerge/>
            <w:tcBorders>
              <w:left w:val="single" w:sz="4" w:space="0" w:color="auto"/>
              <w:right w:val="single" w:sz="4" w:space="0" w:color="auto"/>
            </w:tcBorders>
          </w:tcPr>
          <w:p w14:paraId="59515577" w14:textId="77777777" w:rsidR="00976A29" w:rsidRPr="00D13509" w:rsidRDefault="00976A29" w:rsidP="00976A29">
            <w:pPr>
              <w:tabs>
                <w:tab w:val="left" w:pos="1095"/>
              </w:tabs>
              <w:spacing w:after="0" w:line="240" w:lineRule="auto"/>
              <w:rPr>
                <w:rFonts w:ascii="Times New Roman" w:hAnsi="Times New Roman"/>
                <w:sz w:val="28"/>
                <w:szCs w:val="28"/>
              </w:rPr>
            </w:pPr>
          </w:p>
        </w:tc>
      </w:tr>
      <w:tr w:rsidR="00AF68E5" w:rsidRPr="00D13509" w14:paraId="47C60302" w14:textId="77777777" w:rsidTr="00976A29">
        <w:tc>
          <w:tcPr>
            <w:tcW w:w="720" w:type="dxa"/>
            <w:tcBorders>
              <w:top w:val="single" w:sz="4" w:space="0" w:color="auto"/>
              <w:left w:val="single" w:sz="4" w:space="0" w:color="auto"/>
              <w:bottom w:val="single" w:sz="4" w:space="0" w:color="auto"/>
              <w:right w:val="single" w:sz="4" w:space="0" w:color="auto"/>
            </w:tcBorders>
          </w:tcPr>
          <w:p w14:paraId="1B86ABCF" w14:textId="77777777" w:rsidR="00AF68E5" w:rsidRPr="00D13509" w:rsidRDefault="00AF68E5" w:rsidP="00AF68E5">
            <w:pPr>
              <w:tabs>
                <w:tab w:val="left" w:pos="1095"/>
              </w:tabs>
              <w:spacing w:after="0" w:line="240" w:lineRule="auto"/>
              <w:rPr>
                <w:rFonts w:ascii="Times New Roman" w:hAnsi="Times New Roman"/>
                <w:sz w:val="28"/>
                <w:szCs w:val="28"/>
              </w:rPr>
            </w:pPr>
          </w:p>
        </w:tc>
        <w:tc>
          <w:tcPr>
            <w:tcW w:w="3216" w:type="dxa"/>
            <w:tcBorders>
              <w:top w:val="single" w:sz="4" w:space="0" w:color="auto"/>
              <w:left w:val="single" w:sz="4" w:space="0" w:color="auto"/>
              <w:bottom w:val="single" w:sz="4" w:space="0" w:color="auto"/>
              <w:right w:val="single" w:sz="4" w:space="0" w:color="auto"/>
            </w:tcBorders>
          </w:tcPr>
          <w:p w14:paraId="1879D7E7" w14:textId="77777777" w:rsidR="00AF68E5" w:rsidRPr="00D13509" w:rsidRDefault="00AF68E5" w:rsidP="00AF68E5">
            <w:pPr>
              <w:tabs>
                <w:tab w:val="left" w:pos="1095"/>
              </w:tabs>
              <w:spacing w:after="0" w:line="240" w:lineRule="auto"/>
              <w:rPr>
                <w:rFonts w:ascii="Times New Roman" w:hAnsi="Times New Roman"/>
                <w:b/>
                <w:i/>
                <w:sz w:val="28"/>
                <w:szCs w:val="28"/>
              </w:rPr>
            </w:pPr>
            <w:r w:rsidRPr="00D13509">
              <w:rPr>
                <w:rFonts w:ascii="Times New Roman" w:hAnsi="Times New Roman"/>
                <w:b/>
                <w:i/>
                <w:sz w:val="28"/>
                <w:szCs w:val="28"/>
              </w:rPr>
              <w:t>ИТОГО:</w:t>
            </w:r>
          </w:p>
          <w:p w14:paraId="155C7922" w14:textId="77777777" w:rsidR="00AF68E5" w:rsidRPr="00D13509" w:rsidRDefault="00AF68E5" w:rsidP="00AF68E5">
            <w:pPr>
              <w:tabs>
                <w:tab w:val="left" w:pos="1095"/>
              </w:tabs>
              <w:spacing w:after="0" w:line="240" w:lineRule="auto"/>
              <w:rPr>
                <w:rFonts w:ascii="Times New Roman" w:hAnsi="Times New Roman"/>
                <w:b/>
                <w:i/>
                <w:sz w:val="28"/>
                <w:szCs w:val="28"/>
              </w:rPr>
            </w:pPr>
          </w:p>
          <w:p w14:paraId="179FDA61" w14:textId="77777777" w:rsidR="00AF68E5" w:rsidRPr="00D13509" w:rsidRDefault="00AF68E5" w:rsidP="00AF68E5">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A898A96" w14:textId="77777777" w:rsidR="00AF68E5" w:rsidRPr="00D13509" w:rsidRDefault="00AF68E5" w:rsidP="00AF68E5">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3996840B" w14:textId="77777777" w:rsidR="00AF68E5" w:rsidRPr="00D13509" w:rsidRDefault="00AF68E5" w:rsidP="00AF68E5">
            <w:pPr>
              <w:tabs>
                <w:tab w:val="left" w:pos="1095"/>
              </w:tabs>
              <w:spacing w:after="0" w:line="240" w:lineRule="auto"/>
              <w:rPr>
                <w:rFonts w:ascii="Times New Roman" w:hAnsi="Times New Roman"/>
                <w:b/>
                <w:sz w:val="28"/>
                <w:szCs w:val="28"/>
              </w:rPr>
            </w:pPr>
            <w:r w:rsidRPr="00D13509">
              <w:rPr>
                <w:rFonts w:ascii="Times New Roman" w:hAnsi="Times New Roman"/>
                <w:b/>
                <w:sz w:val="28"/>
                <w:szCs w:val="28"/>
              </w:rPr>
              <w:t>МБ</w:t>
            </w:r>
          </w:p>
          <w:p w14:paraId="5E5474E2" w14:textId="77777777" w:rsidR="00AF68E5" w:rsidRPr="00D13509" w:rsidRDefault="00AF68E5" w:rsidP="00AF68E5">
            <w:pPr>
              <w:tabs>
                <w:tab w:val="left" w:pos="1095"/>
              </w:tabs>
              <w:spacing w:after="0" w:line="240" w:lineRule="auto"/>
              <w:rPr>
                <w:rFonts w:ascii="Times New Roman" w:hAnsi="Times New Roman"/>
                <w:b/>
                <w:sz w:val="28"/>
                <w:szCs w:val="28"/>
              </w:rPr>
            </w:pPr>
            <w:r w:rsidRPr="00D13509">
              <w:rPr>
                <w:rFonts w:ascii="Times New Roman" w:hAnsi="Times New Roman"/>
                <w:b/>
                <w:sz w:val="28"/>
                <w:szCs w:val="28"/>
              </w:rPr>
              <w:t>ОБ+Ф</w:t>
            </w:r>
          </w:p>
          <w:p w14:paraId="6914E89A" w14:textId="77777777" w:rsidR="00AF68E5" w:rsidRPr="00D13509" w:rsidRDefault="00AF68E5" w:rsidP="00AF68E5">
            <w:pPr>
              <w:tabs>
                <w:tab w:val="left" w:pos="1095"/>
              </w:tabs>
              <w:spacing w:after="0" w:line="240" w:lineRule="auto"/>
              <w:rPr>
                <w:rFonts w:ascii="Times New Roman" w:hAnsi="Times New Roman"/>
                <w:b/>
                <w:sz w:val="28"/>
                <w:szCs w:val="28"/>
              </w:rPr>
            </w:pPr>
            <w:r w:rsidRPr="00D13509">
              <w:rPr>
                <w:rFonts w:ascii="Times New Roman" w:hAnsi="Times New Roman"/>
                <w:b/>
                <w:sz w:val="28"/>
                <w:szCs w:val="28"/>
              </w:rPr>
              <w:t>Итого</w:t>
            </w:r>
          </w:p>
          <w:p w14:paraId="622C485D" w14:textId="77777777" w:rsidR="00AF68E5" w:rsidRPr="00D13509" w:rsidRDefault="00AF68E5" w:rsidP="00AF68E5">
            <w:pPr>
              <w:tabs>
                <w:tab w:val="left" w:pos="1095"/>
              </w:tabs>
              <w:spacing w:after="0" w:line="240" w:lineRule="auto"/>
              <w:rPr>
                <w:rFonts w:ascii="Times New Roman" w:hAnsi="Times New Roman"/>
                <w:b/>
                <w:sz w:val="28"/>
                <w:szCs w:val="28"/>
              </w:rPr>
            </w:pPr>
          </w:p>
        </w:tc>
        <w:tc>
          <w:tcPr>
            <w:tcW w:w="1417" w:type="dxa"/>
            <w:tcBorders>
              <w:top w:val="single" w:sz="4" w:space="0" w:color="auto"/>
              <w:left w:val="single" w:sz="4" w:space="0" w:color="auto"/>
              <w:bottom w:val="single" w:sz="4" w:space="0" w:color="auto"/>
              <w:right w:val="single" w:sz="4" w:space="0" w:color="auto"/>
            </w:tcBorders>
          </w:tcPr>
          <w:p w14:paraId="1B36349A" w14:textId="77777777" w:rsidR="00AF68E5" w:rsidRDefault="006A3DA7" w:rsidP="00AF68E5">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3093,3</w:t>
            </w:r>
          </w:p>
          <w:p w14:paraId="0BED3B1C" w14:textId="77777777" w:rsidR="006A3DA7" w:rsidRDefault="006A3DA7" w:rsidP="00AF68E5">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9789,1</w:t>
            </w:r>
          </w:p>
          <w:p w14:paraId="7180BA4E" w14:textId="07F966BF" w:rsidR="006A3DA7" w:rsidRPr="00D13509" w:rsidRDefault="006A3DA7" w:rsidP="00AF68E5">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12882,4</w:t>
            </w:r>
          </w:p>
        </w:tc>
        <w:tc>
          <w:tcPr>
            <w:tcW w:w="1559" w:type="dxa"/>
            <w:tcBorders>
              <w:top w:val="single" w:sz="4" w:space="0" w:color="auto"/>
              <w:left w:val="single" w:sz="4" w:space="0" w:color="auto"/>
              <w:bottom w:val="single" w:sz="4" w:space="0" w:color="auto"/>
              <w:right w:val="single" w:sz="4" w:space="0" w:color="auto"/>
            </w:tcBorders>
            <w:hideMark/>
          </w:tcPr>
          <w:p w14:paraId="66C3DDC1" w14:textId="77777777" w:rsidR="00AF68E5" w:rsidRPr="00D13509" w:rsidRDefault="00AF68E5" w:rsidP="00AF68E5">
            <w:pPr>
              <w:spacing w:after="0" w:line="240" w:lineRule="auto"/>
              <w:jc w:val="center"/>
              <w:rPr>
                <w:rFonts w:ascii="Times New Roman" w:hAnsi="Times New Roman"/>
                <w:b/>
                <w:bCs/>
                <w:spacing w:val="-2"/>
                <w:sz w:val="28"/>
                <w:szCs w:val="28"/>
              </w:rPr>
            </w:pPr>
            <w:r w:rsidRPr="00D13509">
              <w:rPr>
                <w:rFonts w:ascii="Times New Roman" w:hAnsi="Times New Roman"/>
                <w:b/>
                <w:bCs/>
                <w:spacing w:val="-2"/>
                <w:sz w:val="28"/>
                <w:szCs w:val="28"/>
              </w:rPr>
              <w:t>594,0</w:t>
            </w:r>
          </w:p>
          <w:p w14:paraId="031F359F" w14:textId="77777777" w:rsidR="00AF68E5" w:rsidRPr="00D13509" w:rsidRDefault="00AF68E5" w:rsidP="00AF68E5">
            <w:pPr>
              <w:spacing w:after="0" w:line="240" w:lineRule="auto"/>
              <w:jc w:val="center"/>
              <w:rPr>
                <w:rFonts w:ascii="Times New Roman" w:hAnsi="Times New Roman"/>
                <w:b/>
                <w:bCs/>
                <w:spacing w:val="-2"/>
                <w:sz w:val="28"/>
                <w:szCs w:val="28"/>
              </w:rPr>
            </w:pPr>
            <w:r w:rsidRPr="00D13509">
              <w:rPr>
                <w:rFonts w:ascii="Times New Roman" w:hAnsi="Times New Roman"/>
                <w:b/>
                <w:bCs/>
                <w:spacing w:val="-2"/>
                <w:sz w:val="28"/>
                <w:szCs w:val="28"/>
              </w:rPr>
              <w:t>2164,0</w:t>
            </w:r>
          </w:p>
          <w:p w14:paraId="5F58B594" w14:textId="2B3DD5FC" w:rsidR="00AF68E5" w:rsidRPr="00D13509" w:rsidRDefault="00AF68E5" w:rsidP="00AF68E5">
            <w:pPr>
              <w:spacing w:after="0" w:line="240" w:lineRule="auto"/>
              <w:jc w:val="center"/>
              <w:rPr>
                <w:rFonts w:ascii="Times New Roman" w:hAnsi="Times New Roman"/>
                <w:spacing w:val="-2"/>
                <w:sz w:val="28"/>
                <w:szCs w:val="28"/>
              </w:rPr>
            </w:pPr>
            <w:r w:rsidRPr="00D13509">
              <w:rPr>
                <w:rFonts w:ascii="Times New Roman" w:hAnsi="Times New Roman"/>
                <w:b/>
                <w:bCs/>
                <w:spacing w:val="-2"/>
                <w:sz w:val="28"/>
                <w:szCs w:val="28"/>
              </w:rPr>
              <w:t>2758,0</w:t>
            </w:r>
          </w:p>
          <w:p w14:paraId="58DEE2A4" w14:textId="1C96F864" w:rsidR="00AF68E5" w:rsidRPr="00D13509" w:rsidRDefault="00AF68E5" w:rsidP="00AF68E5">
            <w:pPr>
              <w:tabs>
                <w:tab w:val="left" w:pos="1095"/>
              </w:tabs>
              <w:spacing w:after="0" w:line="240" w:lineRule="auto"/>
              <w:jc w:val="center"/>
              <w:rPr>
                <w:rFonts w:ascii="Times New Roman" w:hAnsi="Times New Roman"/>
                <w:b/>
                <w:sz w:val="28"/>
                <w:szCs w:val="28"/>
              </w:rPr>
            </w:pPr>
          </w:p>
        </w:tc>
        <w:tc>
          <w:tcPr>
            <w:tcW w:w="1418" w:type="dxa"/>
            <w:tcBorders>
              <w:left w:val="single" w:sz="4" w:space="0" w:color="auto"/>
              <w:right w:val="single" w:sz="4" w:space="0" w:color="auto"/>
            </w:tcBorders>
          </w:tcPr>
          <w:p w14:paraId="777F260D" w14:textId="77777777" w:rsidR="006A3DA7" w:rsidRPr="000472C8" w:rsidRDefault="000472C8" w:rsidP="00AF68E5">
            <w:pPr>
              <w:tabs>
                <w:tab w:val="left" w:pos="1095"/>
              </w:tabs>
              <w:spacing w:after="0" w:line="240" w:lineRule="auto"/>
              <w:jc w:val="center"/>
              <w:rPr>
                <w:rFonts w:ascii="Times New Roman" w:hAnsi="Times New Roman"/>
                <w:b/>
                <w:sz w:val="28"/>
                <w:szCs w:val="28"/>
              </w:rPr>
            </w:pPr>
            <w:r w:rsidRPr="000472C8">
              <w:rPr>
                <w:rFonts w:ascii="Times New Roman" w:hAnsi="Times New Roman"/>
                <w:b/>
                <w:sz w:val="28"/>
                <w:szCs w:val="28"/>
              </w:rPr>
              <w:t>1061,1</w:t>
            </w:r>
          </w:p>
          <w:p w14:paraId="573A18EC" w14:textId="77777777" w:rsidR="000472C8" w:rsidRPr="000472C8" w:rsidRDefault="000472C8" w:rsidP="00AF68E5">
            <w:pPr>
              <w:tabs>
                <w:tab w:val="left" w:pos="1095"/>
              </w:tabs>
              <w:spacing w:after="0" w:line="240" w:lineRule="auto"/>
              <w:jc w:val="center"/>
              <w:rPr>
                <w:rFonts w:ascii="Times New Roman" w:hAnsi="Times New Roman"/>
                <w:b/>
                <w:sz w:val="28"/>
                <w:szCs w:val="28"/>
              </w:rPr>
            </w:pPr>
            <w:r w:rsidRPr="000472C8">
              <w:rPr>
                <w:rFonts w:ascii="Times New Roman" w:hAnsi="Times New Roman"/>
                <w:b/>
                <w:sz w:val="28"/>
                <w:szCs w:val="28"/>
              </w:rPr>
              <w:t>2541,7</w:t>
            </w:r>
          </w:p>
          <w:p w14:paraId="40775DD1" w14:textId="1F3BF0EC" w:rsidR="000472C8" w:rsidRPr="000472C8" w:rsidRDefault="000472C8" w:rsidP="00AF68E5">
            <w:pPr>
              <w:tabs>
                <w:tab w:val="left" w:pos="1095"/>
              </w:tabs>
              <w:spacing w:after="0" w:line="240" w:lineRule="auto"/>
              <w:jc w:val="center"/>
              <w:rPr>
                <w:rFonts w:ascii="Times New Roman" w:hAnsi="Times New Roman"/>
                <w:b/>
                <w:sz w:val="28"/>
                <w:szCs w:val="28"/>
              </w:rPr>
            </w:pPr>
            <w:r w:rsidRPr="000472C8">
              <w:rPr>
                <w:rFonts w:ascii="Times New Roman" w:hAnsi="Times New Roman"/>
                <w:b/>
                <w:sz w:val="28"/>
                <w:szCs w:val="28"/>
              </w:rPr>
              <w:t>3602,8</w:t>
            </w:r>
          </w:p>
        </w:tc>
        <w:tc>
          <w:tcPr>
            <w:tcW w:w="992" w:type="dxa"/>
            <w:tcBorders>
              <w:left w:val="single" w:sz="4" w:space="0" w:color="auto"/>
              <w:right w:val="single" w:sz="4" w:space="0" w:color="auto"/>
            </w:tcBorders>
          </w:tcPr>
          <w:p w14:paraId="3E04A418" w14:textId="77777777" w:rsidR="00545D03" w:rsidRPr="000472C8" w:rsidRDefault="000472C8" w:rsidP="00AF68E5">
            <w:pPr>
              <w:spacing w:after="0" w:line="240" w:lineRule="auto"/>
              <w:jc w:val="center"/>
              <w:rPr>
                <w:rFonts w:ascii="Times New Roman" w:hAnsi="Times New Roman"/>
                <w:b/>
                <w:sz w:val="28"/>
                <w:szCs w:val="28"/>
              </w:rPr>
            </w:pPr>
            <w:r w:rsidRPr="000472C8">
              <w:rPr>
                <w:rFonts w:ascii="Times New Roman" w:hAnsi="Times New Roman"/>
                <w:b/>
                <w:sz w:val="28"/>
                <w:szCs w:val="28"/>
              </w:rPr>
              <w:t>719,1</w:t>
            </w:r>
          </w:p>
          <w:p w14:paraId="5A40364B" w14:textId="77777777" w:rsidR="000472C8" w:rsidRPr="000472C8" w:rsidRDefault="000472C8" w:rsidP="00AF68E5">
            <w:pPr>
              <w:spacing w:after="0" w:line="240" w:lineRule="auto"/>
              <w:jc w:val="center"/>
              <w:rPr>
                <w:rFonts w:ascii="Times New Roman" w:hAnsi="Times New Roman"/>
                <w:b/>
                <w:sz w:val="28"/>
                <w:szCs w:val="28"/>
              </w:rPr>
            </w:pPr>
            <w:r w:rsidRPr="000472C8">
              <w:rPr>
                <w:rFonts w:ascii="Times New Roman" w:hAnsi="Times New Roman"/>
                <w:b/>
                <w:sz w:val="28"/>
                <w:szCs w:val="28"/>
              </w:rPr>
              <w:t>2541,7</w:t>
            </w:r>
          </w:p>
          <w:p w14:paraId="60BECD7C" w14:textId="3BC0A47E" w:rsidR="000472C8" w:rsidRPr="000472C8" w:rsidRDefault="000472C8" w:rsidP="00AF68E5">
            <w:pPr>
              <w:spacing w:after="0" w:line="240" w:lineRule="auto"/>
              <w:jc w:val="center"/>
              <w:rPr>
                <w:rFonts w:ascii="Times New Roman" w:hAnsi="Times New Roman"/>
                <w:b/>
                <w:sz w:val="28"/>
                <w:szCs w:val="28"/>
              </w:rPr>
            </w:pPr>
            <w:r w:rsidRPr="000472C8">
              <w:rPr>
                <w:rFonts w:ascii="Times New Roman" w:hAnsi="Times New Roman"/>
                <w:b/>
                <w:sz w:val="28"/>
                <w:szCs w:val="28"/>
              </w:rPr>
              <w:t>3260,8</w:t>
            </w:r>
          </w:p>
        </w:tc>
        <w:tc>
          <w:tcPr>
            <w:tcW w:w="1134" w:type="dxa"/>
            <w:tcBorders>
              <w:left w:val="single" w:sz="4" w:space="0" w:color="auto"/>
              <w:right w:val="single" w:sz="4" w:space="0" w:color="auto"/>
            </w:tcBorders>
          </w:tcPr>
          <w:p w14:paraId="1EB4F7C6" w14:textId="4D44B22D" w:rsidR="000472C8" w:rsidRPr="000472C8" w:rsidRDefault="000472C8" w:rsidP="000472C8">
            <w:pPr>
              <w:spacing w:line="240" w:lineRule="auto"/>
              <w:jc w:val="center"/>
              <w:rPr>
                <w:rFonts w:ascii="Times New Roman" w:hAnsi="Times New Roman"/>
                <w:b/>
                <w:sz w:val="28"/>
                <w:szCs w:val="28"/>
              </w:rPr>
            </w:pPr>
            <w:r w:rsidRPr="000472C8">
              <w:rPr>
                <w:rFonts w:ascii="Times New Roman" w:hAnsi="Times New Roman"/>
                <w:b/>
                <w:sz w:val="28"/>
                <w:szCs w:val="28"/>
              </w:rPr>
              <w:t>719,1 2541,7 3260,8</w:t>
            </w:r>
          </w:p>
        </w:tc>
        <w:tc>
          <w:tcPr>
            <w:tcW w:w="1134" w:type="dxa"/>
            <w:vMerge/>
            <w:tcBorders>
              <w:left w:val="single" w:sz="4" w:space="0" w:color="auto"/>
              <w:right w:val="single" w:sz="4" w:space="0" w:color="auto"/>
            </w:tcBorders>
          </w:tcPr>
          <w:p w14:paraId="1F9239F4" w14:textId="77777777" w:rsidR="00AF68E5" w:rsidRPr="00D13509" w:rsidRDefault="00AF68E5" w:rsidP="00AF68E5">
            <w:pPr>
              <w:tabs>
                <w:tab w:val="left" w:pos="1095"/>
              </w:tabs>
              <w:spacing w:after="0" w:line="240" w:lineRule="auto"/>
              <w:rPr>
                <w:rFonts w:ascii="Times New Roman" w:hAnsi="Times New Roman"/>
                <w:sz w:val="28"/>
                <w:szCs w:val="28"/>
              </w:rPr>
            </w:pPr>
          </w:p>
        </w:tc>
      </w:tr>
    </w:tbl>
    <w:p w14:paraId="126E3481" w14:textId="77777777" w:rsidR="00035218" w:rsidRPr="00D13509" w:rsidRDefault="00035218" w:rsidP="00035218">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ab/>
      </w:r>
    </w:p>
    <w:p w14:paraId="6F325D32" w14:textId="77777777" w:rsidR="00C55338" w:rsidRPr="00D13509" w:rsidRDefault="00C55338" w:rsidP="00035218">
      <w:pPr>
        <w:spacing w:after="0" w:line="240" w:lineRule="auto"/>
        <w:jc w:val="center"/>
        <w:rPr>
          <w:rFonts w:ascii="Times New Roman" w:hAnsi="Times New Roman"/>
          <w:b/>
          <w:sz w:val="20"/>
          <w:szCs w:val="20"/>
        </w:rPr>
      </w:pPr>
    </w:p>
    <w:p w14:paraId="587840BB" w14:textId="77777777" w:rsidR="00C55338" w:rsidRPr="00D13509" w:rsidRDefault="00C55338" w:rsidP="00035218">
      <w:pPr>
        <w:spacing w:after="0" w:line="240" w:lineRule="auto"/>
        <w:jc w:val="center"/>
        <w:rPr>
          <w:rFonts w:ascii="Times New Roman" w:hAnsi="Times New Roman"/>
          <w:b/>
          <w:sz w:val="20"/>
          <w:szCs w:val="20"/>
        </w:rPr>
      </w:pPr>
    </w:p>
    <w:p w14:paraId="087FB854" w14:textId="77777777" w:rsidR="00C55338" w:rsidRPr="00D13509" w:rsidRDefault="00C55338" w:rsidP="00035218">
      <w:pPr>
        <w:spacing w:after="0" w:line="240" w:lineRule="auto"/>
        <w:jc w:val="center"/>
        <w:rPr>
          <w:rFonts w:ascii="Times New Roman" w:hAnsi="Times New Roman"/>
          <w:b/>
          <w:sz w:val="20"/>
          <w:szCs w:val="20"/>
        </w:rPr>
      </w:pPr>
    </w:p>
    <w:p w14:paraId="73FE9771" w14:textId="77777777" w:rsidR="00C55338" w:rsidRPr="00D13509" w:rsidRDefault="00C55338" w:rsidP="00035218">
      <w:pPr>
        <w:spacing w:after="0" w:line="240" w:lineRule="auto"/>
        <w:jc w:val="center"/>
        <w:rPr>
          <w:rFonts w:ascii="Times New Roman" w:hAnsi="Times New Roman"/>
          <w:b/>
          <w:sz w:val="20"/>
          <w:szCs w:val="20"/>
        </w:rPr>
      </w:pPr>
    </w:p>
    <w:p w14:paraId="166B8166" w14:textId="77777777" w:rsidR="00C55338" w:rsidRPr="00D13509" w:rsidRDefault="00C55338" w:rsidP="00035218">
      <w:pPr>
        <w:spacing w:after="0" w:line="240" w:lineRule="auto"/>
        <w:jc w:val="center"/>
        <w:rPr>
          <w:rFonts w:ascii="Times New Roman" w:hAnsi="Times New Roman"/>
          <w:b/>
          <w:sz w:val="20"/>
          <w:szCs w:val="20"/>
        </w:rPr>
      </w:pPr>
    </w:p>
    <w:p w14:paraId="562A879E" w14:textId="77777777" w:rsidR="00C55338" w:rsidRPr="00D13509" w:rsidRDefault="00C55338" w:rsidP="00035218">
      <w:pPr>
        <w:spacing w:after="0" w:line="240" w:lineRule="auto"/>
        <w:jc w:val="center"/>
        <w:rPr>
          <w:rFonts w:ascii="Times New Roman" w:hAnsi="Times New Roman"/>
          <w:b/>
          <w:sz w:val="20"/>
          <w:szCs w:val="20"/>
        </w:rPr>
      </w:pPr>
    </w:p>
    <w:p w14:paraId="29995E27" w14:textId="77777777" w:rsidR="00C55338" w:rsidRPr="00D13509" w:rsidRDefault="00C55338" w:rsidP="00035218">
      <w:pPr>
        <w:spacing w:after="0" w:line="240" w:lineRule="auto"/>
        <w:jc w:val="center"/>
        <w:rPr>
          <w:rFonts w:ascii="Times New Roman" w:hAnsi="Times New Roman"/>
          <w:b/>
          <w:sz w:val="20"/>
          <w:szCs w:val="20"/>
        </w:rPr>
      </w:pPr>
    </w:p>
    <w:p w14:paraId="3ABBD16E" w14:textId="77777777" w:rsidR="00C55338" w:rsidRPr="00D13509" w:rsidRDefault="00C55338" w:rsidP="00035218">
      <w:pPr>
        <w:spacing w:after="0" w:line="240" w:lineRule="auto"/>
        <w:jc w:val="center"/>
        <w:rPr>
          <w:rFonts w:ascii="Times New Roman" w:hAnsi="Times New Roman"/>
          <w:b/>
          <w:sz w:val="20"/>
          <w:szCs w:val="20"/>
        </w:rPr>
      </w:pPr>
    </w:p>
    <w:p w14:paraId="01FF6923" w14:textId="77777777" w:rsidR="00C55338" w:rsidRPr="00D13509" w:rsidRDefault="00C55338" w:rsidP="00035218">
      <w:pPr>
        <w:spacing w:after="0" w:line="240" w:lineRule="auto"/>
        <w:jc w:val="center"/>
        <w:rPr>
          <w:rFonts w:ascii="Times New Roman" w:hAnsi="Times New Roman"/>
          <w:b/>
          <w:sz w:val="20"/>
          <w:szCs w:val="20"/>
        </w:rPr>
      </w:pPr>
    </w:p>
    <w:p w14:paraId="11EA179E" w14:textId="77777777" w:rsidR="00C55338" w:rsidRPr="00D13509" w:rsidRDefault="00C55338" w:rsidP="00035218">
      <w:pPr>
        <w:spacing w:after="0" w:line="240" w:lineRule="auto"/>
        <w:jc w:val="center"/>
        <w:rPr>
          <w:rFonts w:ascii="Times New Roman" w:hAnsi="Times New Roman"/>
          <w:b/>
          <w:sz w:val="20"/>
          <w:szCs w:val="20"/>
        </w:rPr>
      </w:pPr>
    </w:p>
    <w:p w14:paraId="6D3811D8" w14:textId="77777777" w:rsidR="00C55338" w:rsidRPr="00D13509" w:rsidRDefault="00C55338" w:rsidP="00035218">
      <w:pPr>
        <w:spacing w:after="0" w:line="240" w:lineRule="auto"/>
        <w:jc w:val="center"/>
        <w:rPr>
          <w:rFonts w:ascii="Times New Roman" w:hAnsi="Times New Roman"/>
          <w:b/>
          <w:sz w:val="20"/>
          <w:szCs w:val="20"/>
        </w:rPr>
      </w:pPr>
    </w:p>
    <w:p w14:paraId="06C9E99E" w14:textId="77777777" w:rsidR="00C55338" w:rsidRPr="00D13509" w:rsidRDefault="00C55338" w:rsidP="00035218">
      <w:pPr>
        <w:spacing w:after="0" w:line="240" w:lineRule="auto"/>
        <w:jc w:val="center"/>
        <w:rPr>
          <w:rFonts w:ascii="Times New Roman" w:hAnsi="Times New Roman"/>
          <w:b/>
          <w:sz w:val="20"/>
          <w:szCs w:val="20"/>
        </w:rPr>
      </w:pPr>
    </w:p>
    <w:p w14:paraId="1AFE4ADE" w14:textId="77777777" w:rsidR="00C55338" w:rsidRPr="00D13509" w:rsidRDefault="00C55338" w:rsidP="00035218">
      <w:pPr>
        <w:spacing w:after="0" w:line="240" w:lineRule="auto"/>
        <w:jc w:val="center"/>
        <w:rPr>
          <w:rFonts w:ascii="Times New Roman" w:hAnsi="Times New Roman"/>
          <w:b/>
          <w:sz w:val="20"/>
          <w:szCs w:val="20"/>
        </w:rPr>
      </w:pPr>
    </w:p>
    <w:p w14:paraId="73F2975E" w14:textId="77777777" w:rsidR="00C55338" w:rsidRPr="00D13509" w:rsidRDefault="00C55338" w:rsidP="00035218">
      <w:pPr>
        <w:spacing w:after="0" w:line="240" w:lineRule="auto"/>
        <w:jc w:val="center"/>
        <w:rPr>
          <w:rFonts w:ascii="Times New Roman" w:hAnsi="Times New Roman"/>
          <w:b/>
          <w:sz w:val="20"/>
          <w:szCs w:val="20"/>
        </w:rPr>
      </w:pPr>
    </w:p>
    <w:p w14:paraId="44BEF3EF" w14:textId="288AE7FD" w:rsidR="00035218" w:rsidRPr="000472C8" w:rsidRDefault="00035218" w:rsidP="00035218">
      <w:pPr>
        <w:spacing w:after="0" w:line="240" w:lineRule="auto"/>
        <w:jc w:val="center"/>
        <w:rPr>
          <w:rFonts w:ascii="Times New Roman" w:hAnsi="Times New Roman"/>
          <w:b/>
          <w:sz w:val="20"/>
          <w:szCs w:val="20"/>
        </w:rPr>
      </w:pPr>
      <w:r w:rsidRPr="000472C8">
        <w:rPr>
          <w:rFonts w:ascii="Times New Roman" w:hAnsi="Times New Roman"/>
          <w:b/>
          <w:sz w:val="20"/>
          <w:szCs w:val="20"/>
        </w:rPr>
        <w:lastRenderedPageBreak/>
        <w:t>Раздел 4.2. Система подпрограммных мероприятий</w:t>
      </w:r>
    </w:p>
    <w:p w14:paraId="6CA0FFD3" w14:textId="77777777" w:rsidR="00035218" w:rsidRPr="000472C8" w:rsidRDefault="00035218" w:rsidP="00035218">
      <w:pPr>
        <w:spacing w:after="0" w:line="240" w:lineRule="auto"/>
        <w:jc w:val="center"/>
        <w:rPr>
          <w:rFonts w:ascii="Times New Roman" w:hAnsi="Times New Roman"/>
          <w:b/>
          <w:sz w:val="20"/>
          <w:szCs w:val="20"/>
        </w:rPr>
      </w:pPr>
      <w:r w:rsidRPr="000472C8">
        <w:rPr>
          <w:rFonts w:ascii="Times New Roman" w:hAnsi="Times New Roman"/>
          <w:b/>
          <w:sz w:val="20"/>
          <w:szCs w:val="20"/>
        </w:rPr>
        <w:t xml:space="preserve">к подпрограмме «Развитие и сохранение историко-культурного наследия </w:t>
      </w:r>
    </w:p>
    <w:p w14:paraId="77831FFC" w14:textId="77777777" w:rsidR="00035218" w:rsidRPr="00D13509" w:rsidRDefault="00035218" w:rsidP="00035218">
      <w:pPr>
        <w:spacing w:after="0" w:line="240" w:lineRule="auto"/>
        <w:jc w:val="center"/>
        <w:rPr>
          <w:rFonts w:ascii="Times New Roman" w:hAnsi="Times New Roman"/>
          <w:b/>
          <w:sz w:val="20"/>
          <w:szCs w:val="20"/>
        </w:rPr>
      </w:pPr>
      <w:r w:rsidRPr="000472C8">
        <w:rPr>
          <w:rFonts w:ascii="Times New Roman" w:hAnsi="Times New Roman"/>
          <w:b/>
          <w:sz w:val="20"/>
          <w:szCs w:val="20"/>
        </w:rPr>
        <w:t>в Катав-Ивановском муниципальном районе</w:t>
      </w:r>
    </w:p>
    <w:p w14:paraId="7C6EFAC2" w14:textId="77777777" w:rsidR="00035218" w:rsidRPr="00D13509" w:rsidRDefault="00035218" w:rsidP="00035218">
      <w:pPr>
        <w:spacing w:after="0" w:line="240" w:lineRule="auto"/>
        <w:jc w:val="center"/>
        <w:rPr>
          <w:rFonts w:ascii="Times New Roman" w:hAnsi="Times New Roman"/>
          <w:b/>
          <w:sz w:val="20"/>
          <w:szCs w:val="20"/>
        </w:rPr>
      </w:pPr>
    </w:p>
    <w:tbl>
      <w:tblPr>
        <w:tblW w:w="1488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9"/>
        <w:gridCol w:w="3885"/>
        <w:gridCol w:w="850"/>
        <w:gridCol w:w="1134"/>
        <w:gridCol w:w="851"/>
        <w:gridCol w:w="850"/>
        <w:gridCol w:w="851"/>
        <w:gridCol w:w="850"/>
        <w:gridCol w:w="1418"/>
        <w:gridCol w:w="993"/>
        <w:gridCol w:w="710"/>
        <w:gridCol w:w="993"/>
        <w:gridCol w:w="850"/>
      </w:tblGrid>
      <w:tr w:rsidR="00EB0E3F" w:rsidRPr="00D13509" w14:paraId="77471E51" w14:textId="77777777" w:rsidTr="00976A29">
        <w:tc>
          <w:tcPr>
            <w:tcW w:w="649" w:type="dxa"/>
            <w:vMerge w:val="restart"/>
            <w:shd w:val="clear" w:color="auto" w:fill="auto"/>
          </w:tcPr>
          <w:p w14:paraId="4896DA30" w14:textId="77777777" w:rsidR="00EB0E3F" w:rsidRPr="00D13509" w:rsidRDefault="00EB0E3F" w:rsidP="00035218">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3885" w:type="dxa"/>
            <w:vMerge w:val="restart"/>
            <w:shd w:val="clear" w:color="auto" w:fill="auto"/>
          </w:tcPr>
          <w:p w14:paraId="5E3D4B10" w14:textId="77777777" w:rsidR="00EB0E3F" w:rsidRPr="00D13509" w:rsidRDefault="00EB0E3F" w:rsidP="00035218">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850" w:type="dxa"/>
            <w:vMerge w:val="restart"/>
            <w:shd w:val="clear" w:color="auto" w:fill="auto"/>
          </w:tcPr>
          <w:p w14:paraId="707586AB" w14:textId="77777777" w:rsidR="00EB0E3F" w:rsidRPr="00D13509" w:rsidRDefault="00EB0E3F" w:rsidP="00035218">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4536" w:type="dxa"/>
            <w:gridSpan w:val="5"/>
          </w:tcPr>
          <w:p w14:paraId="67BC3080" w14:textId="77777777" w:rsidR="00EB0E3F" w:rsidRPr="00D13509" w:rsidRDefault="00EB0E3F" w:rsidP="00035218">
            <w:pPr>
              <w:spacing w:after="0" w:line="240" w:lineRule="auto"/>
              <w:jc w:val="center"/>
              <w:rPr>
                <w:rFonts w:ascii="Times New Roman" w:hAnsi="Times New Roman"/>
                <w:sz w:val="20"/>
                <w:szCs w:val="20"/>
              </w:rPr>
            </w:pPr>
          </w:p>
          <w:p w14:paraId="399D8B5F"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6BF8926D" w14:textId="77777777" w:rsidR="00EB0E3F" w:rsidRPr="00D13509" w:rsidRDefault="00EB0E3F" w:rsidP="00035218">
            <w:pPr>
              <w:spacing w:after="0" w:line="240" w:lineRule="auto"/>
              <w:jc w:val="center"/>
              <w:rPr>
                <w:rFonts w:ascii="Times New Roman" w:hAnsi="Times New Roman"/>
                <w:sz w:val="20"/>
                <w:szCs w:val="20"/>
              </w:rPr>
            </w:pPr>
          </w:p>
        </w:tc>
        <w:tc>
          <w:tcPr>
            <w:tcW w:w="4964" w:type="dxa"/>
            <w:gridSpan w:val="5"/>
          </w:tcPr>
          <w:p w14:paraId="3A165469" w14:textId="77777777" w:rsidR="00EB0E3F" w:rsidRPr="00D13509" w:rsidRDefault="00EB0E3F" w:rsidP="00035218">
            <w:pPr>
              <w:spacing w:after="0" w:line="240" w:lineRule="auto"/>
              <w:jc w:val="center"/>
              <w:rPr>
                <w:rFonts w:ascii="Times New Roman" w:hAnsi="Times New Roman"/>
                <w:sz w:val="20"/>
                <w:szCs w:val="20"/>
              </w:rPr>
            </w:pPr>
          </w:p>
          <w:p w14:paraId="05B120E1"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Показатели (индикаторы) результативности выполнения задач</w:t>
            </w:r>
          </w:p>
        </w:tc>
      </w:tr>
      <w:tr w:rsidR="00976A29" w:rsidRPr="00D13509" w14:paraId="150901DE" w14:textId="77777777" w:rsidTr="00976A29">
        <w:tc>
          <w:tcPr>
            <w:tcW w:w="649" w:type="dxa"/>
            <w:vMerge/>
            <w:shd w:val="clear" w:color="auto" w:fill="auto"/>
          </w:tcPr>
          <w:p w14:paraId="7E630DAC" w14:textId="77777777" w:rsidR="00976A29" w:rsidRPr="00D13509" w:rsidRDefault="00976A29" w:rsidP="00035218">
            <w:pPr>
              <w:spacing w:after="0" w:line="240" w:lineRule="auto"/>
              <w:jc w:val="both"/>
              <w:rPr>
                <w:rFonts w:ascii="Times New Roman" w:hAnsi="Times New Roman"/>
                <w:sz w:val="20"/>
                <w:szCs w:val="20"/>
              </w:rPr>
            </w:pPr>
          </w:p>
        </w:tc>
        <w:tc>
          <w:tcPr>
            <w:tcW w:w="3885" w:type="dxa"/>
            <w:vMerge/>
            <w:shd w:val="clear" w:color="auto" w:fill="auto"/>
          </w:tcPr>
          <w:p w14:paraId="39107041" w14:textId="77777777" w:rsidR="00976A29" w:rsidRPr="00D13509" w:rsidRDefault="00976A29" w:rsidP="00035218">
            <w:pPr>
              <w:spacing w:after="0" w:line="240" w:lineRule="auto"/>
              <w:jc w:val="both"/>
              <w:rPr>
                <w:rFonts w:ascii="Times New Roman" w:hAnsi="Times New Roman"/>
                <w:sz w:val="20"/>
                <w:szCs w:val="20"/>
              </w:rPr>
            </w:pPr>
          </w:p>
        </w:tc>
        <w:tc>
          <w:tcPr>
            <w:tcW w:w="850" w:type="dxa"/>
            <w:vMerge/>
            <w:shd w:val="clear" w:color="auto" w:fill="auto"/>
          </w:tcPr>
          <w:p w14:paraId="46AF2F53" w14:textId="77777777" w:rsidR="00976A29" w:rsidRPr="00D13509" w:rsidRDefault="00976A29" w:rsidP="00035218">
            <w:pPr>
              <w:spacing w:after="0" w:line="240" w:lineRule="auto"/>
              <w:jc w:val="both"/>
              <w:rPr>
                <w:rFonts w:ascii="Times New Roman" w:hAnsi="Times New Roman"/>
                <w:sz w:val="20"/>
                <w:szCs w:val="20"/>
              </w:rPr>
            </w:pPr>
          </w:p>
        </w:tc>
        <w:tc>
          <w:tcPr>
            <w:tcW w:w="1134" w:type="dxa"/>
            <w:shd w:val="clear" w:color="auto" w:fill="auto"/>
          </w:tcPr>
          <w:p w14:paraId="49B76875" w14:textId="77777777"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851" w:type="dxa"/>
          </w:tcPr>
          <w:p w14:paraId="1C2F1A29" w14:textId="698F542A"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850" w:type="dxa"/>
            <w:shd w:val="clear" w:color="auto" w:fill="auto"/>
          </w:tcPr>
          <w:p w14:paraId="560B5F93" w14:textId="298B392D"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1" w:type="dxa"/>
          </w:tcPr>
          <w:p w14:paraId="0D5E6B96" w14:textId="0810A8E4"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AF68E5" w:rsidRPr="00D13509">
              <w:rPr>
                <w:rFonts w:ascii="Times New Roman" w:eastAsia="Calibri" w:hAnsi="Times New Roman"/>
                <w:sz w:val="20"/>
                <w:szCs w:val="20"/>
                <w:lang w:eastAsia="en-US"/>
              </w:rPr>
              <w:t>4</w:t>
            </w:r>
          </w:p>
        </w:tc>
        <w:tc>
          <w:tcPr>
            <w:tcW w:w="850" w:type="dxa"/>
          </w:tcPr>
          <w:p w14:paraId="7A522385" w14:textId="69D8A860" w:rsidR="00976A29" w:rsidRPr="00D13509" w:rsidRDefault="00976A29" w:rsidP="00EB0E3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AF68E5" w:rsidRPr="00D13509">
              <w:rPr>
                <w:rFonts w:ascii="Times New Roman" w:eastAsia="Calibri" w:hAnsi="Times New Roman"/>
                <w:sz w:val="20"/>
                <w:szCs w:val="20"/>
                <w:lang w:eastAsia="en-US"/>
              </w:rPr>
              <w:t>5</w:t>
            </w:r>
          </w:p>
        </w:tc>
        <w:tc>
          <w:tcPr>
            <w:tcW w:w="1418" w:type="dxa"/>
            <w:shd w:val="clear" w:color="auto" w:fill="auto"/>
          </w:tcPr>
          <w:p w14:paraId="21A654C2" w14:textId="77777777" w:rsidR="00976A29" w:rsidRPr="00D13509" w:rsidRDefault="00976A29" w:rsidP="00035218">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050E695A" w14:textId="77777777" w:rsidR="00976A29" w:rsidRPr="00D13509" w:rsidRDefault="00976A29" w:rsidP="00035218">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993" w:type="dxa"/>
          </w:tcPr>
          <w:p w14:paraId="14EC5121" w14:textId="331A42E8"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710" w:type="dxa"/>
          </w:tcPr>
          <w:p w14:paraId="48F111A4" w14:textId="32ECD237"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993" w:type="dxa"/>
          </w:tcPr>
          <w:p w14:paraId="633E9253" w14:textId="1393CE77" w:rsidR="00976A29" w:rsidRPr="00D13509" w:rsidRDefault="00976A29" w:rsidP="00035218">
            <w:pPr>
              <w:spacing w:after="0" w:line="240" w:lineRule="auto"/>
              <w:jc w:val="both"/>
              <w:rPr>
                <w:rFonts w:ascii="Times New Roman" w:hAnsi="Times New Roman"/>
                <w:sz w:val="20"/>
                <w:szCs w:val="20"/>
              </w:rPr>
            </w:pPr>
            <w:r w:rsidRPr="00D13509">
              <w:rPr>
                <w:rFonts w:ascii="Times New Roman" w:hAnsi="Times New Roman"/>
                <w:sz w:val="20"/>
                <w:szCs w:val="20"/>
              </w:rPr>
              <w:t>2024</w:t>
            </w:r>
          </w:p>
        </w:tc>
        <w:tc>
          <w:tcPr>
            <w:tcW w:w="850" w:type="dxa"/>
          </w:tcPr>
          <w:p w14:paraId="72805A82" w14:textId="2ED408F1" w:rsidR="00976A29" w:rsidRPr="00D13509" w:rsidRDefault="00976A29" w:rsidP="00EB0E3F">
            <w:pPr>
              <w:spacing w:after="0" w:line="240" w:lineRule="auto"/>
              <w:jc w:val="center"/>
              <w:rPr>
                <w:rFonts w:ascii="Times New Roman" w:hAnsi="Times New Roman"/>
                <w:sz w:val="20"/>
                <w:szCs w:val="20"/>
              </w:rPr>
            </w:pPr>
            <w:r w:rsidRPr="00D13509">
              <w:rPr>
                <w:rFonts w:ascii="Times New Roman" w:hAnsi="Times New Roman"/>
                <w:sz w:val="20"/>
                <w:szCs w:val="20"/>
              </w:rPr>
              <w:t>2025</w:t>
            </w:r>
          </w:p>
        </w:tc>
      </w:tr>
      <w:tr w:rsidR="00EB0E3F" w:rsidRPr="00D13509" w14:paraId="7A2147D5" w14:textId="77777777" w:rsidTr="00976A29">
        <w:tc>
          <w:tcPr>
            <w:tcW w:w="649" w:type="dxa"/>
            <w:shd w:val="clear" w:color="auto" w:fill="auto"/>
          </w:tcPr>
          <w:p w14:paraId="15997113"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3885" w:type="dxa"/>
            <w:shd w:val="clear" w:color="auto" w:fill="auto"/>
          </w:tcPr>
          <w:p w14:paraId="3A93AE0F"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850" w:type="dxa"/>
            <w:shd w:val="clear" w:color="auto" w:fill="auto"/>
          </w:tcPr>
          <w:p w14:paraId="4E894C37"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134" w:type="dxa"/>
            <w:shd w:val="clear" w:color="auto" w:fill="auto"/>
          </w:tcPr>
          <w:p w14:paraId="043DC0DC"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851" w:type="dxa"/>
          </w:tcPr>
          <w:p w14:paraId="501C7A75"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850" w:type="dxa"/>
            <w:shd w:val="clear" w:color="auto" w:fill="auto"/>
          </w:tcPr>
          <w:p w14:paraId="6F92BFBB"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1" w:type="dxa"/>
          </w:tcPr>
          <w:p w14:paraId="6BD251FB"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850" w:type="dxa"/>
          </w:tcPr>
          <w:p w14:paraId="7E9FFD7F" w14:textId="39A6E32E" w:rsidR="00EB0E3F" w:rsidRPr="00D13509" w:rsidRDefault="009E2E7C" w:rsidP="009E2E7C">
            <w:pPr>
              <w:spacing w:after="0" w:line="240" w:lineRule="auto"/>
              <w:rPr>
                <w:rFonts w:ascii="Times New Roman" w:hAnsi="Times New Roman"/>
                <w:sz w:val="20"/>
                <w:szCs w:val="20"/>
              </w:rPr>
            </w:pPr>
            <w:r w:rsidRPr="00D13509">
              <w:rPr>
                <w:rFonts w:ascii="Times New Roman" w:hAnsi="Times New Roman"/>
                <w:sz w:val="20"/>
                <w:szCs w:val="20"/>
              </w:rPr>
              <w:t xml:space="preserve">     </w:t>
            </w:r>
            <w:r w:rsidR="00EB0E3F" w:rsidRPr="00D13509">
              <w:rPr>
                <w:rFonts w:ascii="Times New Roman" w:hAnsi="Times New Roman"/>
                <w:sz w:val="20"/>
                <w:szCs w:val="20"/>
              </w:rPr>
              <w:t>8</w:t>
            </w:r>
            <w:r w:rsidRPr="00D13509">
              <w:rPr>
                <w:rFonts w:ascii="Times New Roman" w:hAnsi="Times New Roman"/>
                <w:sz w:val="20"/>
                <w:szCs w:val="20"/>
              </w:rPr>
              <w:t xml:space="preserve">               </w:t>
            </w:r>
          </w:p>
        </w:tc>
        <w:tc>
          <w:tcPr>
            <w:tcW w:w="1418" w:type="dxa"/>
            <w:shd w:val="clear" w:color="auto" w:fill="auto"/>
          </w:tcPr>
          <w:p w14:paraId="5ACCDFF4" w14:textId="543DDCA1" w:rsidR="00EB0E3F"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993" w:type="dxa"/>
          </w:tcPr>
          <w:p w14:paraId="00B8865C"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1</w:t>
            </w:r>
            <w:r w:rsidR="009E2E7C" w:rsidRPr="00D13509">
              <w:rPr>
                <w:rFonts w:ascii="Times New Roman" w:hAnsi="Times New Roman"/>
                <w:sz w:val="20"/>
                <w:szCs w:val="20"/>
              </w:rPr>
              <w:t>1</w:t>
            </w:r>
          </w:p>
        </w:tc>
        <w:tc>
          <w:tcPr>
            <w:tcW w:w="710" w:type="dxa"/>
          </w:tcPr>
          <w:p w14:paraId="42072E6B"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1</w:t>
            </w:r>
            <w:r w:rsidR="009E2E7C" w:rsidRPr="00D13509">
              <w:rPr>
                <w:rFonts w:ascii="Times New Roman" w:hAnsi="Times New Roman"/>
                <w:sz w:val="20"/>
                <w:szCs w:val="20"/>
              </w:rPr>
              <w:t>2</w:t>
            </w:r>
          </w:p>
        </w:tc>
        <w:tc>
          <w:tcPr>
            <w:tcW w:w="993" w:type="dxa"/>
          </w:tcPr>
          <w:p w14:paraId="288CA527" w14:textId="77777777" w:rsidR="00EB0E3F" w:rsidRPr="00D13509" w:rsidRDefault="00EB0E3F" w:rsidP="009E2E7C">
            <w:pPr>
              <w:spacing w:after="0" w:line="240" w:lineRule="auto"/>
              <w:jc w:val="center"/>
              <w:rPr>
                <w:rFonts w:ascii="Times New Roman" w:hAnsi="Times New Roman"/>
                <w:sz w:val="20"/>
                <w:szCs w:val="20"/>
              </w:rPr>
            </w:pPr>
            <w:r w:rsidRPr="00D13509">
              <w:rPr>
                <w:rFonts w:ascii="Times New Roman" w:hAnsi="Times New Roman"/>
                <w:sz w:val="20"/>
                <w:szCs w:val="20"/>
              </w:rPr>
              <w:t>1</w:t>
            </w:r>
            <w:r w:rsidR="009E2E7C" w:rsidRPr="00D13509">
              <w:rPr>
                <w:rFonts w:ascii="Times New Roman" w:hAnsi="Times New Roman"/>
                <w:sz w:val="20"/>
                <w:szCs w:val="20"/>
              </w:rPr>
              <w:t>3</w:t>
            </w:r>
          </w:p>
        </w:tc>
        <w:tc>
          <w:tcPr>
            <w:tcW w:w="850" w:type="dxa"/>
          </w:tcPr>
          <w:p w14:paraId="36A885C9" w14:textId="0455CA11" w:rsidR="00EB0E3F" w:rsidRPr="00D13509" w:rsidRDefault="009E2E7C" w:rsidP="009E2E7C">
            <w:pPr>
              <w:spacing w:after="0" w:line="240" w:lineRule="auto"/>
              <w:rPr>
                <w:rFonts w:ascii="Times New Roman" w:hAnsi="Times New Roman"/>
                <w:sz w:val="20"/>
                <w:szCs w:val="20"/>
              </w:rPr>
            </w:pPr>
            <w:r w:rsidRPr="00D13509">
              <w:rPr>
                <w:rFonts w:ascii="Times New Roman" w:hAnsi="Times New Roman"/>
                <w:sz w:val="20"/>
                <w:szCs w:val="20"/>
              </w:rPr>
              <w:t xml:space="preserve">   </w:t>
            </w:r>
            <w:r w:rsidR="00EB0E3F" w:rsidRPr="00D13509">
              <w:rPr>
                <w:rFonts w:ascii="Times New Roman" w:hAnsi="Times New Roman"/>
                <w:sz w:val="20"/>
                <w:szCs w:val="20"/>
              </w:rPr>
              <w:t>1</w:t>
            </w:r>
            <w:r w:rsidRPr="00D13509">
              <w:rPr>
                <w:rFonts w:ascii="Times New Roman" w:hAnsi="Times New Roman"/>
                <w:sz w:val="20"/>
                <w:szCs w:val="20"/>
              </w:rPr>
              <w:t xml:space="preserve">4         </w:t>
            </w:r>
          </w:p>
        </w:tc>
      </w:tr>
      <w:tr w:rsidR="00EB0E3F" w:rsidRPr="00D13509" w14:paraId="11D1F74C" w14:textId="77777777" w:rsidTr="00976A29">
        <w:trPr>
          <w:trHeight w:val="470"/>
        </w:trPr>
        <w:tc>
          <w:tcPr>
            <w:tcW w:w="649" w:type="dxa"/>
            <w:shd w:val="clear" w:color="auto" w:fill="auto"/>
          </w:tcPr>
          <w:p w14:paraId="69CDB215" w14:textId="77777777" w:rsidR="00EB0E3F" w:rsidRPr="00D13509" w:rsidRDefault="00EB0E3F" w:rsidP="00035218">
            <w:pPr>
              <w:spacing w:after="0" w:line="240" w:lineRule="auto"/>
              <w:jc w:val="both"/>
              <w:rPr>
                <w:rFonts w:ascii="Times New Roman" w:hAnsi="Times New Roman"/>
                <w:sz w:val="20"/>
                <w:szCs w:val="20"/>
              </w:rPr>
            </w:pPr>
          </w:p>
        </w:tc>
        <w:tc>
          <w:tcPr>
            <w:tcW w:w="14235" w:type="dxa"/>
            <w:gridSpan w:val="12"/>
          </w:tcPr>
          <w:p w14:paraId="1335CBA3" w14:textId="77777777" w:rsidR="00EB0E3F" w:rsidRPr="00D13509" w:rsidRDefault="00EB0E3F" w:rsidP="00035218">
            <w:pPr>
              <w:spacing w:after="0" w:line="240" w:lineRule="auto"/>
              <w:jc w:val="both"/>
              <w:rPr>
                <w:rFonts w:ascii="Times New Roman" w:hAnsi="Times New Roman"/>
                <w:sz w:val="20"/>
                <w:szCs w:val="20"/>
              </w:rPr>
            </w:pPr>
          </w:p>
        </w:tc>
      </w:tr>
      <w:tr w:rsidR="00AF68E5" w:rsidRPr="00D13509" w14:paraId="4861659B" w14:textId="77777777" w:rsidTr="00AF68E5">
        <w:trPr>
          <w:trHeight w:val="454"/>
        </w:trPr>
        <w:tc>
          <w:tcPr>
            <w:tcW w:w="649" w:type="dxa"/>
            <w:vMerge w:val="restart"/>
            <w:shd w:val="clear" w:color="auto" w:fill="auto"/>
          </w:tcPr>
          <w:p w14:paraId="3F08D23C" w14:textId="77777777" w:rsidR="00AF68E5" w:rsidRPr="00D13509" w:rsidRDefault="00AF68E5" w:rsidP="00035218">
            <w:pPr>
              <w:spacing w:after="0" w:line="240" w:lineRule="auto"/>
              <w:jc w:val="both"/>
              <w:rPr>
                <w:rFonts w:ascii="Times New Roman" w:hAnsi="Times New Roman"/>
                <w:sz w:val="20"/>
                <w:szCs w:val="20"/>
              </w:rPr>
            </w:pPr>
          </w:p>
        </w:tc>
        <w:tc>
          <w:tcPr>
            <w:tcW w:w="3885" w:type="dxa"/>
            <w:vMerge w:val="restart"/>
            <w:shd w:val="clear" w:color="auto" w:fill="auto"/>
          </w:tcPr>
          <w:p w14:paraId="50762768" w14:textId="77777777" w:rsidR="00AF68E5" w:rsidRPr="00D13509" w:rsidRDefault="00AF68E5" w:rsidP="0003521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5FD291ED" w14:textId="77777777" w:rsidR="00AF68E5" w:rsidRPr="00D13509" w:rsidRDefault="00AF68E5" w:rsidP="00035218">
            <w:pPr>
              <w:spacing w:after="0" w:line="240" w:lineRule="auto"/>
              <w:rPr>
                <w:rFonts w:ascii="Times New Roman" w:hAnsi="Times New Roman"/>
                <w:b/>
                <w:spacing w:val="-2"/>
                <w:sz w:val="20"/>
                <w:szCs w:val="20"/>
              </w:rPr>
            </w:pPr>
          </w:p>
        </w:tc>
        <w:tc>
          <w:tcPr>
            <w:tcW w:w="850" w:type="dxa"/>
            <w:shd w:val="clear" w:color="auto" w:fill="auto"/>
          </w:tcPr>
          <w:p w14:paraId="2C352670" w14:textId="77777777" w:rsidR="00AF68E5" w:rsidRPr="00D13509" w:rsidRDefault="00AF68E5" w:rsidP="0003521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4" w:type="dxa"/>
          </w:tcPr>
          <w:p w14:paraId="0E105B66" w14:textId="77777777" w:rsidR="00AF68E5" w:rsidRPr="00D13509" w:rsidRDefault="00AF68E5" w:rsidP="00035218">
            <w:pPr>
              <w:spacing w:after="0" w:line="240" w:lineRule="auto"/>
              <w:jc w:val="both"/>
              <w:rPr>
                <w:rFonts w:ascii="Times New Roman" w:hAnsi="Times New Roman"/>
                <w:sz w:val="20"/>
                <w:szCs w:val="20"/>
              </w:rPr>
            </w:pPr>
          </w:p>
        </w:tc>
        <w:tc>
          <w:tcPr>
            <w:tcW w:w="851" w:type="dxa"/>
          </w:tcPr>
          <w:p w14:paraId="248F2130" w14:textId="77777777" w:rsidR="00AF68E5" w:rsidRPr="00D13509" w:rsidRDefault="00AF68E5" w:rsidP="00035218">
            <w:pPr>
              <w:spacing w:after="0" w:line="240" w:lineRule="auto"/>
              <w:jc w:val="both"/>
              <w:rPr>
                <w:rFonts w:ascii="Times New Roman" w:hAnsi="Times New Roman"/>
                <w:sz w:val="20"/>
                <w:szCs w:val="20"/>
              </w:rPr>
            </w:pPr>
          </w:p>
        </w:tc>
        <w:tc>
          <w:tcPr>
            <w:tcW w:w="850" w:type="dxa"/>
            <w:shd w:val="clear" w:color="auto" w:fill="auto"/>
          </w:tcPr>
          <w:p w14:paraId="21F8ECB4" w14:textId="77777777" w:rsidR="00AF68E5" w:rsidRPr="00D13509" w:rsidRDefault="00AF68E5" w:rsidP="00035218">
            <w:pPr>
              <w:spacing w:after="0" w:line="240" w:lineRule="auto"/>
              <w:jc w:val="both"/>
              <w:rPr>
                <w:rFonts w:ascii="Times New Roman" w:hAnsi="Times New Roman"/>
                <w:sz w:val="20"/>
                <w:szCs w:val="20"/>
              </w:rPr>
            </w:pPr>
          </w:p>
        </w:tc>
        <w:tc>
          <w:tcPr>
            <w:tcW w:w="851" w:type="dxa"/>
          </w:tcPr>
          <w:p w14:paraId="659D8D0E" w14:textId="77777777" w:rsidR="00AF68E5" w:rsidRPr="00D13509" w:rsidRDefault="00AF68E5" w:rsidP="00035218">
            <w:pPr>
              <w:spacing w:after="0" w:line="240" w:lineRule="auto"/>
              <w:jc w:val="both"/>
              <w:rPr>
                <w:rFonts w:ascii="Times New Roman" w:hAnsi="Times New Roman"/>
                <w:sz w:val="20"/>
                <w:szCs w:val="20"/>
              </w:rPr>
            </w:pPr>
          </w:p>
        </w:tc>
        <w:tc>
          <w:tcPr>
            <w:tcW w:w="850" w:type="dxa"/>
          </w:tcPr>
          <w:p w14:paraId="68393FDB" w14:textId="77777777" w:rsidR="00AF68E5" w:rsidRPr="00D13509" w:rsidRDefault="00AF68E5" w:rsidP="00035218">
            <w:pPr>
              <w:spacing w:after="0" w:line="240" w:lineRule="auto"/>
              <w:jc w:val="center"/>
              <w:rPr>
                <w:rFonts w:ascii="Times New Roman" w:hAnsi="Times New Roman"/>
              </w:rPr>
            </w:pPr>
          </w:p>
        </w:tc>
        <w:tc>
          <w:tcPr>
            <w:tcW w:w="1418" w:type="dxa"/>
            <w:vMerge w:val="restart"/>
            <w:shd w:val="clear" w:color="auto" w:fill="auto"/>
          </w:tcPr>
          <w:p w14:paraId="5C2309DF"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rPr>
              <w:t>Доля населения, участвующего в историко-культурном наследии (посещение музеев).</w:t>
            </w:r>
          </w:p>
        </w:tc>
        <w:tc>
          <w:tcPr>
            <w:tcW w:w="993" w:type="dxa"/>
          </w:tcPr>
          <w:p w14:paraId="473E953D"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22,58</w:t>
            </w:r>
          </w:p>
        </w:tc>
        <w:tc>
          <w:tcPr>
            <w:tcW w:w="710" w:type="dxa"/>
          </w:tcPr>
          <w:p w14:paraId="46F02E36"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10,37</w:t>
            </w:r>
          </w:p>
        </w:tc>
        <w:tc>
          <w:tcPr>
            <w:tcW w:w="993" w:type="dxa"/>
          </w:tcPr>
          <w:p w14:paraId="07299A6C"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22,61</w:t>
            </w:r>
          </w:p>
        </w:tc>
        <w:tc>
          <w:tcPr>
            <w:tcW w:w="850" w:type="dxa"/>
          </w:tcPr>
          <w:p w14:paraId="6215DBAD"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22,63</w:t>
            </w:r>
          </w:p>
        </w:tc>
      </w:tr>
      <w:tr w:rsidR="00545D03" w:rsidRPr="00D13509" w14:paraId="5B819711" w14:textId="77777777" w:rsidTr="00976A29">
        <w:tc>
          <w:tcPr>
            <w:tcW w:w="649" w:type="dxa"/>
            <w:vMerge/>
            <w:shd w:val="clear" w:color="auto" w:fill="auto"/>
          </w:tcPr>
          <w:p w14:paraId="5B83B629"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66F02E57" w14:textId="77777777" w:rsidR="00545D03" w:rsidRPr="00D13509" w:rsidRDefault="00545D03" w:rsidP="00545D03">
            <w:pPr>
              <w:spacing w:after="0" w:line="240" w:lineRule="auto"/>
              <w:jc w:val="both"/>
              <w:rPr>
                <w:rFonts w:ascii="Times New Roman" w:hAnsi="Times New Roman"/>
                <w:b/>
                <w:spacing w:val="-2"/>
                <w:sz w:val="20"/>
                <w:szCs w:val="20"/>
              </w:rPr>
            </w:pPr>
          </w:p>
        </w:tc>
        <w:tc>
          <w:tcPr>
            <w:tcW w:w="850" w:type="dxa"/>
            <w:shd w:val="clear" w:color="auto" w:fill="auto"/>
          </w:tcPr>
          <w:p w14:paraId="272EAB94"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ОБ+Ф</w:t>
            </w:r>
          </w:p>
        </w:tc>
        <w:tc>
          <w:tcPr>
            <w:tcW w:w="1134" w:type="dxa"/>
          </w:tcPr>
          <w:p w14:paraId="44791CCA" w14:textId="43D96E1D" w:rsidR="00545D03" w:rsidRPr="00D13509" w:rsidRDefault="000472C8" w:rsidP="00545D03">
            <w:pPr>
              <w:spacing w:after="0" w:line="240" w:lineRule="auto"/>
              <w:jc w:val="both"/>
              <w:rPr>
                <w:rFonts w:ascii="Times New Roman" w:hAnsi="Times New Roman"/>
                <w:sz w:val="18"/>
                <w:szCs w:val="18"/>
              </w:rPr>
            </w:pPr>
            <w:r>
              <w:rPr>
                <w:rFonts w:ascii="Times New Roman" w:hAnsi="Times New Roman"/>
                <w:sz w:val="18"/>
                <w:szCs w:val="18"/>
              </w:rPr>
              <w:t>9789,1</w:t>
            </w:r>
          </w:p>
        </w:tc>
        <w:tc>
          <w:tcPr>
            <w:tcW w:w="851" w:type="dxa"/>
          </w:tcPr>
          <w:p w14:paraId="75524AEB" w14:textId="65C7F23F" w:rsidR="00545D03" w:rsidRPr="00D13509" w:rsidRDefault="00545D03" w:rsidP="00545D03">
            <w:pPr>
              <w:spacing w:after="0" w:line="240" w:lineRule="auto"/>
              <w:jc w:val="both"/>
              <w:rPr>
                <w:rFonts w:ascii="Times New Roman" w:hAnsi="Times New Roman"/>
                <w:sz w:val="18"/>
                <w:szCs w:val="18"/>
              </w:rPr>
            </w:pPr>
            <w:r w:rsidRPr="00D13509">
              <w:rPr>
                <w:rFonts w:ascii="Times New Roman" w:hAnsi="Times New Roman"/>
                <w:sz w:val="18"/>
                <w:szCs w:val="18"/>
              </w:rPr>
              <w:t>2164</w:t>
            </w:r>
            <w:r>
              <w:rPr>
                <w:rFonts w:ascii="Times New Roman" w:hAnsi="Times New Roman"/>
                <w:sz w:val="18"/>
                <w:szCs w:val="18"/>
              </w:rPr>
              <w:t>,0</w:t>
            </w:r>
          </w:p>
        </w:tc>
        <w:tc>
          <w:tcPr>
            <w:tcW w:w="850" w:type="dxa"/>
            <w:shd w:val="clear" w:color="auto" w:fill="auto"/>
          </w:tcPr>
          <w:p w14:paraId="71111BE5" w14:textId="11652457" w:rsidR="00545D03" w:rsidRPr="00D13509" w:rsidRDefault="006A3DA7" w:rsidP="00545D03">
            <w:pPr>
              <w:spacing w:after="0" w:line="240" w:lineRule="auto"/>
              <w:jc w:val="both"/>
              <w:rPr>
                <w:rFonts w:ascii="Times New Roman" w:hAnsi="Times New Roman"/>
                <w:sz w:val="18"/>
                <w:szCs w:val="18"/>
              </w:rPr>
            </w:pPr>
            <w:r>
              <w:rPr>
                <w:rFonts w:ascii="Times New Roman" w:hAnsi="Times New Roman"/>
                <w:sz w:val="18"/>
                <w:szCs w:val="18"/>
              </w:rPr>
              <w:t>2541,7</w:t>
            </w:r>
          </w:p>
        </w:tc>
        <w:tc>
          <w:tcPr>
            <w:tcW w:w="851" w:type="dxa"/>
          </w:tcPr>
          <w:p w14:paraId="38680A37" w14:textId="477BD570" w:rsidR="00545D03" w:rsidRPr="00D13509" w:rsidRDefault="006A3DA7" w:rsidP="00545D03">
            <w:pPr>
              <w:spacing w:after="0" w:line="240" w:lineRule="auto"/>
              <w:jc w:val="both"/>
              <w:rPr>
                <w:rFonts w:ascii="Times New Roman" w:hAnsi="Times New Roman"/>
                <w:sz w:val="18"/>
                <w:szCs w:val="18"/>
              </w:rPr>
            </w:pPr>
            <w:r>
              <w:rPr>
                <w:rFonts w:ascii="Times New Roman" w:hAnsi="Times New Roman"/>
                <w:sz w:val="18"/>
                <w:szCs w:val="18"/>
              </w:rPr>
              <w:t>2541,7</w:t>
            </w:r>
          </w:p>
        </w:tc>
        <w:tc>
          <w:tcPr>
            <w:tcW w:w="850" w:type="dxa"/>
          </w:tcPr>
          <w:p w14:paraId="0A5CBAB9" w14:textId="5254B96C" w:rsidR="00545D03" w:rsidRPr="00D13509" w:rsidRDefault="006A3DA7" w:rsidP="00545D03">
            <w:pPr>
              <w:spacing w:after="0" w:line="240" w:lineRule="auto"/>
              <w:rPr>
                <w:rFonts w:ascii="Times New Roman" w:hAnsi="Times New Roman"/>
                <w:sz w:val="18"/>
                <w:szCs w:val="18"/>
              </w:rPr>
            </w:pPr>
            <w:r>
              <w:rPr>
                <w:rFonts w:ascii="Times New Roman" w:hAnsi="Times New Roman"/>
                <w:sz w:val="18"/>
                <w:szCs w:val="18"/>
              </w:rPr>
              <w:t>2541,7</w:t>
            </w:r>
          </w:p>
        </w:tc>
        <w:tc>
          <w:tcPr>
            <w:tcW w:w="1418" w:type="dxa"/>
            <w:vMerge/>
            <w:shd w:val="clear" w:color="auto" w:fill="auto"/>
          </w:tcPr>
          <w:p w14:paraId="56CD7372"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val="restart"/>
          </w:tcPr>
          <w:p w14:paraId="22D2AF23"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val="restart"/>
          </w:tcPr>
          <w:p w14:paraId="07959993"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val="restart"/>
          </w:tcPr>
          <w:p w14:paraId="1131574D"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val="restart"/>
          </w:tcPr>
          <w:p w14:paraId="2CEECF9C"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01BE5A2E" w14:textId="77777777" w:rsidTr="00976A29">
        <w:tc>
          <w:tcPr>
            <w:tcW w:w="649" w:type="dxa"/>
            <w:vMerge/>
            <w:shd w:val="clear" w:color="auto" w:fill="auto"/>
          </w:tcPr>
          <w:p w14:paraId="158D55EC"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6A26040A" w14:textId="77777777" w:rsidR="00545D03" w:rsidRPr="00D13509" w:rsidRDefault="00545D03" w:rsidP="00545D03">
            <w:pPr>
              <w:spacing w:after="0" w:line="240" w:lineRule="auto"/>
              <w:jc w:val="both"/>
              <w:rPr>
                <w:rFonts w:ascii="Times New Roman" w:hAnsi="Times New Roman"/>
                <w:b/>
                <w:spacing w:val="-2"/>
                <w:sz w:val="20"/>
                <w:szCs w:val="20"/>
              </w:rPr>
            </w:pPr>
          </w:p>
        </w:tc>
        <w:tc>
          <w:tcPr>
            <w:tcW w:w="850" w:type="dxa"/>
            <w:shd w:val="clear" w:color="auto" w:fill="auto"/>
          </w:tcPr>
          <w:p w14:paraId="4F75F482"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4" w:type="dxa"/>
          </w:tcPr>
          <w:p w14:paraId="7B32093F" w14:textId="7C62E073"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2996,7</w:t>
            </w:r>
          </w:p>
        </w:tc>
        <w:tc>
          <w:tcPr>
            <w:tcW w:w="851" w:type="dxa"/>
            <w:shd w:val="clear" w:color="auto" w:fill="auto"/>
          </w:tcPr>
          <w:p w14:paraId="4999B6EA" w14:textId="049E122D"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581,4</w:t>
            </w:r>
          </w:p>
        </w:tc>
        <w:tc>
          <w:tcPr>
            <w:tcW w:w="850" w:type="dxa"/>
            <w:shd w:val="clear" w:color="auto" w:fill="auto"/>
          </w:tcPr>
          <w:p w14:paraId="290B00C2" w14:textId="2F29ACBF" w:rsidR="00545D03" w:rsidRPr="00D13509" w:rsidRDefault="006A3DA7" w:rsidP="00545D03">
            <w:pPr>
              <w:spacing w:after="0" w:line="240" w:lineRule="auto"/>
              <w:jc w:val="both"/>
              <w:rPr>
                <w:rFonts w:ascii="Times New Roman" w:hAnsi="Times New Roman"/>
                <w:sz w:val="20"/>
                <w:szCs w:val="20"/>
              </w:rPr>
            </w:pPr>
            <w:r>
              <w:rPr>
                <w:rFonts w:ascii="Times New Roman" w:hAnsi="Times New Roman"/>
                <w:sz w:val="20"/>
                <w:szCs w:val="20"/>
              </w:rPr>
              <w:t>103</w:t>
            </w:r>
            <w:r w:rsidR="00434108">
              <w:rPr>
                <w:rFonts w:ascii="Times New Roman" w:hAnsi="Times New Roman"/>
                <w:sz w:val="20"/>
                <w:szCs w:val="20"/>
              </w:rPr>
              <w:t>3,1</w:t>
            </w:r>
          </w:p>
        </w:tc>
        <w:tc>
          <w:tcPr>
            <w:tcW w:w="851" w:type="dxa"/>
            <w:shd w:val="clear" w:color="auto" w:fill="auto"/>
          </w:tcPr>
          <w:p w14:paraId="2628CC79" w14:textId="70C113F9" w:rsidR="00545D03" w:rsidRPr="00D13509" w:rsidRDefault="006A3DA7" w:rsidP="00545D03">
            <w:pPr>
              <w:spacing w:after="0" w:line="240" w:lineRule="auto"/>
              <w:jc w:val="both"/>
              <w:rPr>
                <w:rFonts w:ascii="Times New Roman" w:hAnsi="Times New Roman"/>
                <w:sz w:val="20"/>
                <w:szCs w:val="20"/>
              </w:rPr>
            </w:pPr>
            <w:r>
              <w:rPr>
                <w:rFonts w:ascii="Times New Roman" w:hAnsi="Times New Roman"/>
                <w:sz w:val="20"/>
                <w:szCs w:val="20"/>
              </w:rPr>
              <w:t>691,1</w:t>
            </w:r>
          </w:p>
        </w:tc>
        <w:tc>
          <w:tcPr>
            <w:tcW w:w="850" w:type="dxa"/>
          </w:tcPr>
          <w:p w14:paraId="06390811" w14:textId="298054ED" w:rsidR="00545D03" w:rsidRPr="00D13509" w:rsidRDefault="006A3DA7" w:rsidP="00545D03">
            <w:pPr>
              <w:spacing w:after="0" w:line="240" w:lineRule="auto"/>
              <w:jc w:val="both"/>
              <w:rPr>
                <w:rFonts w:ascii="Times New Roman" w:hAnsi="Times New Roman"/>
                <w:sz w:val="20"/>
                <w:szCs w:val="20"/>
              </w:rPr>
            </w:pPr>
            <w:r>
              <w:rPr>
                <w:rFonts w:ascii="Times New Roman" w:hAnsi="Times New Roman"/>
                <w:sz w:val="20"/>
                <w:szCs w:val="20"/>
              </w:rPr>
              <w:t>691,1</w:t>
            </w:r>
          </w:p>
        </w:tc>
        <w:tc>
          <w:tcPr>
            <w:tcW w:w="1418" w:type="dxa"/>
            <w:vMerge/>
          </w:tcPr>
          <w:p w14:paraId="26AAFB02"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shd w:val="clear" w:color="auto" w:fill="auto"/>
          </w:tcPr>
          <w:p w14:paraId="086C4802"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3D1324C2"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2275EA83"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20B27ABC"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1A78D619" w14:textId="77777777" w:rsidTr="00976A29">
        <w:tc>
          <w:tcPr>
            <w:tcW w:w="649" w:type="dxa"/>
            <w:vMerge/>
            <w:shd w:val="clear" w:color="auto" w:fill="auto"/>
          </w:tcPr>
          <w:p w14:paraId="7E965785"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68A88E17" w14:textId="77777777" w:rsidR="00545D03" w:rsidRPr="00D13509" w:rsidRDefault="00545D03" w:rsidP="00545D03">
            <w:pPr>
              <w:spacing w:after="0" w:line="240" w:lineRule="auto"/>
              <w:jc w:val="both"/>
              <w:rPr>
                <w:rFonts w:ascii="Times New Roman" w:hAnsi="Times New Roman"/>
                <w:b/>
                <w:spacing w:val="-2"/>
                <w:sz w:val="20"/>
                <w:szCs w:val="20"/>
              </w:rPr>
            </w:pPr>
          </w:p>
        </w:tc>
        <w:tc>
          <w:tcPr>
            <w:tcW w:w="850" w:type="dxa"/>
            <w:shd w:val="clear" w:color="auto" w:fill="auto"/>
          </w:tcPr>
          <w:p w14:paraId="255FF42E" w14:textId="77777777"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4" w:type="dxa"/>
          </w:tcPr>
          <w:p w14:paraId="6D274ACC" w14:textId="5643A6BC"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12</w:t>
            </w:r>
            <w:r>
              <w:rPr>
                <w:rFonts w:ascii="Times New Roman" w:hAnsi="Times New Roman"/>
                <w:b/>
                <w:sz w:val="20"/>
                <w:szCs w:val="20"/>
              </w:rPr>
              <w:t>785,8</w:t>
            </w:r>
          </w:p>
        </w:tc>
        <w:tc>
          <w:tcPr>
            <w:tcW w:w="851" w:type="dxa"/>
            <w:shd w:val="clear" w:color="auto" w:fill="auto"/>
          </w:tcPr>
          <w:p w14:paraId="176D55E5" w14:textId="14339D3B"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2745,4</w:t>
            </w:r>
          </w:p>
        </w:tc>
        <w:tc>
          <w:tcPr>
            <w:tcW w:w="850" w:type="dxa"/>
            <w:shd w:val="clear" w:color="auto" w:fill="auto"/>
          </w:tcPr>
          <w:p w14:paraId="5884E750" w14:textId="62566802" w:rsidR="00545D03" w:rsidRPr="00D13509" w:rsidRDefault="00545D03" w:rsidP="00545D03">
            <w:pPr>
              <w:spacing w:after="0" w:line="240" w:lineRule="auto"/>
              <w:jc w:val="both"/>
              <w:rPr>
                <w:rFonts w:ascii="Times New Roman" w:hAnsi="Times New Roman"/>
                <w:b/>
                <w:sz w:val="20"/>
                <w:szCs w:val="20"/>
              </w:rPr>
            </w:pPr>
            <w:r>
              <w:rPr>
                <w:rFonts w:ascii="Times New Roman" w:hAnsi="Times New Roman"/>
                <w:b/>
                <w:sz w:val="20"/>
                <w:szCs w:val="20"/>
              </w:rPr>
              <w:t>3574,8</w:t>
            </w:r>
          </w:p>
        </w:tc>
        <w:tc>
          <w:tcPr>
            <w:tcW w:w="851" w:type="dxa"/>
            <w:shd w:val="clear" w:color="auto" w:fill="auto"/>
          </w:tcPr>
          <w:p w14:paraId="7DAADFF2" w14:textId="747B534B"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3232,8</w:t>
            </w:r>
          </w:p>
        </w:tc>
        <w:tc>
          <w:tcPr>
            <w:tcW w:w="850" w:type="dxa"/>
          </w:tcPr>
          <w:p w14:paraId="1F5E38BC" w14:textId="2062EA45"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3232,8</w:t>
            </w:r>
          </w:p>
        </w:tc>
        <w:tc>
          <w:tcPr>
            <w:tcW w:w="1418" w:type="dxa"/>
            <w:vMerge/>
          </w:tcPr>
          <w:p w14:paraId="01F0FE4C" w14:textId="77777777" w:rsidR="00545D03" w:rsidRPr="00D13509" w:rsidRDefault="00545D03" w:rsidP="00545D03">
            <w:pPr>
              <w:spacing w:after="0" w:line="240" w:lineRule="auto"/>
              <w:jc w:val="both"/>
              <w:rPr>
                <w:rFonts w:ascii="Times New Roman" w:hAnsi="Times New Roman"/>
                <w:b/>
                <w:sz w:val="20"/>
                <w:szCs w:val="20"/>
              </w:rPr>
            </w:pPr>
          </w:p>
        </w:tc>
        <w:tc>
          <w:tcPr>
            <w:tcW w:w="993" w:type="dxa"/>
            <w:vMerge/>
            <w:shd w:val="clear" w:color="auto" w:fill="auto"/>
          </w:tcPr>
          <w:p w14:paraId="1558524C"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7859F949"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2EBD67E5"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33479821"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381716AC" w14:textId="77777777" w:rsidTr="00976A29">
        <w:tc>
          <w:tcPr>
            <w:tcW w:w="649" w:type="dxa"/>
            <w:vMerge w:val="restart"/>
            <w:shd w:val="clear" w:color="auto" w:fill="auto"/>
          </w:tcPr>
          <w:p w14:paraId="28BA2F70"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val="restart"/>
            <w:shd w:val="clear" w:color="auto" w:fill="auto"/>
          </w:tcPr>
          <w:p w14:paraId="09BA9191" w14:textId="77777777" w:rsidR="00545D03" w:rsidRPr="00D13509" w:rsidRDefault="00545D03" w:rsidP="00545D0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556F0BCA" w14:textId="77777777" w:rsidR="00545D03" w:rsidRPr="00D13509" w:rsidRDefault="00545D03" w:rsidP="00545D03">
            <w:pPr>
              <w:spacing w:after="0" w:line="240" w:lineRule="auto"/>
              <w:rPr>
                <w:rFonts w:ascii="Times New Roman" w:hAnsi="Times New Roman"/>
                <w:b/>
                <w:spacing w:val="-2"/>
                <w:sz w:val="20"/>
                <w:szCs w:val="20"/>
              </w:rPr>
            </w:pPr>
          </w:p>
        </w:tc>
        <w:tc>
          <w:tcPr>
            <w:tcW w:w="850" w:type="dxa"/>
            <w:shd w:val="clear" w:color="auto" w:fill="auto"/>
          </w:tcPr>
          <w:p w14:paraId="2024335B"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4" w:type="dxa"/>
          </w:tcPr>
          <w:p w14:paraId="27D2DDE9"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5F9801CB" w14:textId="77777777" w:rsidR="00545D03" w:rsidRPr="00D13509" w:rsidRDefault="00545D03" w:rsidP="00545D03">
            <w:pPr>
              <w:spacing w:after="0" w:line="240" w:lineRule="auto"/>
              <w:jc w:val="both"/>
              <w:rPr>
                <w:rFonts w:ascii="Times New Roman" w:hAnsi="Times New Roman"/>
                <w:sz w:val="20"/>
                <w:szCs w:val="20"/>
              </w:rPr>
            </w:pPr>
          </w:p>
        </w:tc>
        <w:tc>
          <w:tcPr>
            <w:tcW w:w="850" w:type="dxa"/>
            <w:shd w:val="clear" w:color="auto" w:fill="auto"/>
          </w:tcPr>
          <w:p w14:paraId="6589B3E4"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6EC7284A" w14:textId="77777777" w:rsidR="00545D03" w:rsidRPr="00D13509" w:rsidRDefault="00545D03" w:rsidP="00545D03">
            <w:pPr>
              <w:spacing w:after="0" w:line="240" w:lineRule="auto"/>
              <w:jc w:val="both"/>
              <w:rPr>
                <w:rFonts w:ascii="Times New Roman" w:hAnsi="Times New Roman"/>
                <w:sz w:val="20"/>
                <w:szCs w:val="20"/>
              </w:rPr>
            </w:pPr>
          </w:p>
        </w:tc>
        <w:tc>
          <w:tcPr>
            <w:tcW w:w="850" w:type="dxa"/>
          </w:tcPr>
          <w:p w14:paraId="69617F63" w14:textId="77777777" w:rsidR="00545D03" w:rsidRPr="00D13509" w:rsidRDefault="00545D03" w:rsidP="00545D03">
            <w:pPr>
              <w:spacing w:after="0" w:line="240" w:lineRule="auto"/>
              <w:jc w:val="both"/>
              <w:rPr>
                <w:rFonts w:ascii="Times New Roman" w:hAnsi="Times New Roman"/>
                <w:sz w:val="20"/>
                <w:szCs w:val="20"/>
              </w:rPr>
            </w:pPr>
          </w:p>
        </w:tc>
        <w:tc>
          <w:tcPr>
            <w:tcW w:w="1418" w:type="dxa"/>
            <w:vMerge/>
            <w:shd w:val="clear" w:color="auto" w:fill="auto"/>
          </w:tcPr>
          <w:p w14:paraId="0EFEBB66"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5D680142"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7A052C92"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38BD6F3"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16C1F023"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34E7F012" w14:textId="77777777" w:rsidTr="00976A29">
        <w:tc>
          <w:tcPr>
            <w:tcW w:w="649" w:type="dxa"/>
            <w:vMerge/>
            <w:shd w:val="clear" w:color="auto" w:fill="auto"/>
          </w:tcPr>
          <w:p w14:paraId="68CD8585"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2F8832A2" w14:textId="77777777" w:rsidR="00545D03" w:rsidRPr="00D13509" w:rsidRDefault="00545D03" w:rsidP="00545D03">
            <w:pPr>
              <w:spacing w:after="0" w:line="240" w:lineRule="auto"/>
              <w:rPr>
                <w:rFonts w:ascii="Times New Roman" w:hAnsi="Times New Roman"/>
                <w:color w:val="000000"/>
                <w:sz w:val="20"/>
                <w:szCs w:val="20"/>
              </w:rPr>
            </w:pPr>
          </w:p>
        </w:tc>
        <w:tc>
          <w:tcPr>
            <w:tcW w:w="850" w:type="dxa"/>
            <w:shd w:val="clear" w:color="auto" w:fill="auto"/>
          </w:tcPr>
          <w:p w14:paraId="170B393C"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4" w:type="dxa"/>
          </w:tcPr>
          <w:p w14:paraId="249F781C"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14CF7E53" w14:textId="77777777" w:rsidR="00545D03" w:rsidRPr="00D13509" w:rsidRDefault="00545D03" w:rsidP="00545D03">
            <w:pPr>
              <w:spacing w:after="0" w:line="240" w:lineRule="auto"/>
              <w:jc w:val="both"/>
              <w:rPr>
                <w:rFonts w:ascii="Times New Roman" w:hAnsi="Times New Roman"/>
                <w:sz w:val="20"/>
                <w:szCs w:val="20"/>
              </w:rPr>
            </w:pPr>
          </w:p>
        </w:tc>
        <w:tc>
          <w:tcPr>
            <w:tcW w:w="850" w:type="dxa"/>
            <w:shd w:val="clear" w:color="auto" w:fill="auto"/>
          </w:tcPr>
          <w:p w14:paraId="772DF9CF"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39D57B3A" w14:textId="77777777" w:rsidR="00545D03" w:rsidRPr="00D13509" w:rsidRDefault="00545D03" w:rsidP="00545D03">
            <w:pPr>
              <w:spacing w:after="0" w:line="240" w:lineRule="auto"/>
              <w:jc w:val="both"/>
              <w:rPr>
                <w:rFonts w:ascii="Times New Roman" w:hAnsi="Times New Roman"/>
                <w:sz w:val="20"/>
                <w:szCs w:val="20"/>
              </w:rPr>
            </w:pPr>
          </w:p>
        </w:tc>
        <w:tc>
          <w:tcPr>
            <w:tcW w:w="850" w:type="dxa"/>
          </w:tcPr>
          <w:p w14:paraId="4DE531D1" w14:textId="77777777" w:rsidR="00545D03" w:rsidRPr="00D13509" w:rsidRDefault="00545D03" w:rsidP="00545D03">
            <w:pPr>
              <w:spacing w:after="0" w:line="240" w:lineRule="auto"/>
              <w:jc w:val="both"/>
              <w:rPr>
                <w:rFonts w:ascii="Times New Roman" w:hAnsi="Times New Roman"/>
                <w:sz w:val="20"/>
                <w:szCs w:val="20"/>
              </w:rPr>
            </w:pPr>
          </w:p>
        </w:tc>
        <w:tc>
          <w:tcPr>
            <w:tcW w:w="1418" w:type="dxa"/>
            <w:vMerge/>
            <w:shd w:val="clear" w:color="auto" w:fill="auto"/>
          </w:tcPr>
          <w:p w14:paraId="76B25D9F"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3BE8F54"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308D5904"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99CBD94"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4D21A969"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5316E0CF" w14:textId="77777777" w:rsidTr="00976A29">
        <w:tc>
          <w:tcPr>
            <w:tcW w:w="649" w:type="dxa"/>
            <w:vMerge/>
            <w:shd w:val="clear" w:color="auto" w:fill="auto"/>
          </w:tcPr>
          <w:p w14:paraId="40F1B32A"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137316D2" w14:textId="77777777" w:rsidR="00545D03" w:rsidRPr="00D13509" w:rsidRDefault="00545D03" w:rsidP="00545D03">
            <w:pPr>
              <w:spacing w:after="0" w:line="240" w:lineRule="auto"/>
              <w:rPr>
                <w:rFonts w:ascii="Times New Roman" w:hAnsi="Times New Roman"/>
                <w:color w:val="000000"/>
                <w:sz w:val="20"/>
                <w:szCs w:val="20"/>
              </w:rPr>
            </w:pPr>
          </w:p>
        </w:tc>
        <w:tc>
          <w:tcPr>
            <w:tcW w:w="850" w:type="dxa"/>
            <w:shd w:val="clear" w:color="auto" w:fill="auto"/>
          </w:tcPr>
          <w:p w14:paraId="413F317C"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4" w:type="dxa"/>
          </w:tcPr>
          <w:p w14:paraId="305A288E" w14:textId="4A2A15C0"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96,6</w:t>
            </w:r>
          </w:p>
        </w:tc>
        <w:tc>
          <w:tcPr>
            <w:tcW w:w="851" w:type="dxa"/>
          </w:tcPr>
          <w:p w14:paraId="0DD2A682" w14:textId="3F24C0DC"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12,6</w:t>
            </w:r>
          </w:p>
        </w:tc>
        <w:tc>
          <w:tcPr>
            <w:tcW w:w="850" w:type="dxa"/>
            <w:shd w:val="clear" w:color="auto" w:fill="auto"/>
          </w:tcPr>
          <w:p w14:paraId="654A7150" w14:textId="6C8528C4"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28,0</w:t>
            </w:r>
          </w:p>
        </w:tc>
        <w:tc>
          <w:tcPr>
            <w:tcW w:w="851" w:type="dxa"/>
          </w:tcPr>
          <w:p w14:paraId="73E9EAB8" w14:textId="088005C3"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28,0</w:t>
            </w:r>
          </w:p>
        </w:tc>
        <w:tc>
          <w:tcPr>
            <w:tcW w:w="850" w:type="dxa"/>
          </w:tcPr>
          <w:p w14:paraId="6FDE7AD2" w14:textId="68A73F52"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28,0</w:t>
            </w:r>
          </w:p>
        </w:tc>
        <w:tc>
          <w:tcPr>
            <w:tcW w:w="1418" w:type="dxa"/>
            <w:vMerge/>
            <w:shd w:val="clear" w:color="auto" w:fill="auto"/>
          </w:tcPr>
          <w:p w14:paraId="2B538983"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ECF27A1"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2C301871"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C266F6E"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798DBAA1"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0B57E494" w14:textId="77777777" w:rsidTr="00976A29">
        <w:tc>
          <w:tcPr>
            <w:tcW w:w="649" w:type="dxa"/>
            <w:vMerge/>
            <w:shd w:val="clear" w:color="auto" w:fill="auto"/>
          </w:tcPr>
          <w:p w14:paraId="2FBB3FDD"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3D8DD2E2" w14:textId="77777777" w:rsidR="00545D03" w:rsidRPr="00D13509" w:rsidRDefault="00545D03" w:rsidP="00545D03">
            <w:pPr>
              <w:spacing w:after="0" w:line="240" w:lineRule="auto"/>
              <w:rPr>
                <w:rFonts w:ascii="Times New Roman" w:hAnsi="Times New Roman"/>
                <w:color w:val="000000"/>
                <w:sz w:val="20"/>
                <w:szCs w:val="20"/>
              </w:rPr>
            </w:pPr>
          </w:p>
        </w:tc>
        <w:tc>
          <w:tcPr>
            <w:tcW w:w="850" w:type="dxa"/>
            <w:shd w:val="clear" w:color="auto" w:fill="auto"/>
          </w:tcPr>
          <w:p w14:paraId="04DFFA87" w14:textId="77777777"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4" w:type="dxa"/>
          </w:tcPr>
          <w:p w14:paraId="1F9AB907" w14:textId="34B0C044"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96,6</w:t>
            </w:r>
          </w:p>
        </w:tc>
        <w:tc>
          <w:tcPr>
            <w:tcW w:w="851" w:type="dxa"/>
          </w:tcPr>
          <w:p w14:paraId="0DB90CED" w14:textId="3D221B01"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12,6</w:t>
            </w:r>
          </w:p>
        </w:tc>
        <w:tc>
          <w:tcPr>
            <w:tcW w:w="850" w:type="dxa"/>
            <w:shd w:val="clear" w:color="auto" w:fill="auto"/>
          </w:tcPr>
          <w:p w14:paraId="0F31893D" w14:textId="6318A84D"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28,0</w:t>
            </w:r>
          </w:p>
        </w:tc>
        <w:tc>
          <w:tcPr>
            <w:tcW w:w="851" w:type="dxa"/>
          </w:tcPr>
          <w:p w14:paraId="7A6A91EB" w14:textId="011E5931"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28,0</w:t>
            </w:r>
          </w:p>
        </w:tc>
        <w:tc>
          <w:tcPr>
            <w:tcW w:w="850" w:type="dxa"/>
          </w:tcPr>
          <w:p w14:paraId="656CDD61" w14:textId="57E3F6C6"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28,0</w:t>
            </w:r>
          </w:p>
        </w:tc>
        <w:tc>
          <w:tcPr>
            <w:tcW w:w="1418" w:type="dxa"/>
            <w:vMerge/>
            <w:shd w:val="clear" w:color="auto" w:fill="auto"/>
          </w:tcPr>
          <w:p w14:paraId="6B5CB5A8"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5EB1E0E5"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690D9C90"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A3C2551"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00706893"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08DCBFF3" w14:textId="77777777" w:rsidTr="00976A29">
        <w:tc>
          <w:tcPr>
            <w:tcW w:w="649" w:type="dxa"/>
            <w:shd w:val="clear" w:color="auto" w:fill="auto"/>
          </w:tcPr>
          <w:p w14:paraId="45E8BF22" w14:textId="77777777" w:rsidR="00545D03" w:rsidRPr="00D13509" w:rsidRDefault="00545D03" w:rsidP="00545D03">
            <w:pPr>
              <w:spacing w:after="0" w:line="240" w:lineRule="auto"/>
              <w:jc w:val="both"/>
              <w:rPr>
                <w:rFonts w:ascii="Times New Roman" w:hAnsi="Times New Roman"/>
                <w:sz w:val="20"/>
                <w:szCs w:val="20"/>
              </w:rPr>
            </w:pPr>
          </w:p>
        </w:tc>
        <w:tc>
          <w:tcPr>
            <w:tcW w:w="3885" w:type="dxa"/>
            <w:shd w:val="clear" w:color="auto" w:fill="auto"/>
          </w:tcPr>
          <w:p w14:paraId="0CF94C21" w14:textId="77777777" w:rsidR="00545D03" w:rsidRPr="00D13509" w:rsidRDefault="00545D03" w:rsidP="00545D0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850" w:type="dxa"/>
            <w:shd w:val="clear" w:color="auto" w:fill="auto"/>
          </w:tcPr>
          <w:p w14:paraId="52EA3A1F"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4" w:type="dxa"/>
          </w:tcPr>
          <w:p w14:paraId="7EC49093"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55EB4505" w14:textId="77777777" w:rsidR="00545D03" w:rsidRPr="00D13509" w:rsidRDefault="00545D03" w:rsidP="00545D03">
            <w:pPr>
              <w:spacing w:after="0" w:line="240" w:lineRule="auto"/>
              <w:jc w:val="both"/>
              <w:rPr>
                <w:rFonts w:ascii="Times New Roman" w:hAnsi="Times New Roman"/>
                <w:sz w:val="20"/>
                <w:szCs w:val="20"/>
              </w:rPr>
            </w:pPr>
          </w:p>
        </w:tc>
        <w:tc>
          <w:tcPr>
            <w:tcW w:w="850" w:type="dxa"/>
            <w:shd w:val="clear" w:color="auto" w:fill="auto"/>
          </w:tcPr>
          <w:p w14:paraId="3DC3C721"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1ABB0F90" w14:textId="77777777" w:rsidR="00545D03" w:rsidRPr="00D13509" w:rsidRDefault="00545D03" w:rsidP="00545D03">
            <w:pPr>
              <w:spacing w:after="0" w:line="240" w:lineRule="auto"/>
              <w:jc w:val="both"/>
              <w:rPr>
                <w:rFonts w:ascii="Times New Roman" w:hAnsi="Times New Roman"/>
                <w:sz w:val="20"/>
                <w:szCs w:val="20"/>
              </w:rPr>
            </w:pPr>
          </w:p>
        </w:tc>
        <w:tc>
          <w:tcPr>
            <w:tcW w:w="850" w:type="dxa"/>
          </w:tcPr>
          <w:p w14:paraId="1550C13C" w14:textId="77777777" w:rsidR="00545D03" w:rsidRPr="00D13509" w:rsidRDefault="00545D03" w:rsidP="00545D03">
            <w:pPr>
              <w:spacing w:after="0" w:line="240" w:lineRule="auto"/>
              <w:jc w:val="both"/>
              <w:rPr>
                <w:rFonts w:ascii="Times New Roman" w:hAnsi="Times New Roman"/>
                <w:sz w:val="20"/>
                <w:szCs w:val="20"/>
              </w:rPr>
            </w:pPr>
          </w:p>
        </w:tc>
        <w:tc>
          <w:tcPr>
            <w:tcW w:w="1418" w:type="dxa"/>
            <w:vMerge/>
            <w:shd w:val="clear" w:color="auto" w:fill="auto"/>
          </w:tcPr>
          <w:p w14:paraId="067BEA14"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5ACFA2FB"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6AAC6D58"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73EBB3F7"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3463F342"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10444AAA" w14:textId="77777777" w:rsidTr="00976A29">
        <w:trPr>
          <w:trHeight w:val="354"/>
        </w:trPr>
        <w:tc>
          <w:tcPr>
            <w:tcW w:w="649" w:type="dxa"/>
            <w:shd w:val="clear" w:color="auto" w:fill="auto"/>
          </w:tcPr>
          <w:p w14:paraId="17BC943D" w14:textId="77777777" w:rsidR="00545D03" w:rsidRPr="00D13509" w:rsidRDefault="00545D03" w:rsidP="00545D03">
            <w:pPr>
              <w:spacing w:after="0" w:line="240" w:lineRule="auto"/>
              <w:jc w:val="both"/>
              <w:rPr>
                <w:rFonts w:ascii="Times New Roman" w:hAnsi="Times New Roman"/>
                <w:sz w:val="20"/>
                <w:szCs w:val="20"/>
              </w:rPr>
            </w:pPr>
          </w:p>
        </w:tc>
        <w:tc>
          <w:tcPr>
            <w:tcW w:w="3885" w:type="dxa"/>
            <w:shd w:val="clear" w:color="auto" w:fill="auto"/>
          </w:tcPr>
          <w:p w14:paraId="388F9C29" w14:textId="77777777" w:rsidR="00545D03" w:rsidRPr="00D13509" w:rsidRDefault="00545D03" w:rsidP="00545D03">
            <w:pPr>
              <w:spacing w:after="0" w:line="240" w:lineRule="auto"/>
              <w:jc w:val="both"/>
              <w:rPr>
                <w:rFonts w:ascii="Times New Roman" w:hAnsi="Times New Roman"/>
                <w:color w:val="000000"/>
                <w:sz w:val="20"/>
                <w:szCs w:val="20"/>
              </w:rPr>
            </w:pPr>
          </w:p>
        </w:tc>
        <w:tc>
          <w:tcPr>
            <w:tcW w:w="850" w:type="dxa"/>
            <w:shd w:val="clear" w:color="auto" w:fill="auto"/>
          </w:tcPr>
          <w:p w14:paraId="7866ACFA"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ОБ+Ф</w:t>
            </w:r>
          </w:p>
        </w:tc>
        <w:tc>
          <w:tcPr>
            <w:tcW w:w="1134" w:type="dxa"/>
          </w:tcPr>
          <w:p w14:paraId="1606FC18" w14:textId="7DAC69D9" w:rsidR="00545D03" w:rsidRPr="000472C8" w:rsidRDefault="000472C8" w:rsidP="00545D03">
            <w:pPr>
              <w:spacing w:after="0" w:line="240" w:lineRule="auto"/>
              <w:jc w:val="both"/>
              <w:rPr>
                <w:rFonts w:ascii="Times New Roman" w:hAnsi="Times New Roman"/>
                <w:sz w:val="18"/>
                <w:szCs w:val="18"/>
              </w:rPr>
            </w:pPr>
            <w:r w:rsidRPr="000472C8">
              <w:rPr>
                <w:rFonts w:ascii="Times New Roman" w:hAnsi="Times New Roman"/>
                <w:sz w:val="18"/>
                <w:szCs w:val="18"/>
              </w:rPr>
              <w:t>9789,1</w:t>
            </w:r>
          </w:p>
        </w:tc>
        <w:tc>
          <w:tcPr>
            <w:tcW w:w="851" w:type="dxa"/>
          </w:tcPr>
          <w:p w14:paraId="2501CF34" w14:textId="484A1B53" w:rsidR="00545D03" w:rsidRPr="000472C8" w:rsidRDefault="000472C8" w:rsidP="00545D03">
            <w:pPr>
              <w:spacing w:after="0" w:line="240" w:lineRule="auto"/>
              <w:jc w:val="both"/>
              <w:rPr>
                <w:rFonts w:ascii="Times New Roman" w:hAnsi="Times New Roman"/>
                <w:sz w:val="18"/>
                <w:szCs w:val="18"/>
              </w:rPr>
            </w:pPr>
            <w:r w:rsidRPr="000472C8">
              <w:rPr>
                <w:rFonts w:ascii="Times New Roman" w:hAnsi="Times New Roman"/>
                <w:sz w:val="18"/>
                <w:szCs w:val="18"/>
              </w:rPr>
              <w:t>2164,0</w:t>
            </w:r>
          </w:p>
        </w:tc>
        <w:tc>
          <w:tcPr>
            <w:tcW w:w="850" w:type="dxa"/>
            <w:shd w:val="clear" w:color="auto" w:fill="auto"/>
          </w:tcPr>
          <w:p w14:paraId="5176D75B" w14:textId="0793B6B5" w:rsidR="00545D03" w:rsidRPr="000472C8" w:rsidRDefault="000472C8" w:rsidP="00545D03">
            <w:pPr>
              <w:spacing w:after="0" w:line="240" w:lineRule="auto"/>
              <w:jc w:val="both"/>
              <w:rPr>
                <w:rFonts w:ascii="Times New Roman" w:hAnsi="Times New Roman"/>
                <w:sz w:val="18"/>
                <w:szCs w:val="18"/>
              </w:rPr>
            </w:pPr>
            <w:r w:rsidRPr="000472C8">
              <w:rPr>
                <w:rFonts w:ascii="Times New Roman" w:hAnsi="Times New Roman"/>
                <w:sz w:val="18"/>
                <w:szCs w:val="18"/>
              </w:rPr>
              <w:t>2541,7</w:t>
            </w:r>
          </w:p>
        </w:tc>
        <w:tc>
          <w:tcPr>
            <w:tcW w:w="851" w:type="dxa"/>
          </w:tcPr>
          <w:p w14:paraId="57309340" w14:textId="6BD2D05B" w:rsidR="00545D03" w:rsidRPr="000472C8" w:rsidRDefault="000472C8" w:rsidP="00545D03">
            <w:pPr>
              <w:spacing w:after="0" w:line="240" w:lineRule="auto"/>
              <w:jc w:val="both"/>
              <w:rPr>
                <w:rFonts w:ascii="Times New Roman" w:hAnsi="Times New Roman"/>
                <w:sz w:val="18"/>
                <w:szCs w:val="18"/>
              </w:rPr>
            </w:pPr>
            <w:r w:rsidRPr="000472C8">
              <w:rPr>
                <w:rFonts w:ascii="Times New Roman" w:hAnsi="Times New Roman"/>
                <w:sz w:val="18"/>
                <w:szCs w:val="18"/>
              </w:rPr>
              <w:t>2541,7</w:t>
            </w:r>
          </w:p>
        </w:tc>
        <w:tc>
          <w:tcPr>
            <w:tcW w:w="850" w:type="dxa"/>
          </w:tcPr>
          <w:p w14:paraId="7D8DEC3E" w14:textId="07992AA7" w:rsidR="00545D03" w:rsidRPr="000472C8" w:rsidRDefault="000472C8" w:rsidP="00545D03">
            <w:pPr>
              <w:spacing w:after="0" w:line="240" w:lineRule="auto"/>
              <w:jc w:val="center"/>
              <w:rPr>
                <w:rFonts w:ascii="Times New Roman" w:hAnsi="Times New Roman"/>
                <w:sz w:val="18"/>
                <w:szCs w:val="18"/>
              </w:rPr>
            </w:pPr>
            <w:r w:rsidRPr="000472C8">
              <w:rPr>
                <w:rFonts w:ascii="Times New Roman" w:hAnsi="Times New Roman"/>
                <w:sz w:val="18"/>
                <w:szCs w:val="18"/>
              </w:rPr>
              <w:t>2541,7</w:t>
            </w:r>
          </w:p>
        </w:tc>
        <w:tc>
          <w:tcPr>
            <w:tcW w:w="1418" w:type="dxa"/>
            <w:vMerge/>
            <w:shd w:val="clear" w:color="auto" w:fill="auto"/>
          </w:tcPr>
          <w:p w14:paraId="2EE27699"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0EC9277"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4EBBB2A0"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11C08456"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21A19369"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51FAF3AE" w14:textId="77777777" w:rsidTr="00976A29">
        <w:tc>
          <w:tcPr>
            <w:tcW w:w="649" w:type="dxa"/>
            <w:shd w:val="clear" w:color="auto" w:fill="auto"/>
          </w:tcPr>
          <w:p w14:paraId="26F108B7" w14:textId="77777777" w:rsidR="00545D03" w:rsidRPr="00D13509" w:rsidRDefault="00545D03" w:rsidP="00545D03">
            <w:pPr>
              <w:spacing w:after="0" w:line="240" w:lineRule="auto"/>
              <w:jc w:val="both"/>
              <w:rPr>
                <w:rFonts w:ascii="Times New Roman" w:hAnsi="Times New Roman"/>
                <w:sz w:val="20"/>
                <w:szCs w:val="20"/>
              </w:rPr>
            </w:pPr>
          </w:p>
        </w:tc>
        <w:tc>
          <w:tcPr>
            <w:tcW w:w="3885" w:type="dxa"/>
            <w:shd w:val="clear" w:color="auto" w:fill="auto"/>
          </w:tcPr>
          <w:p w14:paraId="07E82DB9" w14:textId="77777777" w:rsidR="00545D03" w:rsidRPr="00D13509" w:rsidRDefault="00545D03" w:rsidP="00545D03">
            <w:pPr>
              <w:spacing w:after="0" w:line="240" w:lineRule="auto"/>
              <w:jc w:val="both"/>
              <w:rPr>
                <w:rFonts w:ascii="Times New Roman" w:hAnsi="Times New Roman"/>
                <w:color w:val="000000"/>
                <w:sz w:val="20"/>
                <w:szCs w:val="20"/>
              </w:rPr>
            </w:pPr>
          </w:p>
        </w:tc>
        <w:tc>
          <w:tcPr>
            <w:tcW w:w="850" w:type="dxa"/>
            <w:shd w:val="clear" w:color="auto" w:fill="auto"/>
          </w:tcPr>
          <w:p w14:paraId="712ED27E"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4" w:type="dxa"/>
          </w:tcPr>
          <w:p w14:paraId="2C4E2622" w14:textId="0316CCB5"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3093,3</w:t>
            </w:r>
          </w:p>
        </w:tc>
        <w:tc>
          <w:tcPr>
            <w:tcW w:w="851" w:type="dxa"/>
          </w:tcPr>
          <w:p w14:paraId="4D19B1A7" w14:textId="412A93A1"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594,0</w:t>
            </w:r>
          </w:p>
        </w:tc>
        <w:tc>
          <w:tcPr>
            <w:tcW w:w="850" w:type="dxa"/>
            <w:shd w:val="clear" w:color="auto" w:fill="auto"/>
          </w:tcPr>
          <w:p w14:paraId="6DC1428F" w14:textId="48D56E73"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1061,1</w:t>
            </w:r>
          </w:p>
        </w:tc>
        <w:tc>
          <w:tcPr>
            <w:tcW w:w="851" w:type="dxa"/>
          </w:tcPr>
          <w:p w14:paraId="2A23618F" w14:textId="4B9A70E2"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719,1</w:t>
            </w:r>
          </w:p>
        </w:tc>
        <w:tc>
          <w:tcPr>
            <w:tcW w:w="850" w:type="dxa"/>
          </w:tcPr>
          <w:p w14:paraId="2A627D4C" w14:textId="54AFAB80"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719,1</w:t>
            </w:r>
          </w:p>
        </w:tc>
        <w:tc>
          <w:tcPr>
            <w:tcW w:w="1418" w:type="dxa"/>
            <w:vMerge/>
            <w:shd w:val="clear" w:color="auto" w:fill="auto"/>
          </w:tcPr>
          <w:p w14:paraId="4A6C9469"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2864F45"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359BDCB7"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76F195F"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3C2D1087"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7543A3F5" w14:textId="77777777" w:rsidTr="00976A29">
        <w:tc>
          <w:tcPr>
            <w:tcW w:w="649" w:type="dxa"/>
            <w:shd w:val="clear" w:color="auto" w:fill="auto"/>
          </w:tcPr>
          <w:p w14:paraId="23633BC5" w14:textId="77777777" w:rsidR="00545D03" w:rsidRPr="00D13509" w:rsidRDefault="00545D03" w:rsidP="00545D03">
            <w:pPr>
              <w:spacing w:after="0" w:line="240" w:lineRule="auto"/>
              <w:jc w:val="both"/>
              <w:rPr>
                <w:rFonts w:ascii="Times New Roman" w:hAnsi="Times New Roman"/>
                <w:sz w:val="20"/>
                <w:szCs w:val="20"/>
              </w:rPr>
            </w:pPr>
          </w:p>
        </w:tc>
        <w:tc>
          <w:tcPr>
            <w:tcW w:w="3885" w:type="dxa"/>
            <w:shd w:val="clear" w:color="auto" w:fill="auto"/>
          </w:tcPr>
          <w:p w14:paraId="30F8BB13" w14:textId="77777777" w:rsidR="00545D03" w:rsidRPr="00D13509" w:rsidRDefault="00545D03" w:rsidP="00545D03">
            <w:pPr>
              <w:spacing w:after="0" w:line="240" w:lineRule="auto"/>
              <w:jc w:val="both"/>
              <w:rPr>
                <w:rFonts w:ascii="Times New Roman" w:hAnsi="Times New Roman"/>
                <w:color w:val="000000"/>
                <w:sz w:val="20"/>
                <w:szCs w:val="20"/>
              </w:rPr>
            </w:pPr>
          </w:p>
        </w:tc>
        <w:tc>
          <w:tcPr>
            <w:tcW w:w="850" w:type="dxa"/>
            <w:shd w:val="clear" w:color="auto" w:fill="auto"/>
          </w:tcPr>
          <w:p w14:paraId="512D9ED2" w14:textId="77777777"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4" w:type="dxa"/>
          </w:tcPr>
          <w:p w14:paraId="5919AF51" w14:textId="33BE1C68" w:rsidR="00545D03" w:rsidRPr="00D13509" w:rsidRDefault="000472C8" w:rsidP="00545D03">
            <w:pPr>
              <w:spacing w:after="0" w:line="240" w:lineRule="auto"/>
              <w:rPr>
                <w:rFonts w:ascii="Times New Roman" w:hAnsi="Times New Roman"/>
                <w:b/>
                <w:sz w:val="20"/>
                <w:szCs w:val="20"/>
              </w:rPr>
            </w:pPr>
            <w:r>
              <w:rPr>
                <w:rFonts w:ascii="Times New Roman" w:hAnsi="Times New Roman"/>
                <w:b/>
                <w:sz w:val="20"/>
                <w:szCs w:val="20"/>
              </w:rPr>
              <w:t>12882,4</w:t>
            </w:r>
          </w:p>
        </w:tc>
        <w:tc>
          <w:tcPr>
            <w:tcW w:w="851" w:type="dxa"/>
          </w:tcPr>
          <w:p w14:paraId="49679C67" w14:textId="1B2E53A2" w:rsidR="00545D03" w:rsidRPr="00D13509" w:rsidRDefault="000472C8" w:rsidP="00545D03">
            <w:pPr>
              <w:spacing w:after="0" w:line="240" w:lineRule="auto"/>
              <w:jc w:val="both"/>
              <w:rPr>
                <w:rFonts w:ascii="Times New Roman" w:hAnsi="Times New Roman"/>
                <w:b/>
                <w:sz w:val="20"/>
                <w:szCs w:val="20"/>
              </w:rPr>
            </w:pPr>
            <w:r>
              <w:rPr>
                <w:rFonts w:ascii="Times New Roman" w:hAnsi="Times New Roman"/>
                <w:b/>
                <w:sz w:val="20"/>
                <w:szCs w:val="20"/>
              </w:rPr>
              <w:t>2758,0</w:t>
            </w:r>
          </w:p>
        </w:tc>
        <w:tc>
          <w:tcPr>
            <w:tcW w:w="850" w:type="dxa"/>
            <w:shd w:val="clear" w:color="auto" w:fill="auto"/>
          </w:tcPr>
          <w:p w14:paraId="26E7FD6D" w14:textId="10E35330" w:rsidR="00545D03" w:rsidRPr="00D13509" w:rsidRDefault="000472C8" w:rsidP="00545D03">
            <w:pPr>
              <w:spacing w:after="0" w:line="240" w:lineRule="auto"/>
              <w:jc w:val="both"/>
              <w:rPr>
                <w:rFonts w:ascii="Times New Roman" w:hAnsi="Times New Roman"/>
                <w:b/>
                <w:sz w:val="20"/>
                <w:szCs w:val="20"/>
              </w:rPr>
            </w:pPr>
            <w:r>
              <w:rPr>
                <w:rFonts w:ascii="Times New Roman" w:hAnsi="Times New Roman"/>
                <w:b/>
                <w:sz w:val="20"/>
                <w:szCs w:val="20"/>
              </w:rPr>
              <w:t>3602,8</w:t>
            </w:r>
          </w:p>
        </w:tc>
        <w:tc>
          <w:tcPr>
            <w:tcW w:w="851" w:type="dxa"/>
          </w:tcPr>
          <w:p w14:paraId="2CF2088E" w14:textId="7525B997" w:rsidR="00545D03" w:rsidRPr="00D13509" w:rsidRDefault="000472C8" w:rsidP="00545D03">
            <w:pPr>
              <w:spacing w:after="0" w:line="240" w:lineRule="auto"/>
              <w:jc w:val="both"/>
              <w:rPr>
                <w:rFonts w:ascii="Times New Roman" w:hAnsi="Times New Roman"/>
                <w:b/>
                <w:sz w:val="20"/>
                <w:szCs w:val="20"/>
              </w:rPr>
            </w:pPr>
            <w:r>
              <w:rPr>
                <w:rFonts w:ascii="Times New Roman" w:hAnsi="Times New Roman"/>
                <w:b/>
                <w:sz w:val="20"/>
                <w:szCs w:val="20"/>
              </w:rPr>
              <w:t>3260,8</w:t>
            </w:r>
          </w:p>
        </w:tc>
        <w:tc>
          <w:tcPr>
            <w:tcW w:w="850" w:type="dxa"/>
          </w:tcPr>
          <w:p w14:paraId="5C3EEDC6" w14:textId="37DD7C61" w:rsidR="00545D03" w:rsidRPr="00D13509" w:rsidRDefault="000472C8" w:rsidP="00545D03">
            <w:pPr>
              <w:spacing w:after="0" w:line="240" w:lineRule="auto"/>
              <w:jc w:val="both"/>
              <w:rPr>
                <w:rFonts w:ascii="Times New Roman" w:hAnsi="Times New Roman"/>
                <w:b/>
                <w:sz w:val="20"/>
                <w:szCs w:val="20"/>
              </w:rPr>
            </w:pPr>
            <w:r>
              <w:rPr>
                <w:rFonts w:ascii="Times New Roman" w:hAnsi="Times New Roman"/>
                <w:b/>
                <w:sz w:val="20"/>
                <w:szCs w:val="20"/>
              </w:rPr>
              <w:t>3260,8</w:t>
            </w:r>
          </w:p>
        </w:tc>
        <w:tc>
          <w:tcPr>
            <w:tcW w:w="1418" w:type="dxa"/>
            <w:vMerge/>
            <w:shd w:val="clear" w:color="auto" w:fill="auto"/>
          </w:tcPr>
          <w:p w14:paraId="031CCACE"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029CF7EA"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5ADF6C87"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8536170"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41CDD530" w14:textId="77777777" w:rsidR="00545D03" w:rsidRPr="00D13509" w:rsidRDefault="00545D03" w:rsidP="00545D03">
            <w:pPr>
              <w:spacing w:after="0" w:line="240" w:lineRule="auto"/>
              <w:jc w:val="both"/>
              <w:rPr>
                <w:rFonts w:ascii="Times New Roman" w:hAnsi="Times New Roman"/>
                <w:sz w:val="20"/>
                <w:szCs w:val="20"/>
              </w:rPr>
            </w:pPr>
          </w:p>
        </w:tc>
      </w:tr>
    </w:tbl>
    <w:p w14:paraId="3EF5D541" w14:textId="77777777" w:rsidR="00035218" w:rsidRPr="00D13509" w:rsidRDefault="00035218" w:rsidP="00035218">
      <w:pPr>
        <w:widowControl w:val="0"/>
        <w:autoSpaceDE w:val="0"/>
        <w:autoSpaceDN w:val="0"/>
        <w:adjustRightInd w:val="0"/>
        <w:spacing w:after="0" w:line="240" w:lineRule="auto"/>
        <w:ind w:left="4820"/>
        <w:jc w:val="right"/>
        <w:outlineLvl w:val="1"/>
        <w:rPr>
          <w:rFonts w:ascii="Times New Roman" w:hAnsi="Times New Roman"/>
          <w:sz w:val="20"/>
          <w:szCs w:val="20"/>
        </w:rPr>
        <w:sectPr w:rsidR="00035218" w:rsidRPr="00D13509" w:rsidSect="00035218">
          <w:pgSz w:w="16800" w:h="11924" w:orient="landscape" w:code="259"/>
          <w:pgMar w:top="680" w:right="1134" w:bottom="1134" w:left="1134" w:header="709" w:footer="709" w:gutter="0"/>
          <w:cols w:space="708"/>
          <w:titlePg/>
          <w:docGrid w:linePitch="360"/>
        </w:sectPr>
      </w:pPr>
    </w:p>
    <w:p w14:paraId="78030423" w14:textId="77777777" w:rsidR="00035218" w:rsidRPr="00D13509" w:rsidRDefault="00035218" w:rsidP="00035218">
      <w:pPr>
        <w:widowControl w:val="0"/>
        <w:autoSpaceDE w:val="0"/>
        <w:autoSpaceDN w:val="0"/>
        <w:adjustRightInd w:val="0"/>
        <w:spacing w:after="0" w:line="240" w:lineRule="auto"/>
        <w:jc w:val="center"/>
        <w:rPr>
          <w:rFonts w:ascii="Times New Roman" w:hAnsi="Times New Roman"/>
          <w:b/>
          <w:sz w:val="20"/>
          <w:szCs w:val="20"/>
        </w:rPr>
      </w:pPr>
      <w:r w:rsidRPr="00D13509">
        <w:rPr>
          <w:rFonts w:ascii="Times New Roman" w:hAnsi="Times New Roman"/>
          <w:b/>
          <w:sz w:val="20"/>
          <w:szCs w:val="20"/>
        </w:rPr>
        <w:lastRenderedPageBreak/>
        <w:t xml:space="preserve">Раздел 4.3. </w:t>
      </w:r>
    </w:p>
    <w:p w14:paraId="26C2B7A4"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eastAsia="Calibri" w:hAnsi="Times New Roman"/>
          <w:b/>
          <w:sz w:val="20"/>
          <w:szCs w:val="20"/>
          <w:lang w:eastAsia="en-US"/>
        </w:rPr>
        <w:t>Форма ожидаемых результатов реализации</w:t>
      </w:r>
      <w:r w:rsidRPr="00D13509">
        <w:rPr>
          <w:rFonts w:ascii="Times New Roman" w:eastAsia="Calibri" w:hAnsi="Times New Roman"/>
          <w:sz w:val="20"/>
          <w:szCs w:val="20"/>
          <w:lang w:eastAsia="en-US"/>
        </w:rPr>
        <w:t xml:space="preserve"> </w:t>
      </w:r>
      <w:r w:rsidRPr="00D13509">
        <w:rPr>
          <w:rFonts w:ascii="Times New Roman" w:hAnsi="Times New Roman"/>
          <w:b/>
          <w:sz w:val="20"/>
          <w:szCs w:val="20"/>
        </w:rPr>
        <w:t>подпрограммы</w:t>
      </w:r>
    </w:p>
    <w:p w14:paraId="170BCB0C"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 «Развитие и сохранение историко-культурного наследия </w:t>
      </w:r>
    </w:p>
    <w:p w14:paraId="3A79553D"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hAnsi="Times New Roman"/>
          <w:b/>
          <w:sz w:val="20"/>
          <w:szCs w:val="20"/>
        </w:rPr>
        <w:t>в Катав-Ивановском муниципальном районе»</w:t>
      </w:r>
    </w:p>
    <w:p w14:paraId="5BC7E2BF" w14:textId="77777777" w:rsidR="00035218" w:rsidRPr="00D13509" w:rsidRDefault="00035218" w:rsidP="00035218">
      <w:pPr>
        <w:spacing w:after="0" w:line="240" w:lineRule="auto"/>
        <w:jc w:val="center"/>
        <w:rPr>
          <w:rFonts w:ascii="Times New Roman" w:hAnsi="Times New Roman"/>
          <w:b/>
          <w:sz w:val="20"/>
          <w:szCs w:val="20"/>
        </w:rPr>
      </w:pPr>
    </w:p>
    <w:p w14:paraId="1E528E35" w14:textId="77777777" w:rsidR="00035218" w:rsidRPr="00D13509" w:rsidRDefault="00035218" w:rsidP="00035218">
      <w:pPr>
        <w:spacing w:after="0" w:line="240" w:lineRule="auto"/>
        <w:jc w:val="center"/>
        <w:rPr>
          <w:rFonts w:ascii="Times New Roman" w:eastAsia="Calibri" w:hAnsi="Times New Roman"/>
          <w:sz w:val="20"/>
          <w:szCs w:val="20"/>
          <w:lang w:eastAsia="en-US"/>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1559"/>
        <w:gridCol w:w="1418"/>
        <w:gridCol w:w="2551"/>
        <w:gridCol w:w="1701"/>
        <w:gridCol w:w="1418"/>
        <w:gridCol w:w="1275"/>
        <w:gridCol w:w="1418"/>
        <w:gridCol w:w="1417"/>
        <w:gridCol w:w="993"/>
      </w:tblGrid>
      <w:tr w:rsidR="00B74D24" w:rsidRPr="00D13509" w14:paraId="56DE5FEE" w14:textId="77777777" w:rsidTr="00976A29">
        <w:trPr>
          <w:trHeight w:val="1194"/>
        </w:trPr>
        <w:tc>
          <w:tcPr>
            <w:tcW w:w="568" w:type="dxa"/>
            <w:vMerge w:val="restart"/>
          </w:tcPr>
          <w:p w14:paraId="6026526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1701" w:type="dxa"/>
            <w:vMerge w:val="restart"/>
          </w:tcPr>
          <w:p w14:paraId="393440BD"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24A46E26"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2977" w:type="dxa"/>
            <w:gridSpan w:val="2"/>
          </w:tcPr>
          <w:p w14:paraId="53227953"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6C9556F7"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38363E90"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140AE57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2551" w:type="dxa"/>
            <w:vMerge w:val="restart"/>
          </w:tcPr>
          <w:p w14:paraId="0111E73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701" w:type="dxa"/>
            <w:vMerge w:val="restart"/>
          </w:tcPr>
          <w:p w14:paraId="26DEF7ED"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418" w:type="dxa"/>
            <w:vMerge w:val="restart"/>
          </w:tcPr>
          <w:p w14:paraId="52DA109F"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12BC7AB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5103" w:type="dxa"/>
            <w:gridSpan w:val="4"/>
          </w:tcPr>
          <w:p w14:paraId="63BCA3A2"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976A29" w:rsidRPr="00D13509" w14:paraId="30D6909A" w14:textId="77777777" w:rsidTr="00976A29">
        <w:trPr>
          <w:trHeight w:val="1497"/>
        </w:trPr>
        <w:tc>
          <w:tcPr>
            <w:tcW w:w="568" w:type="dxa"/>
            <w:vMerge/>
          </w:tcPr>
          <w:p w14:paraId="2C1324C0"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757593D1"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AB4B05D"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40DEA7F1"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1418" w:type="dxa"/>
            <w:vAlign w:val="center"/>
          </w:tcPr>
          <w:p w14:paraId="38DD9F52"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2935CD4E"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2551" w:type="dxa"/>
            <w:vMerge/>
          </w:tcPr>
          <w:p w14:paraId="1011EBE0"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1A92AF3E"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0859A037"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275" w:type="dxa"/>
          </w:tcPr>
          <w:p w14:paraId="7164046A" w14:textId="39D95096"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2022</w:t>
            </w:r>
          </w:p>
        </w:tc>
        <w:tc>
          <w:tcPr>
            <w:tcW w:w="1418" w:type="dxa"/>
          </w:tcPr>
          <w:p w14:paraId="250A5DAE" w14:textId="3DD827ED"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2023</w:t>
            </w:r>
          </w:p>
        </w:tc>
        <w:tc>
          <w:tcPr>
            <w:tcW w:w="1417" w:type="dxa"/>
          </w:tcPr>
          <w:p w14:paraId="19B8A9C4" w14:textId="66430EA9"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3" w:type="dxa"/>
          </w:tcPr>
          <w:p w14:paraId="5C55779A" w14:textId="618CBBBC"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r>
      <w:tr w:rsidR="00B74D24" w:rsidRPr="00D13509" w14:paraId="46EF2F70" w14:textId="77777777" w:rsidTr="00976A29">
        <w:tc>
          <w:tcPr>
            <w:tcW w:w="568" w:type="dxa"/>
          </w:tcPr>
          <w:p w14:paraId="327631CC"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701" w:type="dxa"/>
          </w:tcPr>
          <w:p w14:paraId="7B612E6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559" w:type="dxa"/>
          </w:tcPr>
          <w:p w14:paraId="5A3D462F"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1418" w:type="dxa"/>
          </w:tcPr>
          <w:p w14:paraId="7BBA582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2551" w:type="dxa"/>
          </w:tcPr>
          <w:p w14:paraId="36D4E3A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701" w:type="dxa"/>
          </w:tcPr>
          <w:p w14:paraId="202D5CF3"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418" w:type="dxa"/>
          </w:tcPr>
          <w:p w14:paraId="0753985E"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1275" w:type="dxa"/>
          </w:tcPr>
          <w:p w14:paraId="2D09099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8</w:t>
            </w:r>
          </w:p>
        </w:tc>
        <w:tc>
          <w:tcPr>
            <w:tcW w:w="1418" w:type="dxa"/>
          </w:tcPr>
          <w:p w14:paraId="4EC0DB16"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9</w:t>
            </w:r>
          </w:p>
        </w:tc>
        <w:tc>
          <w:tcPr>
            <w:tcW w:w="1417" w:type="dxa"/>
          </w:tcPr>
          <w:p w14:paraId="57A1CBE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w:t>
            </w:r>
          </w:p>
        </w:tc>
        <w:tc>
          <w:tcPr>
            <w:tcW w:w="993" w:type="dxa"/>
          </w:tcPr>
          <w:p w14:paraId="75187937"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r>
      <w:tr w:rsidR="00B74D24" w:rsidRPr="00D13509" w14:paraId="45F1B345" w14:textId="77777777" w:rsidTr="00976A29">
        <w:tc>
          <w:tcPr>
            <w:tcW w:w="568" w:type="dxa"/>
          </w:tcPr>
          <w:p w14:paraId="60FBAA49"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451" w:type="dxa"/>
            <w:gridSpan w:val="10"/>
          </w:tcPr>
          <w:p w14:paraId="31C0A11D" w14:textId="77777777" w:rsidR="00B74D24" w:rsidRPr="00D13509" w:rsidRDefault="00B74D24" w:rsidP="00035218">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Цель подпрограммы -</w:t>
            </w:r>
            <w:r w:rsidRPr="00D13509">
              <w:rPr>
                <w:rFonts w:ascii="Times New Roman" w:hAnsi="Times New Roman"/>
                <w:sz w:val="20"/>
                <w:szCs w:val="20"/>
              </w:rPr>
              <w:t xml:space="preserve"> </w:t>
            </w:r>
            <w:r w:rsidRPr="00D13509">
              <w:rPr>
                <w:rFonts w:ascii="Times New Roman" w:hAnsi="Times New Roman"/>
              </w:rPr>
              <w:t>Развитие экспозиционно-выставочной и научно-просветительской деятельности, обеспечение сохранности и безопасности музейных фондов.</w:t>
            </w:r>
          </w:p>
        </w:tc>
      </w:tr>
      <w:tr w:rsidR="00B74D24" w:rsidRPr="00D13509" w14:paraId="62EB6803" w14:textId="77777777" w:rsidTr="00976A29">
        <w:tc>
          <w:tcPr>
            <w:tcW w:w="568" w:type="dxa"/>
            <w:vAlign w:val="center"/>
          </w:tcPr>
          <w:p w14:paraId="647740D2"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3041" w:type="dxa"/>
            <w:gridSpan w:val="8"/>
            <w:vAlign w:val="center"/>
          </w:tcPr>
          <w:p w14:paraId="4DFEA190"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rPr>
              <w:t>- развитие музейного дела, обеспечение сохранности и безопасности музейных фондов.</w:t>
            </w:r>
            <w:r w:rsidRPr="00D13509">
              <w:rPr>
                <w:rFonts w:ascii="Times New Roman" w:hAnsi="Times New Roman"/>
                <w:sz w:val="20"/>
                <w:szCs w:val="20"/>
              </w:rPr>
              <w:t>.</w:t>
            </w:r>
          </w:p>
        </w:tc>
        <w:tc>
          <w:tcPr>
            <w:tcW w:w="1417" w:type="dxa"/>
          </w:tcPr>
          <w:p w14:paraId="3C88F305"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c>
          <w:tcPr>
            <w:tcW w:w="993" w:type="dxa"/>
          </w:tcPr>
          <w:p w14:paraId="6CDFDB42"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r>
      <w:tr w:rsidR="00976A29" w:rsidRPr="00D13509" w14:paraId="4248239D" w14:textId="77777777" w:rsidTr="00976A29">
        <w:trPr>
          <w:trHeight w:val="1426"/>
        </w:trPr>
        <w:tc>
          <w:tcPr>
            <w:tcW w:w="568" w:type="dxa"/>
            <w:vAlign w:val="center"/>
          </w:tcPr>
          <w:p w14:paraId="7C0230CD"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Align w:val="center"/>
          </w:tcPr>
          <w:p w14:paraId="7B171005"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ECE9138" w14:textId="657C9093" w:rsidR="00976A29" w:rsidRPr="002E63D7" w:rsidRDefault="00EA07DB" w:rsidP="00DA592C">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yellow"/>
                <w:lang w:eastAsia="en-US"/>
              </w:rPr>
            </w:pPr>
            <w:r>
              <w:rPr>
                <w:rFonts w:ascii="Times New Roman" w:eastAsia="Calibri" w:hAnsi="Times New Roman"/>
                <w:sz w:val="20"/>
                <w:szCs w:val="20"/>
                <w:highlight w:val="yellow"/>
                <w:lang w:eastAsia="en-US"/>
              </w:rPr>
              <w:t>1061,1</w:t>
            </w:r>
          </w:p>
        </w:tc>
        <w:tc>
          <w:tcPr>
            <w:tcW w:w="1418" w:type="dxa"/>
          </w:tcPr>
          <w:p w14:paraId="15A5DF7F" w14:textId="21DCF8D7" w:rsidR="00976A29" w:rsidRPr="002E63D7" w:rsidRDefault="00EA07DB"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yellow"/>
                <w:lang w:eastAsia="en-US"/>
              </w:rPr>
            </w:pPr>
            <w:r>
              <w:rPr>
                <w:rFonts w:ascii="Times New Roman" w:eastAsia="Calibri" w:hAnsi="Times New Roman"/>
                <w:sz w:val="20"/>
                <w:szCs w:val="20"/>
                <w:highlight w:val="yellow"/>
                <w:lang w:eastAsia="en-US"/>
              </w:rPr>
              <w:t>2541,7</w:t>
            </w:r>
          </w:p>
        </w:tc>
        <w:tc>
          <w:tcPr>
            <w:tcW w:w="2551" w:type="dxa"/>
            <w:vAlign w:val="center"/>
          </w:tcPr>
          <w:p w14:paraId="177BCFEC"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rPr>
              <w:t>Доля населения, участвующего в историко-культурном наследии (посещение музеев).</w:t>
            </w:r>
          </w:p>
        </w:tc>
        <w:tc>
          <w:tcPr>
            <w:tcW w:w="1701" w:type="dxa"/>
          </w:tcPr>
          <w:p w14:paraId="03E460D6"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418" w:type="dxa"/>
          </w:tcPr>
          <w:p w14:paraId="6B63ABE2"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22,50</w:t>
            </w:r>
          </w:p>
        </w:tc>
        <w:tc>
          <w:tcPr>
            <w:tcW w:w="1275" w:type="dxa"/>
          </w:tcPr>
          <w:p w14:paraId="69C5FB81" w14:textId="363A030A" w:rsidR="00976A29" w:rsidRPr="002E63D7"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red"/>
                <w:lang w:eastAsia="en-US"/>
              </w:rPr>
            </w:pPr>
            <w:r w:rsidRPr="000472C8">
              <w:rPr>
                <w:rFonts w:ascii="Times New Roman" w:eastAsia="Calibri" w:hAnsi="Times New Roman"/>
                <w:sz w:val="20"/>
                <w:szCs w:val="20"/>
                <w:lang w:eastAsia="en-US"/>
              </w:rPr>
              <w:t>22,61</w:t>
            </w:r>
          </w:p>
        </w:tc>
        <w:tc>
          <w:tcPr>
            <w:tcW w:w="1418" w:type="dxa"/>
          </w:tcPr>
          <w:p w14:paraId="6B4E6E2F" w14:textId="24C913C6" w:rsidR="00976A29" w:rsidRPr="002E63D7"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red"/>
                <w:lang w:eastAsia="en-US"/>
              </w:rPr>
            </w:pPr>
          </w:p>
        </w:tc>
        <w:tc>
          <w:tcPr>
            <w:tcW w:w="1417" w:type="dxa"/>
          </w:tcPr>
          <w:p w14:paraId="3AE5F79D" w14:textId="36097B39" w:rsidR="00976A29" w:rsidRPr="002E63D7"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red"/>
                <w:lang w:eastAsia="en-US"/>
              </w:rPr>
            </w:pPr>
          </w:p>
        </w:tc>
        <w:tc>
          <w:tcPr>
            <w:tcW w:w="993" w:type="dxa"/>
          </w:tcPr>
          <w:p w14:paraId="2359034D" w14:textId="6A937557" w:rsidR="00976A29" w:rsidRPr="002E63D7"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red"/>
                <w:lang w:eastAsia="en-US"/>
              </w:rPr>
            </w:pPr>
          </w:p>
        </w:tc>
      </w:tr>
    </w:tbl>
    <w:p w14:paraId="648B0477" w14:textId="77777777" w:rsidR="00035218" w:rsidRPr="00D13509" w:rsidRDefault="00035218" w:rsidP="00035218">
      <w:pPr>
        <w:spacing w:after="0" w:line="240" w:lineRule="auto"/>
        <w:rPr>
          <w:rFonts w:ascii="Times New Roman" w:hAnsi="Times New Roman"/>
          <w:sz w:val="20"/>
          <w:szCs w:val="20"/>
        </w:rPr>
      </w:pPr>
    </w:p>
    <w:p w14:paraId="44373F8B" w14:textId="77777777" w:rsidR="00035218" w:rsidRPr="00D13509" w:rsidRDefault="00035218" w:rsidP="00035218">
      <w:pPr>
        <w:spacing w:after="0" w:line="240" w:lineRule="auto"/>
        <w:rPr>
          <w:rFonts w:ascii="Times New Roman" w:hAnsi="Times New Roman"/>
          <w:sz w:val="20"/>
          <w:szCs w:val="20"/>
        </w:rPr>
      </w:pPr>
    </w:p>
    <w:p w14:paraId="168D8A12" w14:textId="77777777" w:rsidR="00035218" w:rsidRPr="00D13509" w:rsidRDefault="00035218" w:rsidP="00035218">
      <w:pPr>
        <w:spacing w:after="0" w:line="240" w:lineRule="auto"/>
        <w:rPr>
          <w:rFonts w:ascii="Times New Roman" w:hAnsi="Times New Roman"/>
          <w:sz w:val="20"/>
          <w:szCs w:val="20"/>
        </w:rPr>
      </w:pPr>
    </w:p>
    <w:p w14:paraId="4EF68E75" w14:textId="77777777" w:rsidR="00035218" w:rsidRPr="00D13509" w:rsidRDefault="00035218" w:rsidP="00035218">
      <w:pPr>
        <w:spacing w:after="0" w:line="240" w:lineRule="auto"/>
        <w:rPr>
          <w:rFonts w:ascii="Times New Roman" w:hAnsi="Times New Roman"/>
          <w:sz w:val="20"/>
          <w:szCs w:val="20"/>
        </w:rPr>
      </w:pPr>
    </w:p>
    <w:p w14:paraId="63C40800" w14:textId="77777777" w:rsidR="00035218" w:rsidRPr="00D13509" w:rsidRDefault="00035218" w:rsidP="00035218">
      <w:pPr>
        <w:spacing w:after="0" w:line="240" w:lineRule="auto"/>
        <w:rPr>
          <w:rFonts w:ascii="Times New Roman" w:hAnsi="Times New Roman"/>
          <w:sz w:val="20"/>
          <w:szCs w:val="20"/>
        </w:rPr>
      </w:pPr>
    </w:p>
    <w:p w14:paraId="7273DE9C" w14:textId="77777777" w:rsidR="00035218" w:rsidRPr="00D13509" w:rsidRDefault="00035218" w:rsidP="00035218">
      <w:pPr>
        <w:spacing w:after="0" w:line="240" w:lineRule="auto"/>
        <w:rPr>
          <w:rFonts w:ascii="Times New Roman" w:hAnsi="Times New Roman"/>
          <w:sz w:val="20"/>
          <w:szCs w:val="20"/>
        </w:rPr>
      </w:pPr>
    </w:p>
    <w:p w14:paraId="622FF51D" w14:textId="77777777" w:rsidR="00035218" w:rsidRPr="00D13509" w:rsidRDefault="00035218" w:rsidP="00035218">
      <w:pPr>
        <w:spacing w:after="0" w:line="240" w:lineRule="auto"/>
        <w:rPr>
          <w:rFonts w:ascii="Times New Roman" w:hAnsi="Times New Roman"/>
          <w:sz w:val="20"/>
          <w:szCs w:val="20"/>
        </w:rPr>
      </w:pPr>
    </w:p>
    <w:p w14:paraId="64DB4FD8" w14:textId="77777777" w:rsidR="00035218" w:rsidRPr="00D13509" w:rsidRDefault="00035218" w:rsidP="00035218">
      <w:pPr>
        <w:spacing w:after="0" w:line="240" w:lineRule="auto"/>
        <w:rPr>
          <w:rFonts w:ascii="Times New Roman" w:hAnsi="Times New Roman"/>
          <w:sz w:val="20"/>
          <w:szCs w:val="20"/>
        </w:rPr>
      </w:pPr>
    </w:p>
    <w:p w14:paraId="4C930A67" w14:textId="77777777" w:rsidR="00035218" w:rsidRPr="00D13509" w:rsidRDefault="00035218" w:rsidP="00035218">
      <w:pPr>
        <w:spacing w:after="0" w:line="240" w:lineRule="auto"/>
        <w:rPr>
          <w:rFonts w:ascii="Times New Roman" w:hAnsi="Times New Roman"/>
          <w:sz w:val="20"/>
          <w:szCs w:val="20"/>
        </w:rPr>
      </w:pPr>
    </w:p>
    <w:p w14:paraId="4002F1B3" w14:textId="77777777" w:rsidR="00035218" w:rsidRPr="00D13509" w:rsidRDefault="00035218" w:rsidP="00035218">
      <w:pPr>
        <w:spacing w:after="0" w:line="240" w:lineRule="auto"/>
        <w:jc w:val="center"/>
        <w:rPr>
          <w:rFonts w:ascii="Times New Roman" w:hAnsi="Times New Roman"/>
          <w:b/>
          <w:sz w:val="20"/>
          <w:szCs w:val="20"/>
        </w:rPr>
      </w:pPr>
    </w:p>
    <w:p w14:paraId="4BFF4987" w14:textId="77777777" w:rsidR="00035218" w:rsidRPr="00D13509" w:rsidRDefault="00035218" w:rsidP="00035218">
      <w:pPr>
        <w:spacing w:after="0" w:line="240" w:lineRule="auto"/>
        <w:jc w:val="center"/>
        <w:rPr>
          <w:rFonts w:ascii="Times New Roman" w:hAnsi="Times New Roman"/>
          <w:b/>
          <w:sz w:val="20"/>
          <w:szCs w:val="20"/>
        </w:rPr>
      </w:pPr>
    </w:p>
    <w:p w14:paraId="1BB4904B" w14:textId="77777777" w:rsidR="00AF6FE5" w:rsidRPr="00D13509" w:rsidRDefault="00AF6FE5" w:rsidP="00AF6FE5">
      <w:pPr>
        <w:ind w:right="141"/>
      </w:pPr>
    </w:p>
    <w:p w14:paraId="79105553" w14:textId="77777777" w:rsidR="00035218" w:rsidRPr="00D13509" w:rsidRDefault="00035218" w:rsidP="00035218">
      <w:pPr>
        <w:spacing w:after="0" w:line="240" w:lineRule="auto"/>
        <w:jc w:val="right"/>
        <w:rPr>
          <w:rFonts w:ascii="Times New Roman" w:hAnsi="Times New Roman"/>
          <w:sz w:val="28"/>
          <w:szCs w:val="28"/>
        </w:rPr>
        <w:sectPr w:rsidR="00035218" w:rsidRPr="00D13509" w:rsidSect="00035218">
          <w:pgSz w:w="16838" w:h="11906" w:orient="landscape"/>
          <w:pgMar w:top="567" w:right="567" w:bottom="1259" w:left="567" w:header="709" w:footer="709" w:gutter="0"/>
          <w:cols w:space="708"/>
          <w:docGrid w:linePitch="360"/>
        </w:sectPr>
      </w:pPr>
    </w:p>
    <w:p w14:paraId="02A64751"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№3</w:t>
      </w:r>
    </w:p>
    <w:p w14:paraId="400AB323"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75870ED8"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59517019"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24466432" w14:textId="1B0F23D3" w:rsidR="00035218" w:rsidRPr="00D13509" w:rsidRDefault="00035218" w:rsidP="0003521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_____года №______</w:t>
      </w:r>
    </w:p>
    <w:p w14:paraId="3B7EA855" w14:textId="77777777" w:rsidR="00035218" w:rsidRPr="00D13509" w:rsidRDefault="00035218" w:rsidP="00035218">
      <w:pPr>
        <w:spacing w:after="0" w:line="240" w:lineRule="auto"/>
        <w:jc w:val="right"/>
        <w:rPr>
          <w:rFonts w:ascii="Times New Roman" w:hAnsi="Times New Roman"/>
          <w:sz w:val="28"/>
          <w:szCs w:val="28"/>
        </w:rPr>
      </w:pPr>
    </w:p>
    <w:p w14:paraId="050C9A60" w14:textId="77777777" w:rsidR="00035218" w:rsidRPr="00D13509" w:rsidRDefault="00035218" w:rsidP="00035218">
      <w:pPr>
        <w:spacing w:after="0" w:line="240" w:lineRule="auto"/>
        <w:jc w:val="right"/>
        <w:rPr>
          <w:rFonts w:ascii="Times New Roman" w:hAnsi="Times New Roman"/>
          <w:spacing w:val="-2"/>
          <w:sz w:val="28"/>
          <w:szCs w:val="28"/>
        </w:rPr>
      </w:pPr>
    </w:p>
    <w:p w14:paraId="4F8B1204" w14:textId="77777777" w:rsidR="00035218" w:rsidRPr="00D13509" w:rsidRDefault="00035218" w:rsidP="00035218">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253F05B0" w14:textId="77777777" w:rsidR="00035218" w:rsidRPr="00D13509" w:rsidRDefault="00035218" w:rsidP="00035218">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«РАЗВИТИЕ СИСТЕМЫ ХУДОЖЕСТВЕННОГО ОБРАЗОВАНИЯ, ВЫЯВЛЕНИЕ И ПОДДЕРЖКА МОЛОДЫХ ДАРОВАНИЙ»</w:t>
      </w:r>
    </w:p>
    <w:p w14:paraId="7DC9E96E" w14:textId="77777777" w:rsidR="00035218" w:rsidRPr="00D13509" w:rsidRDefault="00035218" w:rsidP="00035218">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5522"/>
      </w:tblGrid>
      <w:tr w:rsidR="00035218" w:rsidRPr="00D13509" w14:paraId="1DEB5F21" w14:textId="77777777" w:rsidTr="008014F8">
        <w:tc>
          <w:tcPr>
            <w:tcW w:w="4644" w:type="dxa"/>
          </w:tcPr>
          <w:p w14:paraId="460D1F84" w14:textId="77777777" w:rsidR="00035218" w:rsidRPr="00D13509" w:rsidRDefault="00035218" w:rsidP="00035218">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007EDCDB" w14:textId="77777777" w:rsidR="00035218" w:rsidRPr="00D13509" w:rsidRDefault="00035218" w:rsidP="00035218">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035218" w:rsidRPr="00D13509" w14:paraId="351E2193" w14:textId="77777777" w:rsidTr="008014F8">
        <w:tc>
          <w:tcPr>
            <w:tcW w:w="10295" w:type="dxa"/>
            <w:gridSpan w:val="2"/>
          </w:tcPr>
          <w:p w14:paraId="69AD36D9" w14:textId="77777777" w:rsidR="00035218" w:rsidRPr="00D13509" w:rsidRDefault="00035218" w:rsidP="00035218">
            <w:pPr>
              <w:spacing w:after="0"/>
              <w:jc w:val="center"/>
              <w:rPr>
                <w:rFonts w:ascii="Times New Roman" w:hAnsi="Times New Roman"/>
                <w:sz w:val="28"/>
                <w:szCs w:val="28"/>
              </w:rPr>
            </w:pPr>
            <w:r w:rsidRPr="00D13509">
              <w:rPr>
                <w:rFonts w:ascii="Times New Roman" w:hAnsi="Times New Roman"/>
                <w:sz w:val="28"/>
                <w:szCs w:val="28"/>
              </w:rPr>
              <w:t>Подпрограммно-целевые инструменты муниципальной подпрограммы</w:t>
            </w:r>
          </w:p>
        </w:tc>
      </w:tr>
      <w:tr w:rsidR="00035218" w:rsidRPr="00D13509" w14:paraId="001AA1E2" w14:textId="77777777" w:rsidTr="008014F8">
        <w:tc>
          <w:tcPr>
            <w:tcW w:w="4644" w:type="dxa"/>
          </w:tcPr>
          <w:p w14:paraId="5FFAD46D" w14:textId="77777777" w:rsidR="00035218" w:rsidRPr="00D13509" w:rsidRDefault="00035218" w:rsidP="00035218">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34B43323" w14:textId="77777777" w:rsidR="00035218" w:rsidRPr="00D13509" w:rsidRDefault="00035218" w:rsidP="00035218">
            <w:pPr>
              <w:shd w:val="clear" w:color="auto" w:fill="F5F5F5"/>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5218" w:rsidRPr="00D13509" w14:paraId="33A10E07" w14:textId="77777777" w:rsidTr="008014F8">
        <w:tc>
          <w:tcPr>
            <w:tcW w:w="4644" w:type="dxa"/>
          </w:tcPr>
          <w:p w14:paraId="18C0F840" w14:textId="77777777" w:rsidR="00035218" w:rsidRPr="00D13509" w:rsidRDefault="00035218" w:rsidP="00035218">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3E007BFA" w14:textId="77777777" w:rsidR="00035218" w:rsidRPr="00D13509" w:rsidRDefault="00035218" w:rsidP="00035218">
            <w:pPr>
              <w:spacing w:after="0" w:line="264" w:lineRule="auto"/>
              <w:jc w:val="both"/>
              <w:rPr>
                <w:rFonts w:ascii="Times New Roman" w:hAnsi="Times New Roman"/>
                <w:sz w:val="28"/>
                <w:szCs w:val="28"/>
              </w:rPr>
            </w:pPr>
            <w:r w:rsidRPr="00D13509">
              <w:rPr>
                <w:rFonts w:ascii="Times New Roman" w:hAnsi="Times New Roman"/>
                <w:sz w:val="28"/>
                <w:szCs w:val="28"/>
              </w:rPr>
              <w:t>- расширение дополнительных образовательных программ в сфере культуры и искусства.</w:t>
            </w:r>
          </w:p>
        </w:tc>
      </w:tr>
      <w:tr w:rsidR="00035218" w:rsidRPr="00D13509" w14:paraId="3853EF41" w14:textId="77777777" w:rsidTr="008014F8">
        <w:tc>
          <w:tcPr>
            <w:tcW w:w="4644" w:type="dxa"/>
          </w:tcPr>
          <w:p w14:paraId="44A3F749" w14:textId="77777777" w:rsidR="00035218" w:rsidRPr="00D13509" w:rsidRDefault="00035218" w:rsidP="00035218">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61529611" w14:textId="77777777" w:rsidR="00035218" w:rsidRPr="00D13509" w:rsidRDefault="00035218" w:rsidP="00035218">
            <w:pPr>
              <w:spacing w:after="0" w:line="264" w:lineRule="auto"/>
              <w:jc w:val="both"/>
              <w:rPr>
                <w:rFonts w:ascii="Times New Roman" w:hAnsi="Times New Roman"/>
                <w:sz w:val="28"/>
                <w:szCs w:val="28"/>
              </w:rPr>
            </w:pPr>
            <w:r w:rsidRPr="00D13509">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tc>
      </w:tr>
      <w:tr w:rsidR="00035218" w:rsidRPr="00D13509" w14:paraId="07F6CE19" w14:textId="77777777" w:rsidTr="008014F8">
        <w:tc>
          <w:tcPr>
            <w:tcW w:w="4644" w:type="dxa"/>
          </w:tcPr>
          <w:p w14:paraId="070E6BBB" w14:textId="77777777" w:rsidR="00035218" w:rsidRPr="00D13509" w:rsidRDefault="00035218" w:rsidP="00035218">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F47939D" w14:textId="2E245C0D" w:rsidR="00035218" w:rsidRPr="00D13509" w:rsidRDefault="00AF2449" w:rsidP="00604615">
            <w:pPr>
              <w:spacing w:after="0" w:line="264" w:lineRule="auto"/>
              <w:jc w:val="both"/>
              <w:rPr>
                <w:rFonts w:ascii="Times New Roman" w:hAnsi="Times New Roman"/>
                <w:sz w:val="28"/>
                <w:szCs w:val="28"/>
              </w:rPr>
            </w:pPr>
            <w:r w:rsidRPr="00D13509">
              <w:rPr>
                <w:rFonts w:ascii="Times New Roman" w:hAnsi="Times New Roman"/>
                <w:sz w:val="28"/>
                <w:szCs w:val="28"/>
              </w:rPr>
              <w:t>202</w:t>
            </w:r>
            <w:r w:rsidR="00A01887" w:rsidRPr="00D13509">
              <w:rPr>
                <w:rFonts w:ascii="Times New Roman" w:hAnsi="Times New Roman"/>
                <w:sz w:val="28"/>
                <w:szCs w:val="28"/>
              </w:rPr>
              <w:t>2</w:t>
            </w:r>
            <w:r w:rsidRPr="00D13509">
              <w:rPr>
                <w:rFonts w:ascii="Times New Roman" w:hAnsi="Times New Roman"/>
                <w:sz w:val="28"/>
                <w:szCs w:val="28"/>
              </w:rPr>
              <w:t>-202</w:t>
            </w:r>
            <w:r w:rsidR="00A01887" w:rsidRPr="00D13509">
              <w:rPr>
                <w:rFonts w:ascii="Times New Roman" w:hAnsi="Times New Roman"/>
                <w:sz w:val="28"/>
                <w:szCs w:val="28"/>
              </w:rPr>
              <w:t>5</w:t>
            </w:r>
            <w:r w:rsidR="00035218" w:rsidRPr="00D13509">
              <w:rPr>
                <w:rFonts w:ascii="Times New Roman" w:hAnsi="Times New Roman"/>
                <w:sz w:val="28"/>
                <w:szCs w:val="28"/>
              </w:rPr>
              <w:t xml:space="preserve"> годы</w:t>
            </w:r>
          </w:p>
        </w:tc>
      </w:tr>
      <w:tr w:rsidR="00035218" w:rsidRPr="00D13509" w14:paraId="4B912492" w14:textId="77777777" w:rsidTr="008014F8">
        <w:tc>
          <w:tcPr>
            <w:tcW w:w="4644" w:type="dxa"/>
          </w:tcPr>
          <w:p w14:paraId="224D4351" w14:textId="77777777" w:rsidR="00035218" w:rsidRPr="00D13509" w:rsidRDefault="00035218" w:rsidP="00035218">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091C30AD" w14:textId="4803CE96" w:rsidR="00035218" w:rsidRPr="00D13509" w:rsidRDefault="00035218"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Общий объем ф</w:t>
            </w:r>
            <w:r w:rsidR="00E548EC" w:rsidRPr="00D13509">
              <w:rPr>
                <w:rFonts w:ascii="Times New Roman" w:hAnsi="Times New Roman"/>
                <w:spacing w:val="-2"/>
                <w:sz w:val="28"/>
                <w:szCs w:val="28"/>
              </w:rPr>
              <w:t xml:space="preserve">инансирования составляет </w:t>
            </w:r>
            <w:r w:rsidR="002E63D7">
              <w:rPr>
                <w:rFonts w:ascii="Times New Roman" w:hAnsi="Times New Roman"/>
                <w:spacing w:val="-2"/>
                <w:sz w:val="28"/>
                <w:szCs w:val="28"/>
              </w:rPr>
              <w:t>73422,9</w:t>
            </w:r>
            <w:r w:rsidRPr="00D13509">
              <w:rPr>
                <w:rFonts w:ascii="Times New Roman" w:hAnsi="Times New Roman"/>
                <w:spacing w:val="-2"/>
                <w:sz w:val="28"/>
                <w:szCs w:val="28"/>
              </w:rPr>
              <w:t xml:space="preserve"> тыс. руб., в том числе за счет средств местного бюджета </w:t>
            </w:r>
            <w:r w:rsidR="006B2966">
              <w:rPr>
                <w:rFonts w:ascii="Times New Roman" w:hAnsi="Times New Roman"/>
                <w:spacing w:val="-2"/>
                <w:sz w:val="28"/>
                <w:szCs w:val="28"/>
              </w:rPr>
              <w:t>7711,2</w:t>
            </w:r>
            <w:r w:rsidRPr="00D13509">
              <w:rPr>
                <w:rFonts w:ascii="Times New Roman" w:hAnsi="Times New Roman"/>
                <w:spacing w:val="-2"/>
                <w:sz w:val="28"/>
                <w:szCs w:val="28"/>
              </w:rPr>
              <w:t xml:space="preserve">  тыс. руб.</w:t>
            </w:r>
          </w:p>
          <w:p w14:paraId="198423CF" w14:textId="568F04BD" w:rsidR="00604615" w:rsidRPr="00D13509" w:rsidRDefault="00D71934"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w:t>
            </w:r>
            <w:r w:rsidR="00394CE4" w:rsidRPr="00D13509">
              <w:rPr>
                <w:rFonts w:ascii="Times New Roman" w:hAnsi="Times New Roman"/>
                <w:spacing w:val="-2"/>
                <w:sz w:val="28"/>
                <w:szCs w:val="28"/>
              </w:rPr>
              <w:t>б</w:t>
            </w:r>
            <w:r w:rsidRPr="00D13509">
              <w:rPr>
                <w:rFonts w:ascii="Times New Roman" w:hAnsi="Times New Roman"/>
                <w:spacing w:val="-2"/>
                <w:sz w:val="28"/>
                <w:szCs w:val="28"/>
              </w:rPr>
              <w:t xml:space="preserve">юджет </w:t>
            </w:r>
            <w:r w:rsidR="006B2966">
              <w:rPr>
                <w:rFonts w:ascii="Times New Roman" w:hAnsi="Times New Roman"/>
                <w:spacing w:val="-2"/>
                <w:sz w:val="28"/>
                <w:szCs w:val="28"/>
              </w:rPr>
              <w:t>65711,7</w:t>
            </w:r>
            <w:r w:rsidRPr="00D13509">
              <w:rPr>
                <w:rFonts w:ascii="Times New Roman" w:hAnsi="Times New Roman"/>
                <w:spacing w:val="-2"/>
                <w:sz w:val="28"/>
                <w:szCs w:val="28"/>
              </w:rPr>
              <w:t xml:space="preserve"> тыс.руб. в т.ч.</w:t>
            </w:r>
          </w:p>
          <w:p w14:paraId="1A7A88B7" w14:textId="75A246FC" w:rsidR="00035218" w:rsidRPr="00D13509" w:rsidRDefault="001E64E9"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w:t>
            </w:r>
            <w:r w:rsidR="00681F53" w:rsidRPr="00D13509">
              <w:rPr>
                <w:rFonts w:ascii="Times New Roman" w:hAnsi="Times New Roman"/>
                <w:spacing w:val="-2"/>
                <w:sz w:val="28"/>
                <w:szCs w:val="28"/>
              </w:rPr>
              <w:t>В</w:t>
            </w:r>
            <w:r w:rsidRPr="00D13509">
              <w:rPr>
                <w:rFonts w:ascii="Times New Roman" w:hAnsi="Times New Roman"/>
                <w:spacing w:val="-2"/>
                <w:sz w:val="28"/>
                <w:szCs w:val="28"/>
              </w:rPr>
              <w:t>сего</w:t>
            </w:r>
            <w:r w:rsidR="0094052E" w:rsidRPr="00D13509">
              <w:rPr>
                <w:rFonts w:ascii="Times New Roman" w:hAnsi="Times New Roman"/>
                <w:spacing w:val="-2"/>
                <w:sz w:val="28"/>
                <w:szCs w:val="28"/>
              </w:rPr>
              <w:t xml:space="preserve"> </w:t>
            </w:r>
            <w:r w:rsidR="00C22AB5" w:rsidRPr="00D13509">
              <w:rPr>
                <w:rFonts w:ascii="Times New Roman" w:hAnsi="Times New Roman"/>
                <w:spacing w:val="-2"/>
                <w:sz w:val="28"/>
                <w:szCs w:val="28"/>
              </w:rPr>
              <w:t>16348,0</w:t>
            </w:r>
            <w:r w:rsidR="00035218" w:rsidRPr="00D13509">
              <w:rPr>
                <w:rFonts w:ascii="Times New Roman" w:hAnsi="Times New Roman"/>
                <w:spacing w:val="-2"/>
                <w:sz w:val="28"/>
                <w:szCs w:val="28"/>
              </w:rPr>
              <w:t xml:space="preserve"> тыс. руб.</w:t>
            </w:r>
          </w:p>
          <w:p w14:paraId="69DB9897" w14:textId="5A1F399E" w:rsidR="00035218" w:rsidRPr="00D13509" w:rsidRDefault="001E64E9"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C22AB5" w:rsidRPr="00D13509">
              <w:rPr>
                <w:rFonts w:ascii="Times New Roman" w:hAnsi="Times New Roman"/>
                <w:spacing w:val="-2"/>
                <w:sz w:val="28"/>
                <w:szCs w:val="28"/>
              </w:rPr>
              <w:t>1798,0</w:t>
            </w:r>
            <w:r w:rsidR="00035218" w:rsidRPr="00D13509">
              <w:rPr>
                <w:rFonts w:ascii="Times New Roman" w:hAnsi="Times New Roman"/>
                <w:spacing w:val="-2"/>
                <w:sz w:val="28"/>
                <w:szCs w:val="28"/>
              </w:rPr>
              <w:t xml:space="preserve"> тыс. руб</w:t>
            </w:r>
          </w:p>
          <w:p w14:paraId="2879B6F8" w14:textId="1EF15C5F" w:rsidR="001E64E9" w:rsidRPr="00D13509" w:rsidRDefault="001E64E9" w:rsidP="001E64E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w:t>
            </w:r>
            <w:r w:rsidR="0094052E" w:rsidRPr="00D13509">
              <w:rPr>
                <w:rFonts w:ascii="Times New Roman" w:hAnsi="Times New Roman"/>
                <w:color w:val="000000" w:themeColor="text1"/>
                <w:spacing w:val="-2"/>
                <w:sz w:val="28"/>
                <w:szCs w:val="28"/>
              </w:rPr>
              <w:t xml:space="preserve"> </w:t>
            </w:r>
            <w:r w:rsidR="00C22AB5" w:rsidRPr="00D13509">
              <w:rPr>
                <w:rFonts w:ascii="Times New Roman" w:hAnsi="Times New Roman"/>
                <w:color w:val="000000" w:themeColor="text1"/>
                <w:spacing w:val="-2"/>
                <w:sz w:val="28"/>
                <w:szCs w:val="28"/>
              </w:rPr>
              <w:t>14550,0</w:t>
            </w:r>
            <w:r w:rsidR="0094052E" w:rsidRPr="00D13509">
              <w:rPr>
                <w:rFonts w:ascii="Times New Roman" w:hAnsi="Times New Roman"/>
                <w:color w:val="000000" w:themeColor="text1"/>
                <w:spacing w:val="-2"/>
                <w:sz w:val="28"/>
                <w:szCs w:val="28"/>
              </w:rPr>
              <w:t xml:space="preserve"> </w:t>
            </w:r>
            <w:r w:rsidRPr="00D13509">
              <w:rPr>
                <w:rFonts w:ascii="Times New Roman" w:hAnsi="Times New Roman"/>
                <w:color w:val="000000" w:themeColor="text1"/>
                <w:spacing w:val="-2"/>
                <w:sz w:val="28"/>
                <w:szCs w:val="28"/>
              </w:rPr>
              <w:t>тыс.руб</w:t>
            </w:r>
          </w:p>
          <w:p w14:paraId="606D00F6" w14:textId="4AADDD1A" w:rsidR="001328FA" w:rsidRPr="00D13509" w:rsidRDefault="001328FA" w:rsidP="001328FA">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2E63D7">
              <w:rPr>
                <w:rFonts w:ascii="Times New Roman" w:hAnsi="Times New Roman"/>
                <w:spacing w:val="-2"/>
                <w:sz w:val="28"/>
                <w:szCs w:val="28"/>
              </w:rPr>
              <w:t>19022,1</w:t>
            </w:r>
            <w:r w:rsidRPr="00D13509">
              <w:rPr>
                <w:rFonts w:ascii="Times New Roman" w:hAnsi="Times New Roman"/>
                <w:spacing w:val="-2"/>
                <w:sz w:val="28"/>
                <w:szCs w:val="28"/>
              </w:rPr>
              <w:t xml:space="preserve"> тыс. руб.</w:t>
            </w:r>
          </w:p>
          <w:p w14:paraId="50CAD866" w14:textId="17D792F3" w:rsidR="001328FA" w:rsidRPr="00D13509" w:rsidRDefault="001E64E9" w:rsidP="001328FA">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sidR="006B2966">
              <w:rPr>
                <w:rFonts w:ascii="Times New Roman" w:hAnsi="Times New Roman"/>
                <w:spacing w:val="-2"/>
                <w:sz w:val="28"/>
                <w:szCs w:val="28"/>
              </w:rPr>
              <w:t xml:space="preserve">1968,2 </w:t>
            </w:r>
            <w:r w:rsidR="001328FA" w:rsidRPr="00D13509">
              <w:rPr>
                <w:rFonts w:ascii="Times New Roman" w:hAnsi="Times New Roman"/>
                <w:spacing w:val="-2"/>
                <w:sz w:val="28"/>
                <w:szCs w:val="28"/>
              </w:rPr>
              <w:t>тыс. руб</w:t>
            </w:r>
            <w:r w:rsidR="00DC693D" w:rsidRPr="00D13509">
              <w:rPr>
                <w:rFonts w:ascii="Times New Roman" w:hAnsi="Times New Roman"/>
                <w:spacing w:val="-2"/>
                <w:sz w:val="28"/>
                <w:szCs w:val="28"/>
              </w:rPr>
              <w:t>.</w:t>
            </w:r>
          </w:p>
          <w:p w14:paraId="10DCA4A3" w14:textId="2C7862F9" w:rsidR="001328FA" w:rsidRPr="00D13509" w:rsidRDefault="001E64E9" w:rsidP="001E64E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w:t>
            </w:r>
            <w:r w:rsidR="006B2966">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тыс.руб</w:t>
            </w:r>
            <w:r w:rsidR="00DC693D" w:rsidRPr="00D13509">
              <w:rPr>
                <w:rFonts w:ascii="Times New Roman" w:hAnsi="Times New Roman"/>
                <w:color w:val="000000" w:themeColor="text1"/>
                <w:spacing w:val="-2"/>
                <w:sz w:val="28"/>
                <w:szCs w:val="28"/>
              </w:rPr>
              <w:t>.</w:t>
            </w:r>
          </w:p>
          <w:p w14:paraId="7BA4C40C" w14:textId="65AE5933" w:rsidR="00DC693D" w:rsidRPr="00D13509" w:rsidRDefault="00DC693D" w:rsidP="00DC693D">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394CE4" w:rsidRPr="00D13509">
              <w:rPr>
                <w:rFonts w:ascii="Times New Roman" w:hAnsi="Times New Roman"/>
                <w:spacing w:val="-2"/>
                <w:sz w:val="28"/>
                <w:szCs w:val="28"/>
              </w:rPr>
              <w:t>19026,4</w:t>
            </w:r>
            <w:r w:rsidRPr="00D13509">
              <w:rPr>
                <w:rFonts w:ascii="Times New Roman" w:hAnsi="Times New Roman"/>
                <w:spacing w:val="-2"/>
                <w:sz w:val="28"/>
                <w:szCs w:val="28"/>
              </w:rPr>
              <w:t xml:space="preserve"> тыс. руб.</w:t>
            </w:r>
          </w:p>
          <w:p w14:paraId="7B020175" w14:textId="17F63248" w:rsidR="00DC693D" w:rsidRPr="00D13509" w:rsidRDefault="00DC693D" w:rsidP="00DC693D">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6B2966">
              <w:rPr>
                <w:rFonts w:ascii="Times New Roman" w:hAnsi="Times New Roman"/>
                <w:spacing w:val="-2"/>
                <w:sz w:val="28"/>
                <w:szCs w:val="28"/>
              </w:rPr>
              <w:t>1972,5</w:t>
            </w:r>
            <w:r w:rsidRPr="00D13509">
              <w:rPr>
                <w:rFonts w:ascii="Times New Roman" w:hAnsi="Times New Roman"/>
                <w:spacing w:val="-2"/>
                <w:sz w:val="28"/>
                <w:szCs w:val="28"/>
              </w:rPr>
              <w:t xml:space="preserve"> тыс. руб.</w:t>
            </w:r>
          </w:p>
          <w:p w14:paraId="4FBDF295" w14:textId="20EC96C5" w:rsidR="00DC693D" w:rsidRPr="00D13509" w:rsidRDefault="00DC693D" w:rsidP="00DC693D">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w:t>
            </w:r>
            <w:r w:rsidR="006B2966">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тыс.руб.</w:t>
            </w:r>
          </w:p>
          <w:p w14:paraId="45102AA0" w14:textId="438F2024" w:rsidR="00761B77" w:rsidRPr="00D13509" w:rsidRDefault="00761B77" w:rsidP="00761B77">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sidR="00394CE4" w:rsidRPr="00D13509">
              <w:rPr>
                <w:rFonts w:ascii="Times New Roman" w:hAnsi="Times New Roman"/>
                <w:spacing w:val="-2"/>
                <w:sz w:val="28"/>
                <w:szCs w:val="28"/>
              </w:rPr>
              <w:t>19026,4</w:t>
            </w:r>
            <w:r w:rsidRPr="00D13509">
              <w:rPr>
                <w:rFonts w:ascii="Times New Roman" w:hAnsi="Times New Roman"/>
                <w:spacing w:val="-2"/>
                <w:sz w:val="28"/>
                <w:szCs w:val="28"/>
              </w:rPr>
              <w:t xml:space="preserve"> тыс. руб.</w:t>
            </w:r>
          </w:p>
          <w:p w14:paraId="18401691" w14:textId="3EAD6879" w:rsidR="00761B77" w:rsidRPr="00D13509" w:rsidRDefault="00761B77" w:rsidP="00761B77">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2E63D7">
              <w:rPr>
                <w:rFonts w:ascii="Times New Roman" w:hAnsi="Times New Roman"/>
                <w:spacing w:val="-2"/>
                <w:sz w:val="28"/>
                <w:szCs w:val="28"/>
              </w:rPr>
              <w:t>19</w:t>
            </w:r>
            <w:r w:rsidR="006B2966">
              <w:rPr>
                <w:rFonts w:ascii="Times New Roman" w:hAnsi="Times New Roman"/>
                <w:spacing w:val="-2"/>
                <w:sz w:val="28"/>
                <w:szCs w:val="28"/>
              </w:rPr>
              <w:t>72,5</w:t>
            </w:r>
            <w:r w:rsidRPr="00D13509">
              <w:rPr>
                <w:rFonts w:ascii="Times New Roman" w:hAnsi="Times New Roman"/>
                <w:spacing w:val="-2"/>
                <w:sz w:val="28"/>
                <w:szCs w:val="28"/>
              </w:rPr>
              <w:t xml:space="preserve"> тыс. руб.</w:t>
            </w:r>
          </w:p>
          <w:p w14:paraId="16FEE483" w14:textId="335C356B" w:rsidR="00761B77" w:rsidRPr="00D13509" w:rsidRDefault="00761B77" w:rsidP="00761B77">
            <w:pPr>
              <w:spacing w:after="0"/>
              <w:jc w:val="both"/>
              <w:rPr>
                <w:rFonts w:ascii="Times New Roman" w:hAnsi="Times New Roman"/>
                <w:spacing w:val="-2"/>
                <w:sz w:val="28"/>
                <w:szCs w:val="28"/>
              </w:rPr>
            </w:pPr>
            <w:r w:rsidRPr="00D13509">
              <w:rPr>
                <w:rFonts w:ascii="Times New Roman" w:hAnsi="Times New Roman"/>
                <w:color w:val="000000" w:themeColor="text1"/>
                <w:spacing w:val="-2"/>
                <w:sz w:val="28"/>
                <w:szCs w:val="28"/>
              </w:rPr>
              <w:t xml:space="preserve">обл. и фед. бюджет- </w:t>
            </w:r>
            <w:r w:rsidR="006B2966">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тыс.руб.</w:t>
            </w:r>
          </w:p>
        </w:tc>
      </w:tr>
      <w:tr w:rsidR="00035218" w:rsidRPr="00D13509" w14:paraId="6BABE806" w14:textId="77777777" w:rsidTr="008014F8">
        <w:tc>
          <w:tcPr>
            <w:tcW w:w="4644" w:type="dxa"/>
          </w:tcPr>
          <w:p w14:paraId="1A34CA9C" w14:textId="77777777" w:rsidR="00035218" w:rsidRPr="00D13509" w:rsidRDefault="00035218" w:rsidP="00035218">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764D86C7"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Прирост количества обучающихся в детских школах искусств составит:</w:t>
            </w:r>
          </w:p>
          <w:p w14:paraId="2F7DC75C"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1,594%</w:t>
            </w:r>
          </w:p>
          <w:p w14:paraId="0755D1CB" w14:textId="77777777" w:rsidR="00AF2449" w:rsidRPr="00D13509" w:rsidRDefault="00AF2449"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1,594%</w:t>
            </w:r>
          </w:p>
          <w:p w14:paraId="20F08D33" w14:textId="77777777" w:rsidR="001E64E9" w:rsidRPr="00D13509" w:rsidRDefault="001E64E9" w:rsidP="001E64E9">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1,594%</w:t>
            </w:r>
          </w:p>
          <w:p w14:paraId="025E0329" w14:textId="103D1CDE" w:rsidR="00394CE4" w:rsidRPr="00D13509" w:rsidRDefault="00394CE4" w:rsidP="00394CE4">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 </w:t>
            </w:r>
            <w:r w:rsidR="00AF68E5" w:rsidRPr="00D13509">
              <w:rPr>
                <w:rFonts w:ascii="Times New Roman" w:hAnsi="Times New Roman"/>
                <w:spacing w:val="-2"/>
                <w:sz w:val="28"/>
                <w:szCs w:val="28"/>
              </w:rPr>
              <w:t>1,594%</w:t>
            </w:r>
          </w:p>
        </w:tc>
      </w:tr>
    </w:tbl>
    <w:p w14:paraId="3CF12DDC" w14:textId="77777777" w:rsidR="00035218" w:rsidRPr="00D13509" w:rsidRDefault="00035218" w:rsidP="00035218">
      <w:pPr>
        <w:spacing w:after="0" w:line="240" w:lineRule="auto"/>
        <w:jc w:val="center"/>
        <w:rPr>
          <w:rFonts w:ascii="Times New Roman" w:hAnsi="Times New Roman"/>
          <w:sz w:val="28"/>
          <w:szCs w:val="28"/>
        </w:rPr>
      </w:pPr>
    </w:p>
    <w:p w14:paraId="0B792F43" w14:textId="77777777" w:rsidR="00035218" w:rsidRPr="00D13509" w:rsidRDefault="00035218" w:rsidP="00035218">
      <w:pPr>
        <w:spacing w:after="0" w:line="240" w:lineRule="auto"/>
        <w:jc w:val="center"/>
        <w:rPr>
          <w:rFonts w:ascii="Times New Roman" w:hAnsi="Times New Roman"/>
          <w:b/>
          <w:sz w:val="28"/>
          <w:szCs w:val="28"/>
        </w:rPr>
      </w:pPr>
    </w:p>
    <w:p w14:paraId="618F3593"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необходимости </w:t>
      </w:r>
    </w:p>
    <w:p w14:paraId="4E072709"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ее решения подпрограммными методами».</w:t>
      </w:r>
    </w:p>
    <w:p w14:paraId="03716DEC" w14:textId="77777777" w:rsidR="00035218" w:rsidRPr="00D13509" w:rsidRDefault="00035218" w:rsidP="00035218">
      <w:pPr>
        <w:spacing w:after="0" w:line="240" w:lineRule="auto"/>
        <w:jc w:val="center"/>
        <w:rPr>
          <w:rFonts w:ascii="Times New Roman" w:hAnsi="Times New Roman"/>
          <w:sz w:val="28"/>
          <w:szCs w:val="28"/>
        </w:rPr>
      </w:pPr>
    </w:p>
    <w:p w14:paraId="3192AE8F" w14:textId="1AF1BF56"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«Развитие системы художественного образования, выявление и поддержка молодых дарований»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расширение дополнительных образовательных программ, создание условий для предоставления качественных</w:t>
      </w:r>
      <w:r w:rsidR="00394CE4" w:rsidRPr="00D13509">
        <w:rPr>
          <w:rFonts w:ascii="Times New Roman" w:hAnsi="Times New Roman"/>
          <w:sz w:val="28"/>
          <w:szCs w:val="28"/>
        </w:rPr>
        <w:t xml:space="preserve"> </w:t>
      </w:r>
      <w:r w:rsidRPr="00D13509">
        <w:rPr>
          <w:rFonts w:ascii="Times New Roman" w:hAnsi="Times New Roman"/>
          <w:sz w:val="28"/>
          <w:szCs w:val="28"/>
        </w:rPr>
        <w:t>услуг</w:t>
      </w:r>
      <w:r w:rsidR="00394CE4" w:rsidRPr="00D13509">
        <w:rPr>
          <w:rFonts w:ascii="Times New Roman" w:hAnsi="Times New Roman"/>
          <w:sz w:val="28"/>
          <w:szCs w:val="28"/>
        </w:rPr>
        <w:t xml:space="preserve">, </w:t>
      </w:r>
      <w:r w:rsidRPr="00D13509">
        <w:rPr>
          <w:rFonts w:ascii="Times New Roman" w:hAnsi="Times New Roman"/>
          <w:sz w:val="28"/>
          <w:szCs w:val="28"/>
        </w:rPr>
        <w:t>оказываемых учреждениями культуры для населения.</w:t>
      </w:r>
    </w:p>
    <w:p w14:paraId="633F63C9" w14:textId="629838DE"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FF0000"/>
          <w:sz w:val="28"/>
          <w:szCs w:val="28"/>
        </w:rPr>
        <w:t xml:space="preserve">   </w:t>
      </w:r>
      <w:r w:rsidRPr="00D13509">
        <w:rPr>
          <w:rFonts w:ascii="Times New Roman" w:hAnsi="Times New Roman"/>
          <w:sz w:val="28"/>
          <w:szCs w:val="28"/>
        </w:rPr>
        <w:t>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w:t>
      </w:r>
      <w:r w:rsidR="00394CE4" w:rsidRPr="00D13509">
        <w:rPr>
          <w:rFonts w:ascii="Times New Roman" w:hAnsi="Times New Roman"/>
          <w:sz w:val="28"/>
          <w:szCs w:val="28"/>
        </w:rPr>
        <w:t>о</w:t>
      </w:r>
      <w:r w:rsidRPr="00D13509">
        <w:rPr>
          <w:rFonts w:ascii="Times New Roman" w:hAnsi="Times New Roman"/>
          <w:sz w:val="28"/>
          <w:szCs w:val="28"/>
        </w:rPr>
        <w:t>полнительного образования - Катав-Ивановская и Юрюзанская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11E40CEF" w14:textId="7C5F43C2"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На 01.09.</w:t>
      </w:r>
      <w:r w:rsidR="00466957" w:rsidRPr="00D13509">
        <w:rPr>
          <w:rFonts w:ascii="Times New Roman" w:hAnsi="Times New Roman"/>
          <w:sz w:val="28"/>
          <w:szCs w:val="28"/>
        </w:rPr>
        <w:t>22</w:t>
      </w:r>
      <w:r w:rsidRPr="00D13509">
        <w:rPr>
          <w:rFonts w:ascii="Times New Roman" w:hAnsi="Times New Roman"/>
          <w:sz w:val="28"/>
          <w:szCs w:val="28"/>
        </w:rPr>
        <w:t xml:space="preserve"> года в детских школах искусств обучается 422 человека.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 численность обучающихся по которым составляет 90 человек.  В учреждениях большой процент общеразвивающих программ, численность обучающихся по которым составляет 332 человека. 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D13509">
        <w:rPr>
          <w:rFonts w:ascii="Times New Roman" w:hAnsi="Times New Roman"/>
          <w:sz w:val="24"/>
          <w:szCs w:val="24"/>
        </w:rPr>
        <w:t xml:space="preserve"> </w:t>
      </w:r>
    </w:p>
    <w:p w14:paraId="74D0EA6A"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конкурсно - фестивальная деятельность творческих коллективов и учащихся школ сочетаются с созданием </w:t>
      </w:r>
      <w:r w:rsidRPr="00D13509">
        <w:rPr>
          <w:rFonts w:ascii="Times New Roman" w:hAnsi="Times New Roman"/>
          <w:sz w:val="28"/>
          <w:szCs w:val="28"/>
        </w:rPr>
        <w:lastRenderedPageBreak/>
        <w:t>методического обеспечения учебно- воспитательного процесса, что является необходимым ресурсом для способности к интегрированию в современный образовательный процесс.</w:t>
      </w:r>
    </w:p>
    <w:p w14:paraId="0DBDCA30" w14:textId="372F4AEF"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Расширение сферы образовательных услуг в</w:t>
      </w:r>
      <w:r w:rsidR="004D2BBC" w:rsidRPr="00D13509">
        <w:rPr>
          <w:rFonts w:ascii="Times New Roman" w:hAnsi="Times New Roman"/>
          <w:sz w:val="28"/>
          <w:szCs w:val="28"/>
        </w:rPr>
        <w:t xml:space="preserve"> </w:t>
      </w:r>
      <w:r w:rsidRPr="00D13509">
        <w:rPr>
          <w:rFonts w:ascii="Times New Roman" w:hAnsi="Times New Roman"/>
          <w:sz w:val="28"/>
          <w:szCs w:val="28"/>
        </w:rPr>
        <w:t xml:space="preserve">детских школах искусств происходит за счет предоставления платных образовательных услуг, направленных на: </w:t>
      </w:r>
    </w:p>
    <w:p w14:paraId="450259A5"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раннее развитие творческих способностей дошкольников; </w:t>
      </w:r>
    </w:p>
    <w:p w14:paraId="0635F05A"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расширение и углубление знаний, полученных по основным образовательным программам;</w:t>
      </w:r>
    </w:p>
    <w:p w14:paraId="5E526544"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1A03C0DD" w14:textId="6C126AC2" w:rsidR="00035218" w:rsidRPr="00D13509" w:rsidRDefault="00035218" w:rsidP="00035218">
      <w:pPr>
        <w:autoSpaceDE w:val="0"/>
        <w:autoSpaceDN w:val="0"/>
        <w:adjustRightInd w:val="0"/>
        <w:spacing w:after="0" w:line="240" w:lineRule="auto"/>
        <w:jc w:val="both"/>
        <w:rPr>
          <w:rFonts w:ascii="Times New Roman" w:hAnsi="Times New Roman"/>
          <w:b/>
          <w:bCs/>
          <w:sz w:val="28"/>
          <w:szCs w:val="28"/>
        </w:rPr>
      </w:pPr>
      <w:r w:rsidRPr="00D13509">
        <w:rPr>
          <w:rFonts w:ascii="Times New Roman" w:hAnsi="Times New Roman"/>
          <w:sz w:val="28"/>
          <w:szCs w:val="28"/>
        </w:rPr>
        <w:t>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 сохраняется высокий уровень обучения, что соответствует имиджевой политике учреждений.</w:t>
      </w:r>
    </w:p>
    <w:p w14:paraId="1D0AABFD" w14:textId="160EB1FD"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w:t>
      </w:r>
      <w:r w:rsidRPr="00D13509">
        <w:rPr>
          <w:rFonts w:ascii="Times New Roman" w:hAnsi="Times New Roman"/>
          <w:b/>
          <w:bCs/>
          <w:sz w:val="28"/>
          <w:szCs w:val="28"/>
          <w:shd w:val="clear" w:color="auto" w:fill="FFFFFF"/>
        </w:rPr>
        <w:t xml:space="preserve"> </w:t>
      </w:r>
      <w:r w:rsidRPr="00D13509">
        <w:rPr>
          <w:rFonts w:ascii="Times New Roman" w:hAnsi="Times New Roman"/>
          <w:sz w:val="28"/>
          <w:szCs w:val="28"/>
        </w:rPr>
        <w:t xml:space="preserve">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D13509">
        <w:rPr>
          <w:rFonts w:ascii="Times New Roman" w:hAnsi="Times New Roman"/>
          <w:sz w:val="24"/>
          <w:szCs w:val="24"/>
        </w:rPr>
        <w:t xml:space="preserve"> </w:t>
      </w:r>
      <w:r w:rsidRPr="00D13509">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14:paraId="3D74CA40" w14:textId="408DAC10"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Культурно-просветительская работа, одно из приоритетных направлений</w:t>
      </w:r>
    </w:p>
    <w:p w14:paraId="447FBBB6"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73511360" w14:textId="77777777" w:rsidR="00035218" w:rsidRPr="00D13509" w:rsidRDefault="00035218" w:rsidP="00035218">
      <w:pPr>
        <w:autoSpaceDE w:val="0"/>
        <w:autoSpaceDN w:val="0"/>
        <w:adjustRightInd w:val="0"/>
        <w:spacing w:after="0" w:line="240" w:lineRule="auto"/>
        <w:jc w:val="both"/>
        <w:rPr>
          <w:rFonts w:ascii="Times New Roman" w:hAnsi="Times New Roman"/>
          <w:color w:val="FF0000"/>
          <w:sz w:val="28"/>
          <w:szCs w:val="28"/>
        </w:rPr>
      </w:pPr>
      <w:r w:rsidRPr="00D13509">
        <w:rPr>
          <w:rFonts w:ascii="Times New Roman" w:hAnsi="Times New Roman"/>
          <w:sz w:val="28"/>
          <w:szCs w:val="28"/>
        </w:rPr>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w:t>
      </w:r>
      <w:r w:rsidRPr="00D13509">
        <w:rPr>
          <w:rFonts w:ascii="Times New Roman" w:hAnsi="Times New Roman"/>
          <w:sz w:val="28"/>
          <w:szCs w:val="28"/>
        </w:rPr>
        <w:lastRenderedPageBreak/>
        <w:t xml:space="preserve">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0861370D" w14:textId="4CCEF806"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Таким образом, школы искусств ведут большую культурно-просветительскую работу, вовлекая в её подготовку и проведение максимально большое количество учащихся и зрителей, что позволяет приобщить к творчеству наибольшее количество детей, улучшить культурный фон общественной жизни города и района в целом.</w:t>
      </w:r>
    </w:p>
    <w:p w14:paraId="148993DD" w14:textId="77777777" w:rsidR="00035218" w:rsidRPr="00D13509" w:rsidRDefault="00035218" w:rsidP="00035218">
      <w:pPr>
        <w:spacing w:after="0" w:line="240" w:lineRule="auto"/>
        <w:jc w:val="center"/>
        <w:rPr>
          <w:rFonts w:ascii="Times New Roman" w:hAnsi="Times New Roman"/>
          <w:b/>
          <w:sz w:val="28"/>
          <w:szCs w:val="28"/>
        </w:rPr>
      </w:pPr>
    </w:p>
    <w:p w14:paraId="7CFA4A37"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28FE2461" w14:textId="77777777" w:rsidR="00035218" w:rsidRPr="00D13509" w:rsidRDefault="00035218" w:rsidP="00035218">
      <w:pPr>
        <w:spacing w:after="0" w:line="240" w:lineRule="auto"/>
        <w:jc w:val="center"/>
        <w:rPr>
          <w:rFonts w:ascii="Times New Roman" w:hAnsi="Times New Roman"/>
          <w:sz w:val="28"/>
          <w:szCs w:val="28"/>
        </w:rPr>
      </w:pPr>
    </w:p>
    <w:p w14:paraId="38C67594"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Цели подпрограммы:</w:t>
      </w:r>
    </w:p>
    <w:p w14:paraId="30998E8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p w14:paraId="0DFD89C4"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Подпрограммой предусматривается решение следующих задач:</w:t>
      </w:r>
    </w:p>
    <w:p w14:paraId="529AEAEF"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расширение дополнительных образовательных программ в сфере культуры и искусства.</w:t>
      </w:r>
    </w:p>
    <w:p w14:paraId="1C33BEA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25A865"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сохранить число обучающихся в детской школе искусств;</w:t>
      </w:r>
    </w:p>
    <w:p w14:paraId="27B9E61D"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21BD9B9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0206940D"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516A5FEF"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Целевыми индикаторами и показателями муниципальной подпрограммы являются:</w:t>
      </w:r>
    </w:p>
    <w:p w14:paraId="78EF29EB" w14:textId="77777777" w:rsidR="00035218" w:rsidRPr="00D13509" w:rsidRDefault="00035218" w:rsidP="00035218">
      <w:pPr>
        <w:spacing w:after="0" w:line="240" w:lineRule="auto"/>
        <w:jc w:val="both"/>
        <w:rPr>
          <w:rFonts w:ascii="Times New Roman" w:hAnsi="Times New Roman"/>
          <w:sz w:val="28"/>
          <w:szCs w:val="28"/>
        </w:rPr>
      </w:pPr>
    </w:p>
    <w:p w14:paraId="0A2801E7"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3BDDB331" w14:textId="77777777" w:rsidR="00035218" w:rsidRPr="00D13509" w:rsidRDefault="00035218" w:rsidP="00035218">
      <w:pPr>
        <w:spacing w:after="0" w:line="240" w:lineRule="auto"/>
        <w:jc w:val="both"/>
        <w:rPr>
          <w:rFonts w:ascii="Times New Roman" w:hAnsi="Times New Roman"/>
          <w:sz w:val="28"/>
          <w:szCs w:val="28"/>
        </w:rPr>
      </w:pPr>
    </w:p>
    <w:p w14:paraId="43302216" w14:textId="77777777" w:rsidR="00035218" w:rsidRPr="00D13509" w:rsidRDefault="00035218" w:rsidP="00035218">
      <w:pPr>
        <w:spacing w:after="0" w:line="240" w:lineRule="auto"/>
        <w:jc w:val="center"/>
        <w:rPr>
          <w:rFonts w:ascii="Times New Roman" w:hAnsi="Times New Roman"/>
          <w:sz w:val="28"/>
          <w:szCs w:val="28"/>
        </w:rPr>
      </w:pPr>
      <w:r w:rsidRPr="00D13509">
        <w:rPr>
          <w:rFonts w:ascii="Times New Roman" w:hAnsi="Times New Roman"/>
          <w:sz w:val="28"/>
          <w:szCs w:val="28"/>
        </w:rPr>
        <w:t xml:space="preserve">КО </w:t>
      </w:r>
      <w:r w:rsidRPr="00D13509">
        <w:rPr>
          <w:rFonts w:ascii="Times New Roman" w:hAnsi="Times New Roman"/>
          <w:sz w:val="16"/>
          <w:szCs w:val="16"/>
        </w:rPr>
        <w:t xml:space="preserve">тек.год </w:t>
      </w:r>
      <w:r w:rsidRPr="00D13509">
        <w:rPr>
          <w:rFonts w:ascii="Times New Roman" w:hAnsi="Times New Roman"/>
          <w:sz w:val="28"/>
          <w:szCs w:val="28"/>
        </w:rPr>
        <w:t xml:space="preserve">/ КО </w:t>
      </w:r>
      <w:r w:rsidRPr="00D13509">
        <w:rPr>
          <w:rFonts w:ascii="Times New Roman" w:hAnsi="Times New Roman"/>
          <w:sz w:val="16"/>
          <w:szCs w:val="16"/>
        </w:rPr>
        <w:t>пред.год</w:t>
      </w:r>
      <w:r w:rsidRPr="00D13509">
        <w:rPr>
          <w:rFonts w:ascii="Times New Roman" w:hAnsi="Times New Roman"/>
          <w:sz w:val="28"/>
          <w:szCs w:val="28"/>
        </w:rPr>
        <w:t xml:space="preserve"> * 100% -100,</w:t>
      </w:r>
    </w:p>
    <w:p w14:paraId="2898842E" w14:textId="77777777" w:rsidR="00035218" w:rsidRPr="00D13509" w:rsidRDefault="00035218" w:rsidP="00035218">
      <w:pPr>
        <w:spacing w:after="0" w:line="240" w:lineRule="auto"/>
        <w:jc w:val="center"/>
        <w:rPr>
          <w:rFonts w:ascii="Times New Roman" w:hAnsi="Times New Roman"/>
          <w:sz w:val="28"/>
          <w:szCs w:val="28"/>
        </w:rPr>
      </w:pPr>
    </w:p>
    <w:p w14:paraId="7E13988C" w14:textId="77777777" w:rsidR="00035218" w:rsidRPr="00D13509" w:rsidRDefault="00035218" w:rsidP="00035218">
      <w:pPr>
        <w:spacing w:after="0" w:line="240" w:lineRule="auto"/>
        <w:rPr>
          <w:rFonts w:ascii="Times New Roman" w:hAnsi="Times New Roman"/>
          <w:sz w:val="28"/>
          <w:szCs w:val="28"/>
        </w:rPr>
      </w:pPr>
      <w:r w:rsidRPr="00D13509">
        <w:rPr>
          <w:rFonts w:ascii="Times New Roman" w:hAnsi="Times New Roman"/>
          <w:sz w:val="28"/>
          <w:szCs w:val="28"/>
        </w:rPr>
        <w:t xml:space="preserve">Где КО </w:t>
      </w:r>
      <w:r w:rsidRPr="00D13509">
        <w:rPr>
          <w:rFonts w:ascii="Times New Roman" w:hAnsi="Times New Roman"/>
          <w:sz w:val="16"/>
          <w:szCs w:val="16"/>
        </w:rPr>
        <w:t xml:space="preserve">тек.год  – </w:t>
      </w:r>
      <w:r w:rsidRPr="00D13509">
        <w:rPr>
          <w:rFonts w:ascii="Times New Roman" w:hAnsi="Times New Roman"/>
          <w:sz w:val="28"/>
          <w:szCs w:val="28"/>
        </w:rPr>
        <w:t>количество обучающихся в школах искусств в текущем году;</w:t>
      </w:r>
    </w:p>
    <w:p w14:paraId="50D029C5" w14:textId="77777777" w:rsidR="00035218" w:rsidRPr="00D13509" w:rsidRDefault="00035218" w:rsidP="00035218">
      <w:pPr>
        <w:spacing w:after="0" w:line="240" w:lineRule="auto"/>
        <w:rPr>
          <w:rFonts w:ascii="Times New Roman" w:hAnsi="Times New Roman"/>
          <w:sz w:val="28"/>
          <w:szCs w:val="28"/>
        </w:rPr>
      </w:pPr>
      <w:r w:rsidRPr="00D13509">
        <w:rPr>
          <w:rFonts w:ascii="Times New Roman" w:hAnsi="Times New Roman"/>
          <w:sz w:val="28"/>
          <w:szCs w:val="28"/>
        </w:rPr>
        <w:t xml:space="preserve">       КО </w:t>
      </w:r>
      <w:r w:rsidRPr="00D13509">
        <w:rPr>
          <w:rFonts w:ascii="Times New Roman" w:hAnsi="Times New Roman"/>
          <w:sz w:val="16"/>
          <w:szCs w:val="16"/>
        </w:rPr>
        <w:t xml:space="preserve">пред.год </w:t>
      </w:r>
      <w:r w:rsidRPr="00D13509">
        <w:rPr>
          <w:rFonts w:ascii="Times New Roman" w:hAnsi="Times New Roman"/>
          <w:sz w:val="28"/>
          <w:szCs w:val="28"/>
        </w:rPr>
        <w:t>– количество обучающихся за предыдущий год.</w:t>
      </w:r>
    </w:p>
    <w:p w14:paraId="5CDF4E98" w14:textId="77777777" w:rsidR="00035218" w:rsidRPr="00D13509" w:rsidRDefault="00035218" w:rsidP="00035218">
      <w:pPr>
        <w:spacing w:after="0" w:line="240" w:lineRule="auto"/>
        <w:jc w:val="both"/>
        <w:rPr>
          <w:rFonts w:ascii="Times New Roman" w:hAnsi="Times New Roman"/>
          <w:sz w:val="28"/>
          <w:szCs w:val="28"/>
        </w:rPr>
      </w:pPr>
    </w:p>
    <w:p w14:paraId="7DD709DC" w14:textId="77777777" w:rsidR="00FC26BF" w:rsidRPr="00D13509" w:rsidRDefault="00FC26BF" w:rsidP="00035218">
      <w:pPr>
        <w:spacing w:after="0" w:line="240" w:lineRule="auto"/>
        <w:jc w:val="center"/>
        <w:rPr>
          <w:rFonts w:ascii="Times New Roman" w:hAnsi="Times New Roman"/>
          <w:b/>
          <w:sz w:val="28"/>
          <w:szCs w:val="28"/>
        </w:rPr>
      </w:pPr>
    </w:p>
    <w:p w14:paraId="3DA24BA9" w14:textId="77777777" w:rsidR="00FC26BF" w:rsidRPr="00D13509" w:rsidRDefault="00FC26BF" w:rsidP="00035218">
      <w:pPr>
        <w:spacing w:after="0" w:line="240" w:lineRule="auto"/>
        <w:jc w:val="center"/>
        <w:rPr>
          <w:rFonts w:ascii="Times New Roman" w:hAnsi="Times New Roman"/>
          <w:b/>
          <w:sz w:val="28"/>
          <w:szCs w:val="28"/>
        </w:rPr>
      </w:pPr>
    </w:p>
    <w:p w14:paraId="163D6D49" w14:textId="77777777" w:rsidR="00FC26BF" w:rsidRPr="00D13509" w:rsidRDefault="00FC26BF" w:rsidP="00035218">
      <w:pPr>
        <w:spacing w:after="0" w:line="240" w:lineRule="auto"/>
        <w:jc w:val="center"/>
        <w:rPr>
          <w:rFonts w:ascii="Times New Roman" w:hAnsi="Times New Roman"/>
          <w:b/>
          <w:sz w:val="28"/>
          <w:szCs w:val="28"/>
        </w:rPr>
      </w:pPr>
    </w:p>
    <w:p w14:paraId="4D9649A8"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19949E75" w14:textId="77777777" w:rsidR="00035218" w:rsidRPr="00D13509" w:rsidRDefault="00035218" w:rsidP="00035218">
      <w:pPr>
        <w:spacing w:after="0" w:line="240" w:lineRule="auto"/>
        <w:jc w:val="center"/>
        <w:rPr>
          <w:rFonts w:ascii="Times New Roman" w:hAnsi="Times New Roman"/>
          <w:sz w:val="28"/>
          <w:szCs w:val="28"/>
        </w:rPr>
      </w:pPr>
    </w:p>
    <w:p w14:paraId="758F9B9C" w14:textId="11C89BAF"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w:t>
      </w:r>
      <w:r w:rsidR="001328FA" w:rsidRPr="00D13509">
        <w:rPr>
          <w:rFonts w:ascii="Times New Roman" w:hAnsi="Times New Roman"/>
          <w:sz w:val="28"/>
          <w:szCs w:val="28"/>
        </w:rPr>
        <w:t>пальной подпрограммы с 202</w:t>
      </w:r>
      <w:r w:rsidR="00394CE4" w:rsidRPr="00D13509">
        <w:rPr>
          <w:rFonts w:ascii="Times New Roman" w:hAnsi="Times New Roman"/>
          <w:sz w:val="28"/>
          <w:szCs w:val="28"/>
        </w:rPr>
        <w:t>2</w:t>
      </w:r>
      <w:r w:rsidR="001328FA" w:rsidRPr="00D13509">
        <w:rPr>
          <w:rFonts w:ascii="Times New Roman" w:hAnsi="Times New Roman"/>
          <w:sz w:val="28"/>
          <w:szCs w:val="28"/>
        </w:rPr>
        <w:t>-202</w:t>
      </w:r>
      <w:r w:rsidR="00394CE4" w:rsidRPr="00D13509">
        <w:rPr>
          <w:rFonts w:ascii="Times New Roman" w:hAnsi="Times New Roman"/>
          <w:sz w:val="28"/>
          <w:szCs w:val="28"/>
        </w:rPr>
        <w:t>5</w:t>
      </w:r>
      <w:r w:rsidRPr="00D13509">
        <w:rPr>
          <w:rFonts w:ascii="Times New Roman" w:hAnsi="Times New Roman"/>
          <w:sz w:val="28"/>
          <w:szCs w:val="28"/>
        </w:rPr>
        <w:t xml:space="preserve"> гг.</w:t>
      </w:r>
    </w:p>
    <w:p w14:paraId="0614BC24" w14:textId="74A7F806"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подпрограммой запланировано – </w:t>
      </w:r>
      <w:r w:rsidR="008C7701" w:rsidRPr="00D13509">
        <w:rPr>
          <w:rFonts w:ascii="Times New Roman" w:hAnsi="Times New Roman"/>
          <w:sz w:val="28"/>
          <w:szCs w:val="28"/>
        </w:rPr>
        <w:t>16348,0</w:t>
      </w:r>
      <w:r w:rsidR="001E64E9" w:rsidRPr="00D13509">
        <w:rPr>
          <w:rFonts w:ascii="Times New Roman" w:hAnsi="Times New Roman"/>
          <w:sz w:val="28"/>
          <w:szCs w:val="28"/>
        </w:rPr>
        <w:t xml:space="preserve"> тыс.рублей</w:t>
      </w:r>
      <w:r w:rsidRPr="00D13509">
        <w:rPr>
          <w:rFonts w:ascii="Times New Roman" w:hAnsi="Times New Roman"/>
          <w:sz w:val="28"/>
          <w:szCs w:val="28"/>
        </w:rPr>
        <w:t xml:space="preserve"> на научно-методическое сопровождение образовательного процесса, поддержку молодых </w:t>
      </w:r>
      <w:r w:rsidRPr="00D13509">
        <w:rPr>
          <w:rFonts w:ascii="Times New Roman" w:hAnsi="Times New Roman"/>
          <w:sz w:val="28"/>
          <w:szCs w:val="28"/>
        </w:rPr>
        <w:lastRenderedPageBreak/>
        <w:t>дарований, участие в региональных, областных, всероссийских конкурсах, содержание имущества, уплату налогов.</w:t>
      </w:r>
    </w:p>
    <w:p w14:paraId="64827124" w14:textId="41F7B491" w:rsidR="0010670A" w:rsidRPr="00D13509" w:rsidRDefault="0010670A" w:rsidP="0010670A">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подпрограммой запланировано – </w:t>
      </w:r>
      <w:r w:rsidR="002E63D7">
        <w:rPr>
          <w:rFonts w:ascii="Times New Roman" w:hAnsi="Times New Roman"/>
          <w:sz w:val="28"/>
          <w:szCs w:val="28"/>
        </w:rPr>
        <w:t>19022,1</w:t>
      </w:r>
      <w:r w:rsidRPr="00D13509">
        <w:rPr>
          <w:rFonts w:ascii="Times New Roman" w:hAnsi="Times New Roman"/>
          <w:sz w:val="28"/>
          <w:szCs w:val="28"/>
        </w:rPr>
        <w:t xml:space="preserve"> тыс.рублей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7B3B5787" w14:textId="32709392" w:rsidR="001E64E9" w:rsidRPr="00D13509" w:rsidRDefault="00394CE4" w:rsidP="001E64E9">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1E64E9" w:rsidRPr="00D13509">
        <w:rPr>
          <w:rFonts w:ascii="Times New Roman" w:hAnsi="Times New Roman"/>
          <w:sz w:val="28"/>
          <w:szCs w:val="28"/>
        </w:rPr>
        <w:t xml:space="preserve">В 2024 году подпрограммой запланировано – </w:t>
      </w:r>
      <w:r w:rsidRPr="00D13509">
        <w:rPr>
          <w:rFonts w:ascii="Times New Roman" w:hAnsi="Times New Roman"/>
          <w:sz w:val="28"/>
          <w:szCs w:val="28"/>
        </w:rPr>
        <w:t>19026,4</w:t>
      </w:r>
      <w:r w:rsidR="001E64E9" w:rsidRPr="00D13509">
        <w:rPr>
          <w:rFonts w:ascii="Times New Roman" w:hAnsi="Times New Roman"/>
          <w:sz w:val="28"/>
          <w:szCs w:val="28"/>
        </w:rPr>
        <w:t xml:space="preserve"> тыс.рублей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0CF6DF25" w14:textId="458E3B0D" w:rsidR="00394CE4" w:rsidRPr="00D13509" w:rsidRDefault="00394CE4" w:rsidP="00394CE4">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19026,4 тыс.рублей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2E99D400" w14:textId="77777777" w:rsidR="001E64E9" w:rsidRPr="00D13509" w:rsidRDefault="001E64E9" w:rsidP="0010670A">
      <w:pPr>
        <w:spacing w:after="0" w:line="240" w:lineRule="auto"/>
        <w:jc w:val="both"/>
        <w:rPr>
          <w:rFonts w:ascii="Times New Roman" w:hAnsi="Times New Roman"/>
          <w:sz w:val="28"/>
          <w:szCs w:val="28"/>
        </w:rPr>
      </w:pPr>
    </w:p>
    <w:p w14:paraId="278DBE7E"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1CF2A444"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и 4.2. подпрограммы.</w:t>
      </w:r>
    </w:p>
    <w:p w14:paraId="23949182" w14:textId="77777777" w:rsidR="00035218" w:rsidRPr="00D13509" w:rsidRDefault="00035218" w:rsidP="00035218">
      <w:pPr>
        <w:spacing w:after="0" w:line="240" w:lineRule="auto"/>
        <w:jc w:val="center"/>
        <w:rPr>
          <w:rFonts w:ascii="Times New Roman" w:hAnsi="Times New Roman"/>
          <w:b/>
          <w:sz w:val="28"/>
          <w:szCs w:val="28"/>
        </w:rPr>
      </w:pPr>
    </w:p>
    <w:p w14:paraId="159EE2AC"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16A36909"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658D4C89"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16348,0 тыс. руб.</w:t>
      </w:r>
    </w:p>
    <w:p w14:paraId="78BE0540"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1798,0 тыс. руб</w:t>
      </w:r>
    </w:p>
    <w:p w14:paraId="2CDC4E27" w14:textId="77777777" w:rsidR="006B2966" w:rsidRPr="00D13509" w:rsidRDefault="006B2966" w:rsidP="006B2966">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бюджет- 14550,0 тыс.руб</w:t>
      </w:r>
    </w:p>
    <w:p w14:paraId="1AAF0935"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Pr>
          <w:rFonts w:ascii="Times New Roman" w:hAnsi="Times New Roman"/>
          <w:spacing w:val="-2"/>
          <w:sz w:val="28"/>
          <w:szCs w:val="28"/>
        </w:rPr>
        <w:t>19022,1</w:t>
      </w:r>
      <w:r w:rsidRPr="00D13509">
        <w:rPr>
          <w:rFonts w:ascii="Times New Roman" w:hAnsi="Times New Roman"/>
          <w:spacing w:val="-2"/>
          <w:sz w:val="28"/>
          <w:szCs w:val="28"/>
        </w:rPr>
        <w:t xml:space="preserve"> тыс. руб.</w:t>
      </w:r>
    </w:p>
    <w:p w14:paraId="48010454"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Pr>
          <w:rFonts w:ascii="Times New Roman" w:hAnsi="Times New Roman"/>
          <w:spacing w:val="-2"/>
          <w:sz w:val="28"/>
          <w:szCs w:val="28"/>
        </w:rPr>
        <w:t xml:space="preserve">1968,2 </w:t>
      </w:r>
      <w:r w:rsidRPr="00D13509">
        <w:rPr>
          <w:rFonts w:ascii="Times New Roman" w:hAnsi="Times New Roman"/>
          <w:spacing w:val="-2"/>
          <w:sz w:val="28"/>
          <w:szCs w:val="28"/>
        </w:rPr>
        <w:t>тыс. руб.</w:t>
      </w:r>
    </w:p>
    <w:p w14:paraId="6A0FEEB1" w14:textId="77777777" w:rsidR="006B2966" w:rsidRPr="00D13509" w:rsidRDefault="006B2966" w:rsidP="006B2966">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w:t>
      </w:r>
      <w:r>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тыс.руб.</w:t>
      </w:r>
    </w:p>
    <w:p w14:paraId="0044F6E3"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- 2024г. всего: 19026,4 тыс. руб.</w:t>
      </w:r>
    </w:p>
    <w:p w14:paraId="70C01C3B"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1972,5</w:t>
      </w:r>
      <w:r w:rsidRPr="00D13509">
        <w:rPr>
          <w:rFonts w:ascii="Times New Roman" w:hAnsi="Times New Roman"/>
          <w:spacing w:val="-2"/>
          <w:sz w:val="28"/>
          <w:szCs w:val="28"/>
        </w:rPr>
        <w:t xml:space="preserve"> тыс. руб.</w:t>
      </w:r>
    </w:p>
    <w:p w14:paraId="1508055D" w14:textId="77777777" w:rsidR="006B2966" w:rsidRPr="00D13509" w:rsidRDefault="006B2966" w:rsidP="006B2966">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w:t>
      </w:r>
      <w:r>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тыс.руб.</w:t>
      </w:r>
    </w:p>
    <w:p w14:paraId="6FC2814C"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19026,4 тыс. руб.</w:t>
      </w:r>
    </w:p>
    <w:p w14:paraId="13E72983"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1972,5</w:t>
      </w:r>
      <w:r w:rsidRPr="00D13509">
        <w:rPr>
          <w:rFonts w:ascii="Times New Roman" w:hAnsi="Times New Roman"/>
          <w:spacing w:val="-2"/>
          <w:sz w:val="28"/>
          <w:szCs w:val="28"/>
        </w:rPr>
        <w:t xml:space="preserve"> тыс. руб.</w:t>
      </w:r>
    </w:p>
    <w:p w14:paraId="75DF2C85" w14:textId="2590BA94" w:rsidR="00FC26BF" w:rsidRDefault="006B2966" w:rsidP="006B2966">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w:t>
      </w:r>
      <w:r>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тыс.руб.</w:t>
      </w:r>
    </w:p>
    <w:p w14:paraId="0E942977" w14:textId="51D18747" w:rsidR="00035218" w:rsidRPr="00D13509" w:rsidRDefault="00035218" w:rsidP="001E64E9">
      <w:pPr>
        <w:spacing w:after="0"/>
        <w:jc w:val="both"/>
        <w:rPr>
          <w:rFonts w:ascii="Times New Roman" w:hAnsi="Times New Roman"/>
          <w:b/>
          <w:sz w:val="28"/>
          <w:szCs w:val="28"/>
        </w:rPr>
      </w:pPr>
      <w:r w:rsidRPr="00D13509">
        <w:rPr>
          <w:rFonts w:ascii="Times New Roman" w:hAnsi="Times New Roman"/>
          <w:sz w:val="28"/>
          <w:szCs w:val="28"/>
        </w:rPr>
        <w:t xml:space="preserve">  Объемы финансир</w:t>
      </w:r>
      <w:r w:rsidR="00082148" w:rsidRPr="00D13509">
        <w:rPr>
          <w:rFonts w:ascii="Times New Roman" w:hAnsi="Times New Roman"/>
          <w:sz w:val="28"/>
          <w:szCs w:val="28"/>
        </w:rPr>
        <w:t>ования подпрограммы на 202</w:t>
      </w:r>
      <w:r w:rsidR="00394CE4" w:rsidRPr="00D13509">
        <w:rPr>
          <w:rFonts w:ascii="Times New Roman" w:hAnsi="Times New Roman"/>
          <w:sz w:val="28"/>
          <w:szCs w:val="28"/>
        </w:rPr>
        <w:t>2</w:t>
      </w:r>
      <w:r w:rsidR="00082148" w:rsidRPr="00D13509">
        <w:rPr>
          <w:rFonts w:ascii="Times New Roman" w:hAnsi="Times New Roman"/>
          <w:sz w:val="28"/>
          <w:szCs w:val="28"/>
        </w:rPr>
        <w:t>-202</w:t>
      </w:r>
      <w:r w:rsidR="00394CE4"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4A40DE1B" w14:textId="77777777" w:rsidR="00D16F8F" w:rsidRDefault="00D16F8F" w:rsidP="00035218">
      <w:pPr>
        <w:spacing w:after="0" w:line="240" w:lineRule="auto"/>
        <w:jc w:val="center"/>
        <w:rPr>
          <w:rFonts w:ascii="Times New Roman" w:hAnsi="Times New Roman"/>
          <w:b/>
          <w:sz w:val="28"/>
          <w:szCs w:val="28"/>
        </w:rPr>
      </w:pPr>
    </w:p>
    <w:p w14:paraId="45CD68F5" w14:textId="46F95BE5" w:rsidR="00D16F8F" w:rsidRDefault="00D16F8F" w:rsidP="00035218">
      <w:pPr>
        <w:spacing w:after="0" w:line="240" w:lineRule="auto"/>
        <w:jc w:val="center"/>
        <w:rPr>
          <w:rFonts w:ascii="Times New Roman" w:hAnsi="Times New Roman"/>
          <w:b/>
          <w:sz w:val="28"/>
          <w:szCs w:val="28"/>
        </w:rPr>
      </w:pPr>
    </w:p>
    <w:p w14:paraId="6747450B" w14:textId="3430A391" w:rsidR="000472C8" w:rsidRDefault="000472C8" w:rsidP="00035218">
      <w:pPr>
        <w:spacing w:after="0" w:line="240" w:lineRule="auto"/>
        <w:jc w:val="center"/>
        <w:rPr>
          <w:rFonts w:ascii="Times New Roman" w:hAnsi="Times New Roman"/>
          <w:b/>
          <w:sz w:val="28"/>
          <w:szCs w:val="28"/>
        </w:rPr>
      </w:pPr>
    </w:p>
    <w:p w14:paraId="48FFD315" w14:textId="77777777" w:rsidR="000472C8" w:rsidRDefault="000472C8" w:rsidP="00035218">
      <w:pPr>
        <w:spacing w:after="0" w:line="240" w:lineRule="auto"/>
        <w:jc w:val="center"/>
        <w:rPr>
          <w:rFonts w:ascii="Times New Roman" w:hAnsi="Times New Roman"/>
          <w:b/>
          <w:sz w:val="28"/>
          <w:szCs w:val="28"/>
        </w:rPr>
      </w:pPr>
    </w:p>
    <w:p w14:paraId="65801269" w14:textId="77777777" w:rsidR="00D16F8F" w:rsidRDefault="00D16F8F" w:rsidP="00035218">
      <w:pPr>
        <w:spacing w:after="0" w:line="240" w:lineRule="auto"/>
        <w:jc w:val="center"/>
        <w:rPr>
          <w:rFonts w:ascii="Times New Roman" w:hAnsi="Times New Roman"/>
          <w:b/>
          <w:sz w:val="28"/>
          <w:szCs w:val="28"/>
        </w:rPr>
      </w:pPr>
    </w:p>
    <w:p w14:paraId="65076251" w14:textId="7440656E"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 xml:space="preserve">Раздел 6. «Организация управления и механизм </w:t>
      </w:r>
    </w:p>
    <w:p w14:paraId="67539E15" w14:textId="24C8CF5F" w:rsidR="00035218"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46C84561" w14:textId="77777777" w:rsidR="0050298C" w:rsidRPr="00D13509" w:rsidRDefault="0050298C" w:rsidP="00035218">
      <w:pPr>
        <w:spacing w:after="0" w:line="240" w:lineRule="auto"/>
        <w:jc w:val="center"/>
        <w:rPr>
          <w:rFonts w:ascii="Times New Roman" w:hAnsi="Times New Roman"/>
          <w:b/>
          <w:sz w:val="28"/>
          <w:szCs w:val="28"/>
        </w:rPr>
      </w:pPr>
    </w:p>
    <w:p w14:paraId="0DE4719C"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0FE72951"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3228D262" w14:textId="53CB049A"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w:t>
      </w:r>
      <w:r w:rsidR="0018624D" w:rsidRPr="00D13509">
        <w:rPr>
          <w:rFonts w:ascii="Times New Roman" w:hAnsi="Times New Roman"/>
          <w:sz w:val="28"/>
          <w:szCs w:val="28"/>
        </w:rPr>
        <w:t xml:space="preserve"> </w:t>
      </w:r>
      <w:r w:rsidRPr="00D13509">
        <w:rPr>
          <w:rFonts w:ascii="Times New Roman" w:hAnsi="Times New Roman"/>
          <w:sz w:val="28"/>
          <w:szCs w:val="28"/>
        </w:rPr>
        <w:t>Управление культуры администрации Катав-Ивановского муниципального района.</w:t>
      </w:r>
    </w:p>
    <w:p w14:paraId="631BB7CA"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3966B772" w14:textId="77777777" w:rsidR="00035218" w:rsidRPr="00D13509" w:rsidRDefault="00035218" w:rsidP="00035218">
      <w:pPr>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34985BF1" w14:textId="108E9C33" w:rsidR="00035218" w:rsidRDefault="00035218" w:rsidP="00035218">
      <w:pPr>
        <w:spacing w:after="0" w:line="240" w:lineRule="auto"/>
        <w:jc w:val="center"/>
        <w:rPr>
          <w:rFonts w:ascii="Times New Roman" w:hAnsi="Times New Roman"/>
          <w:b/>
          <w:sz w:val="28"/>
          <w:szCs w:val="28"/>
        </w:rPr>
      </w:pPr>
    </w:p>
    <w:tbl>
      <w:tblPr>
        <w:tblStyle w:val="afffff1"/>
        <w:tblW w:w="10556" w:type="dxa"/>
        <w:tblInd w:w="-176" w:type="dxa"/>
        <w:tblLook w:val="04A0" w:firstRow="1" w:lastRow="0" w:firstColumn="1" w:lastColumn="0" w:noHBand="0" w:noVBand="1"/>
      </w:tblPr>
      <w:tblGrid>
        <w:gridCol w:w="3119"/>
        <w:gridCol w:w="1926"/>
        <w:gridCol w:w="1400"/>
        <w:gridCol w:w="1418"/>
        <w:gridCol w:w="1417"/>
        <w:gridCol w:w="1276"/>
      </w:tblGrid>
      <w:tr w:rsidR="00D16F8F" w:rsidRPr="00D16F8F" w14:paraId="0BF7E2FB" w14:textId="3A7E6EE2" w:rsidTr="008507C5">
        <w:tc>
          <w:tcPr>
            <w:tcW w:w="3119" w:type="dxa"/>
          </w:tcPr>
          <w:p w14:paraId="0FEC835C" w14:textId="4D4CEF35" w:rsidR="00D16F8F" w:rsidRPr="00D16F8F" w:rsidRDefault="00D16F8F" w:rsidP="00035218">
            <w:pPr>
              <w:jc w:val="center"/>
              <w:rPr>
                <w:rFonts w:ascii="Times New Roman" w:hAnsi="Times New Roman"/>
                <w:bCs/>
                <w:sz w:val="24"/>
                <w:szCs w:val="24"/>
              </w:rPr>
            </w:pPr>
            <w:r w:rsidRPr="00D16F8F">
              <w:rPr>
                <w:rFonts w:ascii="Times New Roman" w:hAnsi="Times New Roman"/>
                <w:bCs/>
                <w:sz w:val="24"/>
                <w:szCs w:val="24"/>
              </w:rPr>
              <w:t>Наименование мероприятия</w:t>
            </w:r>
          </w:p>
        </w:tc>
        <w:tc>
          <w:tcPr>
            <w:tcW w:w="1926" w:type="dxa"/>
          </w:tcPr>
          <w:p w14:paraId="7F7812C5" w14:textId="3FA4AA63" w:rsidR="00D16F8F" w:rsidRPr="00D16F8F" w:rsidRDefault="00D16F8F" w:rsidP="00035218">
            <w:pPr>
              <w:jc w:val="center"/>
              <w:rPr>
                <w:rFonts w:ascii="Times New Roman" w:hAnsi="Times New Roman"/>
                <w:bCs/>
                <w:sz w:val="24"/>
                <w:szCs w:val="24"/>
              </w:rPr>
            </w:pPr>
            <w:r>
              <w:rPr>
                <w:rFonts w:ascii="Times New Roman" w:hAnsi="Times New Roman"/>
                <w:bCs/>
                <w:sz w:val="24"/>
                <w:szCs w:val="24"/>
              </w:rPr>
              <w:t>Общий объем финансирования (тыс.руб)</w:t>
            </w:r>
          </w:p>
        </w:tc>
        <w:tc>
          <w:tcPr>
            <w:tcW w:w="1400" w:type="dxa"/>
          </w:tcPr>
          <w:p w14:paraId="3C75122B" w14:textId="6C835092" w:rsidR="00D16F8F" w:rsidRPr="00D16F8F" w:rsidRDefault="00D16F8F" w:rsidP="00035218">
            <w:pPr>
              <w:jc w:val="center"/>
              <w:rPr>
                <w:rFonts w:ascii="Times New Roman" w:hAnsi="Times New Roman"/>
                <w:bCs/>
                <w:sz w:val="24"/>
                <w:szCs w:val="24"/>
              </w:rPr>
            </w:pPr>
            <w:r>
              <w:rPr>
                <w:rFonts w:ascii="Times New Roman" w:hAnsi="Times New Roman"/>
                <w:bCs/>
                <w:sz w:val="24"/>
                <w:szCs w:val="24"/>
              </w:rPr>
              <w:t>2022 г</w:t>
            </w:r>
          </w:p>
        </w:tc>
        <w:tc>
          <w:tcPr>
            <w:tcW w:w="1418" w:type="dxa"/>
          </w:tcPr>
          <w:p w14:paraId="7246C62C" w14:textId="03399A4E" w:rsidR="00D16F8F" w:rsidRPr="00D16F8F" w:rsidRDefault="00D16F8F" w:rsidP="00035218">
            <w:pPr>
              <w:jc w:val="center"/>
              <w:rPr>
                <w:rFonts w:ascii="Times New Roman" w:hAnsi="Times New Roman"/>
                <w:bCs/>
                <w:sz w:val="24"/>
                <w:szCs w:val="24"/>
              </w:rPr>
            </w:pPr>
            <w:r>
              <w:rPr>
                <w:rFonts w:ascii="Times New Roman" w:hAnsi="Times New Roman"/>
                <w:bCs/>
                <w:sz w:val="24"/>
                <w:szCs w:val="24"/>
              </w:rPr>
              <w:t>2023 г</w:t>
            </w:r>
          </w:p>
        </w:tc>
        <w:tc>
          <w:tcPr>
            <w:tcW w:w="1417" w:type="dxa"/>
          </w:tcPr>
          <w:p w14:paraId="202D7BEC" w14:textId="4026E355" w:rsidR="00D16F8F" w:rsidRPr="00D16F8F" w:rsidRDefault="00D16F8F" w:rsidP="00035218">
            <w:pPr>
              <w:jc w:val="center"/>
              <w:rPr>
                <w:rFonts w:ascii="Times New Roman" w:hAnsi="Times New Roman"/>
                <w:bCs/>
                <w:sz w:val="24"/>
                <w:szCs w:val="24"/>
              </w:rPr>
            </w:pPr>
            <w:r>
              <w:rPr>
                <w:rFonts w:ascii="Times New Roman" w:hAnsi="Times New Roman"/>
                <w:bCs/>
                <w:sz w:val="24"/>
                <w:szCs w:val="24"/>
              </w:rPr>
              <w:t>2024 г</w:t>
            </w:r>
          </w:p>
        </w:tc>
        <w:tc>
          <w:tcPr>
            <w:tcW w:w="1276" w:type="dxa"/>
          </w:tcPr>
          <w:p w14:paraId="1F70BA3B" w14:textId="14F23F06" w:rsidR="00D16F8F" w:rsidRDefault="00D16F8F" w:rsidP="00035218">
            <w:pPr>
              <w:jc w:val="center"/>
              <w:rPr>
                <w:rFonts w:ascii="Times New Roman" w:hAnsi="Times New Roman"/>
                <w:bCs/>
                <w:sz w:val="24"/>
                <w:szCs w:val="24"/>
              </w:rPr>
            </w:pPr>
            <w:r>
              <w:rPr>
                <w:rFonts w:ascii="Times New Roman" w:hAnsi="Times New Roman"/>
                <w:bCs/>
                <w:sz w:val="24"/>
                <w:szCs w:val="24"/>
              </w:rPr>
              <w:t>2025 г</w:t>
            </w:r>
          </w:p>
        </w:tc>
      </w:tr>
      <w:tr w:rsidR="00D16F8F" w:rsidRPr="00D16F8F" w14:paraId="1CDAF531" w14:textId="42A53303" w:rsidTr="008507C5">
        <w:tc>
          <w:tcPr>
            <w:tcW w:w="3119" w:type="dxa"/>
          </w:tcPr>
          <w:p w14:paraId="5B2377F4" w14:textId="77777777" w:rsidR="00D16F8F" w:rsidRDefault="00D16F8F" w:rsidP="008507C5">
            <w:pPr>
              <w:jc w:val="both"/>
              <w:rPr>
                <w:rFonts w:ascii="Times New Roman" w:hAnsi="Times New Roman"/>
                <w:bCs/>
                <w:sz w:val="24"/>
                <w:szCs w:val="24"/>
              </w:rPr>
            </w:pPr>
            <w:r w:rsidRPr="00D16F8F">
              <w:rPr>
                <w:rFonts w:ascii="Times New Roman" w:hAnsi="Times New Roman"/>
                <w:bCs/>
                <w:sz w:val="24"/>
                <w:szCs w:val="24"/>
              </w:rPr>
              <w:t>Научно-методическое</w:t>
            </w:r>
            <w:r>
              <w:rPr>
                <w:rFonts w:ascii="Times New Roman" w:hAnsi="Times New Roman"/>
                <w:bCs/>
                <w:sz w:val="24"/>
                <w:szCs w:val="24"/>
              </w:rPr>
              <w:t xml:space="preserve"> сопрово</w:t>
            </w:r>
            <w:r w:rsidR="008507C5">
              <w:rPr>
                <w:rFonts w:ascii="Times New Roman" w:hAnsi="Times New Roman"/>
                <w:bCs/>
                <w:sz w:val="24"/>
                <w:szCs w:val="24"/>
              </w:rPr>
              <w:t>ждение образовательного процесса</w:t>
            </w:r>
          </w:p>
          <w:p w14:paraId="7CC20580"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464AD407"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3FCB6D48" w14:textId="325C3F59"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1598FE12" w14:textId="77777777" w:rsidR="00D16F8F" w:rsidRDefault="00D16F8F" w:rsidP="00035218">
            <w:pPr>
              <w:jc w:val="center"/>
              <w:rPr>
                <w:rFonts w:ascii="Times New Roman" w:hAnsi="Times New Roman"/>
                <w:bCs/>
                <w:sz w:val="24"/>
                <w:szCs w:val="24"/>
              </w:rPr>
            </w:pPr>
          </w:p>
          <w:p w14:paraId="2B8547F0" w14:textId="77777777" w:rsidR="008507C5" w:rsidRDefault="008507C5" w:rsidP="00035218">
            <w:pPr>
              <w:jc w:val="center"/>
              <w:rPr>
                <w:rFonts w:ascii="Times New Roman" w:hAnsi="Times New Roman"/>
                <w:bCs/>
                <w:sz w:val="24"/>
                <w:szCs w:val="24"/>
              </w:rPr>
            </w:pPr>
          </w:p>
          <w:p w14:paraId="43A9182F" w14:textId="77777777" w:rsidR="008507C5" w:rsidRDefault="008507C5" w:rsidP="00035218">
            <w:pPr>
              <w:jc w:val="center"/>
              <w:rPr>
                <w:rFonts w:ascii="Times New Roman" w:hAnsi="Times New Roman"/>
                <w:bCs/>
                <w:sz w:val="24"/>
                <w:szCs w:val="24"/>
              </w:rPr>
            </w:pPr>
          </w:p>
          <w:p w14:paraId="2495DAAA"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480,0</w:t>
            </w:r>
          </w:p>
          <w:p w14:paraId="25A9620C" w14:textId="77777777" w:rsidR="008507C5" w:rsidRDefault="008507C5" w:rsidP="00035218">
            <w:pPr>
              <w:jc w:val="center"/>
              <w:rPr>
                <w:rFonts w:ascii="Times New Roman" w:hAnsi="Times New Roman"/>
                <w:bCs/>
                <w:sz w:val="24"/>
                <w:szCs w:val="24"/>
              </w:rPr>
            </w:pPr>
          </w:p>
          <w:p w14:paraId="7A2C4289" w14:textId="1D9FC8AA" w:rsidR="008507C5" w:rsidRPr="00D16F8F" w:rsidRDefault="008507C5" w:rsidP="008507C5">
            <w:pPr>
              <w:jc w:val="center"/>
              <w:rPr>
                <w:rFonts w:ascii="Times New Roman" w:hAnsi="Times New Roman"/>
                <w:bCs/>
                <w:sz w:val="24"/>
                <w:szCs w:val="24"/>
              </w:rPr>
            </w:pPr>
            <w:r>
              <w:rPr>
                <w:rFonts w:ascii="Times New Roman" w:hAnsi="Times New Roman"/>
                <w:bCs/>
                <w:sz w:val="24"/>
                <w:szCs w:val="24"/>
              </w:rPr>
              <w:t>480,0</w:t>
            </w:r>
          </w:p>
        </w:tc>
        <w:tc>
          <w:tcPr>
            <w:tcW w:w="1400" w:type="dxa"/>
          </w:tcPr>
          <w:p w14:paraId="79FE0F4E" w14:textId="77777777" w:rsidR="00D16F8F" w:rsidRDefault="00D16F8F" w:rsidP="00035218">
            <w:pPr>
              <w:jc w:val="center"/>
              <w:rPr>
                <w:rFonts w:ascii="Times New Roman" w:hAnsi="Times New Roman"/>
                <w:bCs/>
                <w:sz w:val="24"/>
                <w:szCs w:val="24"/>
              </w:rPr>
            </w:pPr>
          </w:p>
          <w:p w14:paraId="2498BB68" w14:textId="77777777" w:rsidR="008507C5" w:rsidRDefault="008507C5" w:rsidP="00035218">
            <w:pPr>
              <w:jc w:val="center"/>
              <w:rPr>
                <w:rFonts w:ascii="Times New Roman" w:hAnsi="Times New Roman"/>
                <w:bCs/>
                <w:sz w:val="24"/>
                <w:szCs w:val="24"/>
              </w:rPr>
            </w:pPr>
          </w:p>
          <w:p w14:paraId="349C3D3E" w14:textId="77777777" w:rsidR="008507C5" w:rsidRDefault="008507C5" w:rsidP="00035218">
            <w:pPr>
              <w:jc w:val="center"/>
              <w:rPr>
                <w:rFonts w:ascii="Times New Roman" w:hAnsi="Times New Roman"/>
                <w:bCs/>
                <w:sz w:val="24"/>
                <w:szCs w:val="24"/>
              </w:rPr>
            </w:pPr>
          </w:p>
          <w:p w14:paraId="156877B4" w14:textId="2C35BC94" w:rsidR="008507C5" w:rsidRDefault="008507C5" w:rsidP="00035218">
            <w:pPr>
              <w:jc w:val="center"/>
              <w:rPr>
                <w:rFonts w:ascii="Times New Roman" w:hAnsi="Times New Roman"/>
                <w:bCs/>
                <w:sz w:val="24"/>
                <w:szCs w:val="24"/>
              </w:rPr>
            </w:pPr>
            <w:r>
              <w:rPr>
                <w:rFonts w:ascii="Times New Roman" w:hAnsi="Times New Roman"/>
                <w:bCs/>
                <w:sz w:val="24"/>
                <w:szCs w:val="24"/>
              </w:rPr>
              <w:t>120,0</w:t>
            </w:r>
          </w:p>
          <w:p w14:paraId="24904E10" w14:textId="4F0F7C8D" w:rsidR="008507C5" w:rsidRDefault="008507C5" w:rsidP="00035218">
            <w:pPr>
              <w:jc w:val="center"/>
              <w:rPr>
                <w:rFonts w:ascii="Times New Roman" w:hAnsi="Times New Roman"/>
                <w:bCs/>
                <w:sz w:val="24"/>
                <w:szCs w:val="24"/>
              </w:rPr>
            </w:pPr>
          </w:p>
          <w:p w14:paraId="0F018ABE" w14:textId="518BE1E3"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c>
          <w:tcPr>
            <w:tcW w:w="1418" w:type="dxa"/>
          </w:tcPr>
          <w:p w14:paraId="19E17E13" w14:textId="77777777" w:rsidR="00D16F8F" w:rsidRDefault="00D16F8F" w:rsidP="00035218">
            <w:pPr>
              <w:jc w:val="center"/>
              <w:rPr>
                <w:rFonts w:ascii="Times New Roman" w:hAnsi="Times New Roman"/>
                <w:bCs/>
                <w:sz w:val="24"/>
                <w:szCs w:val="24"/>
              </w:rPr>
            </w:pPr>
          </w:p>
          <w:p w14:paraId="0BAF6F85" w14:textId="77777777" w:rsidR="008507C5" w:rsidRDefault="008507C5" w:rsidP="00035218">
            <w:pPr>
              <w:jc w:val="center"/>
              <w:rPr>
                <w:rFonts w:ascii="Times New Roman" w:hAnsi="Times New Roman"/>
                <w:bCs/>
                <w:sz w:val="24"/>
                <w:szCs w:val="24"/>
              </w:rPr>
            </w:pPr>
          </w:p>
          <w:p w14:paraId="636A067A" w14:textId="77777777" w:rsidR="008507C5" w:rsidRDefault="008507C5" w:rsidP="00035218">
            <w:pPr>
              <w:jc w:val="center"/>
              <w:rPr>
                <w:rFonts w:ascii="Times New Roman" w:hAnsi="Times New Roman"/>
                <w:bCs/>
                <w:sz w:val="24"/>
                <w:szCs w:val="24"/>
              </w:rPr>
            </w:pPr>
          </w:p>
          <w:p w14:paraId="312EE933"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120,0</w:t>
            </w:r>
          </w:p>
          <w:p w14:paraId="1096BBCB" w14:textId="77777777" w:rsidR="008507C5" w:rsidRDefault="008507C5" w:rsidP="00035218">
            <w:pPr>
              <w:jc w:val="center"/>
              <w:rPr>
                <w:rFonts w:ascii="Times New Roman" w:hAnsi="Times New Roman"/>
                <w:bCs/>
                <w:sz w:val="24"/>
                <w:szCs w:val="24"/>
              </w:rPr>
            </w:pPr>
          </w:p>
          <w:p w14:paraId="49344FFF" w14:textId="67A1E0DC"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c>
          <w:tcPr>
            <w:tcW w:w="1417" w:type="dxa"/>
          </w:tcPr>
          <w:p w14:paraId="4BDFEE63" w14:textId="77777777" w:rsidR="00D16F8F" w:rsidRDefault="00D16F8F" w:rsidP="00035218">
            <w:pPr>
              <w:jc w:val="center"/>
              <w:rPr>
                <w:rFonts w:ascii="Times New Roman" w:hAnsi="Times New Roman"/>
                <w:bCs/>
                <w:sz w:val="24"/>
                <w:szCs w:val="24"/>
              </w:rPr>
            </w:pPr>
          </w:p>
          <w:p w14:paraId="06BF2CE4" w14:textId="77777777" w:rsidR="008507C5" w:rsidRDefault="008507C5" w:rsidP="00035218">
            <w:pPr>
              <w:jc w:val="center"/>
              <w:rPr>
                <w:rFonts w:ascii="Times New Roman" w:hAnsi="Times New Roman"/>
                <w:bCs/>
                <w:sz w:val="24"/>
                <w:szCs w:val="24"/>
              </w:rPr>
            </w:pPr>
          </w:p>
          <w:p w14:paraId="34343CF3" w14:textId="77777777" w:rsidR="008507C5" w:rsidRDefault="008507C5" w:rsidP="00035218">
            <w:pPr>
              <w:jc w:val="center"/>
              <w:rPr>
                <w:rFonts w:ascii="Times New Roman" w:hAnsi="Times New Roman"/>
                <w:bCs/>
                <w:sz w:val="24"/>
                <w:szCs w:val="24"/>
              </w:rPr>
            </w:pPr>
          </w:p>
          <w:p w14:paraId="2AAA7238"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120,0</w:t>
            </w:r>
          </w:p>
          <w:p w14:paraId="7BC0B2F8" w14:textId="77777777" w:rsidR="008507C5" w:rsidRDefault="008507C5" w:rsidP="00035218">
            <w:pPr>
              <w:jc w:val="center"/>
              <w:rPr>
                <w:rFonts w:ascii="Times New Roman" w:hAnsi="Times New Roman"/>
                <w:bCs/>
                <w:sz w:val="24"/>
                <w:szCs w:val="24"/>
              </w:rPr>
            </w:pPr>
          </w:p>
          <w:p w14:paraId="76EDD395" w14:textId="0F62640D"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c>
          <w:tcPr>
            <w:tcW w:w="1276" w:type="dxa"/>
          </w:tcPr>
          <w:p w14:paraId="719AB720" w14:textId="77777777" w:rsidR="00D16F8F" w:rsidRDefault="00D16F8F" w:rsidP="00035218">
            <w:pPr>
              <w:jc w:val="center"/>
              <w:rPr>
                <w:rFonts w:ascii="Times New Roman" w:hAnsi="Times New Roman"/>
                <w:bCs/>
                <w:sz w:val="24"/>
                <w:szCs w:val="24"/>
              </w:rPr>
            </w:pPr>
          </w:p>
          <w:p w14:paraId="08405171" w14:textId="77777777" w:rsidR="008507C5" w:rsidRDefault="008507C5" w:rsidP="00035218">
            <w:pPr>
              <w:jc w:val="center"/>
              <w:rPr>
                <w:rFonts w:ascii="Times New Roman" w:hAnsi="Times New Roman"/>
                <w:bCs/>
                <w:sz w:val="24"/>
                <w:szCs w:val="24"/>
              </w:rPr>
            </w:pPr>
          </w:p>
          <w:p w14:paraId="0BE471D0" w14:textId="77777777" w:rsidR="008507C5" w:rsidRDefault="008507C5" w:rsidP="00035218">
            <w:pPr>
              <w:jc w:val="center"/>
              <w:rPr>
                <w:rFonts w:ascii="Times New Roman" w:hAnsi="Times New Roman"/>
                <w:bCs/>
                <w:sz w:val="24"/>
                <w:szCs w:val="24"/>
              </w:rPr>
            </w:pPr>
          </w:p>
          <w:p w14:paraId="6F07AAAF" w14:textId="5495CF23" w:rsidR="008507C5" w:rsidRDefault="008507C5" w:rsidP="00035218">
            <w:pPr>
              <w:jc w:val="center"/>
              <w:rPr>
                <w:rFonts w:ascii="Times New Roman" w:hAnsi="Times New Roman"/>
                <w:bCs/>
                <w:sz w:val="24"/>
                <w:szCs w:val="24"/>
              </w:rPr>
            </w:pPr>
            <w:r>
              <w:rPr>
                <w:rFonts w:ascii="Times New Roman" w:hAnsi="Times New Roman"/>
                <w:bCs/>
                <w:sz w:val="24"/>
                <w:szCs w:val="24"/>
              </w:rPr>
              <w:t>120,0</w:t>
            </w:r>
          </w:p>
          <w:p w14:paraId="33335D7A" w14:textId="77777777" w:rsidR="008507C5" w:rsidRDefault="008507C5" w:rsidP="00035218">
            <w:pPr>
              <w:jc w:val="center"/>
              <w:rPr>
                <w:rFonts w:ascii="Times New Roman" w:hAnsi="Times New Roman"/>
                <w:bCs/>
                <w:sz w:val="24"/>
                <w:szCs w:val="24"/>
              </w:rPr>
            </w:pPr>
          </w:p>
          <w:p w14:paraId="56A2E22A" w14:textId="01584A9F"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r>
      <w:tr w:rsidR="00D16F8F" w:rsidRPr="00D16F8F" w14:paraId="145A1988" w14:textId="41CB4A90" w:rsidTr="008507C5">
        <w:tc>
          <w:tcPr>
            <w:tcW w:w="3119" w:type="dxa"/>
          </w:tcPr>
          <w:p w14:paraId="3F45CF5F"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Организация образовательного процесс</w:t>
            </w:r>
          </w:p>
          <w:p w14:paraId="4DDCF238"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23402AF5"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16FD083C" w14:textId="7143DCD3"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689CC5C5" w14:textId="77777777" w:rsidR="00D16F8F" w:rsidRDefault="00D16F8F" w:rsidP="00035218">
            <w:pPr>
              <w:jc w:val="center"/>
              <w:rPr>
                <w:rFonts w:ascii="Times New Roman" w:hAnsi="Times New Roman"/>
                <w:bCs/>
                <w:sz w:val="24"/>
                <w:szCs w:val="24"/>
              </w:rPr>
            </w:pPr>
          </w:p>
          <w:p w14:paraId="2432FD21" w14:textId="77777777" w:rsidR="008507C5" w:rsidRDefault="008507C5" w:rsidP="00035218">
            <w:pPr>
              <w:jc w:val="center"/>
              <w:rPr>
                <w:rFonts w:ascii="Times New Roman" w:hAnsi="Times New Roman"/>
                <w:bCs/>
                <w:sz w:val="24"/>
                <w:szCs w:val="24"/>
              </w:rPr>
            </w:pPr>
          </w:p>
          <w:p w14:paraId="53858CBA"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340,0</w:t>
            </w:r>
          </w:p>
          <w:p w14:paraId="2407D528" w14:textId="77777777" w:rsidR="008507C5" w:rsidRDefault="008507C5" w:rsidP="00035218">
            <w:pPr>
              <w:jc w:val="center"/>
              <w:rPr>
                <w:rFonts w:ascii="Times New Roman" w:hAnsi="Times New Roman"/>
                <w:bCs/>
                <w:sz w:val="24"/>
                <w:szCs w:val="24"/>
              </w:rPr>
            </w:pPr>
          </w:p>
          <w:p w14:paraId="04319874" w14:textId="6A2F27EE"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340,0</w:t>
            </w:r>
          </w:p>
        </w:tc>
        <w:tc>
          <w:tcPr>
            <w:tcW w:w="1400" w:type="dxa"/>
          </w:tcPr>
          <w:p w14:paraId="7926575D" w14:textId="77777777" w:rsidR="00D16F8F" w:rsidRDefault="00D16F8F" w:rsidP="00035218">
            <w:pPr>
              <w:jc w:val="center"/>
              <w:rPr>
                <w:rFonts w:ascii="Times New Roman" w:hAnsi="Times New Roman"/>
                <w:bCs/>
                <w:sz w:val="24"/>
                <w:szCs w:val="24"/>
              </w:rPr>
            </w:pPr>
          </w:p>
          <w:p w14:paraId="47CB34AD" w14:textId="77777777" w:rsidR="008507C5" w:rsidRDefault="008507C5" w:rsidP="00035218">
            <w:pPr>
              <w:jc w:val="center"/>
              <w:rPr>
                <w:rFonts w:ascii="Times New Roman" w:hAnsi="Times New Roman"/>
                <w:bCs/>
                <w:sz w:val="24"/>
                <w:szCs w:val="24"/>
              </w:rPr>
            </w:pPr>
          </w:p>
          <w:p w14:paraId="56F4FEEF"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85,0</w:t>
            </w:r>
          </w:p>
          <w:p w14:paraId="5C0B85C6" w14:textId="77777777" w:rsidR="008507C5" w:rsidRDefault="008507C5" w:rsidP="00035218">
            <w:pPr>
              <w:jc w:val="center"/>
              <w:rPr>
                <w:rFonts w:ascii="Times New Roman" w:hAnsi="Times New Roman"/>
                <w:bCs/>
                <w:sz w:val="24"/>
                <w:szCs w:val="24"/>
              </w:rPr>
            </w:pPr>
          </w:p>
          <w:p w14:paraId="7DB24585" w14:textId="18B4934C" w:rsidR="008507C5" w:rsidRPr="00D16F8F" w:rsidRDefault="008507C5" w:rsidP="008507C5">
            <w:pPr>
              <w:jc w:val="center"/>
              <w:rPr>
                <w:rFonts w:ascii="Times New Roman" w:hAnsi="Times New Roman"/>
                <w:bCs/>
                <w:sz w:val="24"/>
                <w:szCs w:val="24"/>
              </w:rPr>
            </w:pPr>
            <w:r>
              <w:rPr>
                <w:rFonts w:ascii="Times New Roman" w:hAnsi="Times New Roman"/>
                <w:bCs/>
                <w:sz w:val="24"/>
                <w:szCs w:val="24"/>
              </w:rPr>
              <w:t>85,0</w:t>
            </w:r>
          </w:p>
        </w:tc>
        <w:tc>
          <w:tcPr>
            <w:tcW w:w="1418" w:type="dxa"/>
          </w:tcPr>
          <w:p w14:paraId="6A213CCF" w14:textId="77777777" w:rsidR="00D16F8F" w:rsidRDefault="00D16F8F" w:rsidP="00035218">
            <w:pPr>
              <w:jc w:val="center"/>
              <w:rPr>
                <w:rFonts w:ascii="Times New Roman" w:hAnsi="Times New Roman"/>
                <w:bCs/>
                <w:sz w:val="24"/>
                <w:szCs w:val="24"/>
              </w:rPr>
            </w:pPr>
          </w:p>
          <w:p w14:paraId="202E7CC7" w14:textId="77777777" w:rsidR="008507C5" w:rsidRDefault="008507C5" w:rsidP="00035218">
            <w:pPr>
              <w:jc w:val="center"/>
              <w:rPr>
                <w:rFonts w:ascii="Times New Roman" w:hAnsi="Times New Roman"/>
                <w:bCs/>
                <w:sz w:val="24"/>
                <w:szCs w:val="24"/>
              </w:rPr>
            </w:pPr>
          </w:p>
          <w:p w14:paraId="29234A9E"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85,0</w:t>
            </w:r>
          </w:p>
          <w:p w14:paraId="70216458" w14:textId="77777777" w:rsidR="008507C5" w:rsidRDefault="008507C5" w:rsidP="00035218">
            <w:pPr>
              <w:jc w:val="center"/>
              <w:rPr>
                <w:rFonts w:ascii="Times New Roman" w:hAnsi="Times New Roman"/>
                <w:bCs/>
                <w:sz w:val="24"/>
                <w:szCs w:val="24"/>
              </w:rPr>
            </w:pPr>
          </w:p>
          <w:p w14:paraId="3B22060A" w14:textId="144C4983"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85,0</w:t>
            </w:r>
          </w:p>
        </w:tc>
        <w:tc>
          <w:tcPr>
            <w:tcW w:w="1417" w:type="dxa"/>
          </w:tcPr>
          <w:p w14:paraId="7E24CE17" w14:textId="77777777" w:rsidR="00D16F8F" w:rsidRDefault="00D16F8F" w:rsidP="00035218">
            <w:pPr>
              <w:jc w:val="center"/>
              <w:rPr>
                <w:rFonts w:ascii="Times New Roman" w:hAnsi="Times New Roman"/>
                <w:bCs/>
                <w:sz w:val="24"/>
                <w:szCs w:val="24"/>
              </w:rPr>
            </w:pPr>
          </w:p>
          <w:p w14:paraId="49BB8B01" w14:textId="77777777" w:rsidR="008507C5" w:rsidRDefault="008507C5" w:rsidP="00035218">
            <w:pPr>
              <w:jc w:val="center"/>
              <w:rPr>
                <w:rFonts w:ascii="Times New Roman" w:hAnsi="Times New Roman"/>
                <w:bCs/>
                <w:sz w:val="24"/>
                <w:szCs w:val="24"/>
              </w:rPr>
            </w:pPr>
          </w:p>
          <w:p w14:paraId="76BADF5D"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85,0</w:t>
            </w:r>
          </w:p>
          <w:p w14:paraId="04757E37" w14:textId="77777777" w:rsidR="008507C5" w:rsidRDefault="008507C5" w:rsidP="00035218">
            <w:pPr>
              <w:jc w:val="center"/>
              <w:rPr>
                <w:rFonts w:ascii="Times New Roman" w:hAnsi="Times New Roman"/>
                <w:bCs/>
                <w:sz w:val="24"/>
                <w:szCs w:val="24"/>
              </w:rPr>
            </w:pPr>
          </w:p>
          <w:p w14:paraId="234E77E4" w14:textId="0300EB1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85,0</w:t>
            </w:r>
          </w:p>
        </w:tc>
        <w:tc>
          <w:tcPr>
            <w:tcW w:w="1276" w:type="dxa"/>
          </w:tcPr>
          <w:p w14:paraId="4446F2AF" w14:textId="77777777" w:rsidR="00D16F8F" w:rsidRDefault="00D16F8F" w:rsidP="00035218">
            <w:pPr>
              <w:jc w:val="center"/>
              <w:rPr>
                <w:rFonts w:ascii="Times New Roman" w:hAnsi="Times New Roman"/>
                <w:bCs/>
                <w:sz w:val="24"/>
                <w:szCs w:val="24"/>
              </w:rPr>
            </w:pPr>
          </w:p>
          <w:p w14:paraId="5227DE87" w14:textId="77777777" w:rsidR="008507C5" w:rsidRDefault="008507C5" w:rsidP="00035218">
            <w:pPr>
              <w:jc w:val="center"/>
              <w:rPr>
                <w:rFonts w:ascii="Times New Roman" w:hAnsi="Times New Roman"/>
                <w:bCs/>
                <w:sz w:val="24"/>
                <w:szCs w:val="24"/>
              </w:rPr>
            </w:pPr>
          </w:p>
          <w:p w14:paraId="7523508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85,0</w:t>
            </w:r>
          </w:p>
          <w:p w14:paraId="331022AD" w14:textId="77777777" w:rsidR="008507C5" w:rsidRDefault="008507C5" w:rsidP="00035218">
            <w:pPr>
              <w:jc w:val="center"/>
              <w:rPr>
                <w:rFonts w:ascii="Times New Roman" w:hAnsi="Times New Roman"/>
                <w:bCs/>
                <w:sz w:val="24"/>
                <w:szCs w:val="24"/>
              </w:rPr>
            </w:pPr>
          </w:p>
          <w:p w14:paraId="2EF83FF8" w14:textId="6F324C66"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85,0</w:t>
            </w:r>
          </w:p>
        </w:tc>
      </w:tr>
      <w:tr w:rsidR="00D16F8F" w:rsidRPr="00D16F8F" w14:paraId="1BF32154" w14:textId="04BAD5C7" w:rsidTr="008507C5">
        <w:tc>
          <w:tcPr>
            <w:tcW w:w="3119" w:type="dxa"/>
          </w:tcPr>
          <w:p w14:paraId="2E95056C"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Поддержка молодых дарований</w:t>
            </w:r>
          </w:p>
          <w:p w14:paraId="68DC21B0"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1EAD17F3"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5F92369E" w14:textId="5BF10E19"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0335C4D2" w14:textId="77777777" w:rsidR="00D16F8F" w:rsidRDefault="00D16F8F" w:rsidP="00035218">
            <w:pPr>
              <w:jc w:val="center"/>
              <w:rPr>
                <w:rFonts w:ascii="Times New Roman" w:hAnsi="Times New Roman"/>
                <w:bCs/>
                <w:sz w:val="24"/>
                <w:szCs w:val="24"/>
              </w:rPr>
            </w:pPr>
          </w:p>
          <w:p w14:paraId="7B09F94E" w14:textId="77777777" w:rsidR="008507C5" w:rsidRDefault="008507C5" w:rsidP="00035218">
            <w:pPr>
              <w:jc w:val="center"/>
              <w:rPr>
                <w:rFonts w:ascii="Times New Roman" w:hAnsi="Times New Roman"/>
                <w:bCs/>
                <w:sz w:val="24"/>
                <w:szCs w:val="24"/>
              </w:rPr>
            </w:pPr>
          </w:p>
          <w:p w14:paraId="119310B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36,0</w:t>
            </w:r>
          </w:p>
          <w:p w14:paraId="5717CB1D" w14:textId="77777777" w:rsidR="008507C5" w:rsidRDefault="008507C5" w:rsidP="00035218">
            <w:pPr>
              <w:jc w:val="center"/>
              <w:rPr>
                <w:rFonts w:ascii="Times New Roman" w:hAnsi="Times New Roman"/>
                <w:bCs/>
                <w:sz w:val="24"/>
                <w:szCs w:val="24"/>
              </w:rPr>
            </w:pPr>
          </w:p>
          <w:p w14:paraId="07463ECB" w14:textId="6F95837D"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36,0</w:t>
            </w:r>
          </w:p>
        </w:tc>
        <w:tc>
          <w:tcPr>
            <w:tcW w:w="1400" w:type="dxa"/>
          </w:tcPr>
          <w:p w14:paraId="61C844F3" w14:textId="77777777" w:rsidR="00D16F8F" w:rsidRDefault="00D16F8F" w:rsidP="00035218">
            <w:pPr>
              <w:jc w:val="center"/>
              <w:rPr>
                <w:rFonts w:ascii="Times New Roman" w:hAnsi="Times New Roman"/>
                <w:bCs/>
                <w:sz w:val="24"/>
                <w:szCs w:val="24"/>
              </w:rPr>
            </w:pPr>
          </w:p>
          <w:p w14:paraId="2ACDAE0F" w14:textId="77777777" w:rsidR="008507C5" w:rsidRDefault="008507C5" w:rsidP="00035218">
            <w:pPr>
              <w:jc w:val="center"/>
              <w:rPr>
                <w:rFonts w:ascii="Times New Roman" w:hAnsi="Times New Roman"/>
                <w:bCs/>
                <w:sz w:val="24"/>
                <w:szCs w:val="24"/>
              </w:rPr>
            </w:pPr>
          </w:p>
          <w:p w14:paraId="089882D8"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9,0</w:t>
            </w:r>
          </w:p>
          <w:p w14:paraId="7F7B23D8" w14:textId="77777777" w:rsidR="008507C5" w:rsidRDefault="008507C5" w:rsidP="00035218">
            <w:pPr>
              <w:jc w:val="center"/>
              <w:rPr>
                <w:rFonts w:ascii="Times New Roman" w:hAnsi="Times New Roman"/>
                <w:bCs/>
                <w:sz w:val="24"/>
                <w:szCs w:val="24"/>
              </w:rPr>
            </w:pPr>
          </w:p>
          <w:p w14:paraId="2CE39ABC" w14:textId="1C20479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9,0</w:t>
            </w:r>
          </w:p>
        </w:tc>
        <w:tc>
          <w:tcPr>
            <w:tcW w:w="1418" w:type="dxa"/>
          </w:tcPr>
          <w:p w14:paraId="28E4D0DB" w14:textId="77777777" w:rsidR="00D16F8F" w:rsidRDefault="00D16F8F" w:rsidP="00035218">
            <w:pPr>
              <w:jc w:val="center"/>
              <w:rPr>
                <w:rFonts w:ascii="Times New Roman" w:hAnsi="Times New Roman"/>
                <w:bCs/>
                <w:sz w:val="24"/>
                <w:szCs w:val="24"/>
              </w:rPr>
            </w:pPr>
          </w:p>
          <w:p w14:paraId="7AE50E61" w14:textId="77777777" w:rsidR="008507C5" w:rsidRDefault="008507C5" w:rsidP="00035218">
            <w:pPr>
              <w:jc w:val="center"/>
              <w:rPr>
                <w:rFonts w:ascii="Times New Roman" w:hAnsi="Times New Roman"/>
                <w:bCs/>
                <w:sz w:val="24"/>
                <w:szCs w:val="24"/>
              </w:rPr>
            </w:pPr>
          </w:p>
          <w:p w14:paraId="7B21AE95"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9,0</w:t>
            </w:r>
          </w:p>
          <w:p w14:paraId="1390A225" w14:textId="77777777" w:rsidR="008507C5" w:rsidRDefault="008507C5" w:rsidP="00035218">
            <w:pPr>
              <w:jc w:val="center"/>
              <w:rPr>
                <w:rFonts w:ascii="Times New Roman" w:hAnsi="Times New Roman"/>
                <w:bCs/>
                <w:sz w:val="24"/>
                <w:szCs w:val="24"/>
              </w:rPr>
            </w:pPr>
          </w:p>
          <w:p w14:paraId="32B3DF7C" w14:textId="13DAFAA0"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9,0</w:t>
            </w:r>
          </w:p>
        </w:tc>
        <w:tc>
          <w:tcPr>
            <w:tcW w:w="1417" w:type="dxa"/>
          </w:tcPr>
          <w:p w14:paraId="32E3EEC1" w14:textId="77777777" w:rsidR="00D16F8F" w:rsidRDefault="00D16F8F" w:rsidP="00035218">
            <w:pPr>
              <w:jc w:val="center"/>
              <w:rPr>
                <w:rFonts w:ascii="Times New Roman" w:hAnsi="Times New Roman"/>
                <w:bCs/>
                <w:sz w:val="24"/>
                <w:szCs w:val="24"/>
              </w:rPr>
            </w:pPr>
          </w:p>
          <w:p w14:paraId="776DB228" w14:textId="77777777" w:rsidR="008507C5" w:rsidRDefault="008507C5" w:rsidP="00035218">
            <w:pPr>
              <w:jc w:val="center"/>
              <w:rPr>
                <w:rFonts w:ascii="Times New Roman" w:hAnsi="Times New Roman"/>
                <w:bCs/>
                <w:sz w:val="24"/>
                <w:szCs w:val="24"/>
              </w:rPr>
            </w:pPr>
          </w:p>
          <w:p w14:paraId="735BCC0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9,0</w:t>
            </w:r>
          </w:p>
          <w:p w14:paraId="24FF9B36" w14:textId="77777777" w:rsidR="008507C5" w:rsidRDefault="008507C5" w:rsidP="00035218">
            <w:pPr>
              <w:jc w:val="center"/>
              <w:rPr>
                <w:rFonts w:ascii="Times New Roman" w:hAnsi="Times New Roman"/>
                <w:bCs/>
                <w:sz w:val="24"/>
                <w:szCs w:val="24"/>
              </w:rPr>
            </w:pPr>
          </w:p>
          <w:p w14:paraId="399172F0" w14:textId="0C89611C"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9,0</w:t>
            </w:r>
          </w:p>
        </w:tc>
        <w:tc>
          <w:tcPr>
            <w:tcW w:w="1276" w:type="dxa"/>
          </w:tcPr>
          <w:p w14:paraId="160BC89E" w14:textId="77777777" w:rsidR="00D16F8F" w:rsidRDefault="00D16F8F" w:rsidP="00035218">
            <w:pPr>
              <w:jc w:val="center"/>
              <w:rPr>
                <w:rFonts w:ascii="Times New Roman" w:hAnsi="Times New Roman"/>
                <w:bCs/>
                <w:sz w:val="24"/>
                <w:szCs w:val="24"/>
              </w:rPr>
            </w:pPr>
          </w:p>
          <w:p w14:paraId="18ACBE1E" w14:textId="77777777" w:rsidR="008507C5" w:rsidRDefault="008507C5" w:rsidP="00035218">
            <w:pPr>
              <w:jc w:val="center"/>
              <w:rPr>
                <w:rFonts w:ascii="Times New Roman" w:hAnsi="Times New Roman"/>
                <w:bCs/>
                <w:sz w:val="24"/>
                <w:szCs w:val="24"/>
              </w:rPr>
            </w:pPr>
          </w:p>
          <w:p w14:paraId="3B40F591"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9,0</w:t>
            </w:r>
          </w:p>
          <w:p w14:paraId="5E531D15" w14:textId="77777777" w:rsidR="008507C5" w:rsidRDefault="008507C5" w:rsidP="00035218">
            <w:pPr>
              <w:jc w:val="center"/>
              <w:rPr>
                <w:rFonts w:ascii="Times New Roman" w:hAnsi="Times New Roman"/>
                <w:bCs/>
                <w:sz w:val="24"/>
                <w:szCs w:val="24"/>
              </w:rPr>
            </w:pPr>
          </w:p>
          <w:p w14:paraId="0EA7EE1D" w14:textId="7AEF7F73"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9,0</w:t>
            </w:r>
          </w:p>
        </w:tc>
      </w:tr>
      <w:tr w:rsidR="00D16F8F" w:rsidRPr="00D16F8F" w14:paraId="5C5F0706" w14:textId="5B669890" w:rsidTr="008507C5">
        <w:tc>
          <w:tcPr>
            <w:tcW w:w="3119" w:type="dxa"/>
          </w:tcPr>
          <w:p w14:paraId="4A8F33D5"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Участие учащихся в региональных, областных, всероссийский конкурсах</w:t>
            </w:r>
          </w:p>
          <w:p w14:paraId="06ADDE23"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00C99EDC"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тои числе:</w:t>
            </w:r>
          </w:p>
          <w:p w14:paraId="59525993" w14:textId="3FBA5E35"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484690BD" w14:textId="77777777" w:rsidR="00D16F8F" w:rsidRDefault="00D16F8F" w:rsidP="00035218">
            <w:pPr>
              <w:jc w:val="center"/>
              <w:rPr>
                <w:rFonts w:ascii="Times New Roman" w:hAnsi="Times New Roman"/>
                <w:bCs/>
                <w:sz w:val="24"/>
                <w:szCs w:val="24"/>
              </w:rPr>
            </w:pPr>
          </w:p>
          <w:p w14:paraId="5D990911" w14:textId="77777777" w:rsidR="008507C5" w:rsidRDefault="008507C5" w:rsidP="00035218">
            <w:pPr>
              <w:jc w:val="center"/>
              <w:rPr>
                <w:rFonts w:ascii="Times New Roman" w:hAnsi="Times New Roman"/>
                <w:bCs/>
                <w:sz w:val="24"/>
                <w:szCs w:val="24"/>
              </w:rPr>
            </w:pPr>
          </w:p>
          <w:p w14:paraId="6AF22EF7" w14:textId="77777777" w:rsidR="008507C5" w:rsidRDefault="008507C5" w:rsidP="00035218">
            <w:pPr>
              <w:jc w:val="center"/>
              <w:rPr>
                <w:rFonts w:ascii="Times New Roman" w:hAnsi="Times New Roman"/>
                <w:bCs/>
                <w:sz w:val="24"/>
                <w:szCs w:val="24"/>
              </w:rPr>
            </w:pPr>
          </w:p>
          <w:p w14:paraId="637616C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180,0</w:t>
            </w:r>
          </w:p>
          <w:p w14:paraId="1A5E7181" w14:textId="77777777" w:rsidR="008507C5" w:rsidRDefault="008507C5" w:rsidP="00035218">
            <w:pPr>
              <w:jc w:val="center"/>
              <w:rPr>
                <w:rFonts w:ascii="Times New Roman" w:hAnsi="Times New Roman"/>
                <w:bCs/>
                <w:sz w:val="24"/>
                <w:szCs w:val="24"/>
              </w:rPr>
            </w:pPr>
          </w:p>
          <w:p w14:paraId="47432FDF" w14:textId="63219D26"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180,0</w:t>
            </w:r>
          </w:p>
        </w:tc>
        <w:tc>
          <w:tcPr>
            <w:tcW w:w="1400" w:type="dxa"/>
          </w:tcPr>
          <w:p w14:paraId="7EC24237" w14:textId="77777777" w:rsidR="00D16F8F" w:rsidRDefault="00D16F8F" w:rsidP="00035218">
            <w:pPr>
              <w:jc w:val="center"/>
              <w:rPr>
                <w:rFonts w:ascii="Times New Roman" w:hAnsi="Times New Roman"/>
                <w:bCs/>
                <w:sz w:val="24"/>
                <w:szCs w:val="24"/>
              </w:rPr>
            </w:pPr>
          </w:p>
          <w:p w14:paraId="49E001FE" w14:textId="77777777" w:rsidR="008507C5" w:rsidRDefault="008507C5" w:rsidP="00035218">
            <w:pPr>
              <w:jc w:val="center"/>
              <w:rPr>
                <w:rFonts w:ascii="Times New Roman" w:hAnsi="Times New Roman"/>
                <w:bCs/>
                <w:sz w:val="24"/>
                <w:szCs w:val="24"/>
              </w:rPr>
            </w:pPr>
          </w:p>
          <w:p w14:paraId="2E4B59CB" w14:textId="77777777" w:rsidR="008507C5" w:rsidRDefault="008507C5" w:rsidP="00035218">
            <w:pPr>
              <w:jc w:val="center"/>
              <w:rPr>
                <w:rFonts w:ascii="Times New Roman" w:hAnsi="Times New Roman"/>
                <w:bCs/>
                <w:sz w:val="24"/>
                <w:szCs w:val="24"/>
              </w:rPr>
            </w:pPr>
          </w:p>
          <w:p w14:paraId="7795E939"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45,0</w:t>
            </w:r>
          </w:p>
          <w:p w14:paraId="096C3B1B" w14:textId="77777777" w:rsidR="008507C5" w:rsidRDefault="008507C5" w:rsidP="00035218">
            <w:pPr>
              <w:jc w:val="center"/>
              <w:rPr>
                <w:rFonts w:ascii="Times New Roman" w:hAnsi="Times New Roman"/>
                <w:bCs/>
                <w:sz w:val="24"/>
                <w:szCs w:val="24"/>
              </w:rPr>
            </w:pPr>
          </w:p>
          <w:p w14:paraId="7790652F" w14:textId="1157528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45,0</w:t>
            </w:r>
          </w:p>
        </w:tc>
        <w:tc>
          <w:tcPr>
            <w:tcW w:w="1418" w:type="dxa"/>
          </w:tcPr>
          <w:p w14:paraId="2DFD65C3" w14:textId="77777777" w:rsidR="00D16F8F" w:rsidRDefault="00D16F8F" w:rsidP="00035218">
            <w:pPr>
              <w:jc w:val="center"/>
              <w:rPr>
                <w:rFonts w:ascii="Times New Roman" w:hAnsi="Times New Roman"/>
                <w:bCs/>
                <w:sz w:val="24"/>
                <w:szCs w:val="24"/>
              </w:rPr>
            </w:pPr>
          </w:p>
          <w:p w14:paraId="40593623" w14:textId="77777777" w:rsidR="008507C5" w:rsidRDefault="008507C5" w:rsidP="00035218">
            <w:pPr>
              <w:jc w:val="center"/>
              <w:rPr>
                <w:rFonts w:ascii="Times New Roman" w:hAnsi="Times New Roman"/>
                <w:bCs/>
                <w:sz w:val="24"/>
                <w:szCs w:val="24"/>
              </w:rPr>
            </w:pPr>
          </w:p>
          <w:p w14:paraId="5EB41032" w14:textId="77777777" w:rsidR="008507C5" w:rsidRDefault="008507C5" w:rsidP="00035218">
            <w:pPr>
              <w:jc w:val="center"/>
              <w:rPr>
                <w:rFonts w:ascii="Times New Roman" w:hAnsi="Times New Roman"/>
                <w:bCs/>
                <w:sz w:val="24"/>
                <w:szCs w:val="24"/>
              </w:rPr>
            </w:pPr>
          </w:p>
          <w:p w14:paraId="324CB90D"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45,0</w:t>
            </w:r>
          </w:p>
          <w:p w14:paraId="4CB0B692" w14:textId="77777777" w:rsidR="008507C5" w:rsidRDefault="008507C5" w:rsidP="00035218">
            <w:pPr>
              <w:jc w:val="center"/>
              <w:rPr>
                <w:rFonts w:ascii="Times New Roman" w:hAnsi="Times New Roman"/>
                <w:bCs/>
                <w:sz w:val="24"/>
                <w:szCs w:val="24"/>
              </w:rPr>
            </w:pPr>
          </w:p>
          <w:p w14:paraId="7986C0D8" w14:textId="65503E55"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45,0</w:t>
            </w:r>
          </w:p>
        </w:tc>
        <w:tc>
          <w:tcPr>
            <w:tcW w:w="1417" w:type="dxa"/>
          </w:tcPr>
          <w:p w14:paraId="508096D6" w14:textId="77777777" w:rsidR="00D16F8F" w:rsidRDefault="00D16F8F" w:rsidP="00035218">
            <w:pPr>
              <w:jc w:val="center"/>
              <w:rPr>
                <w:rFonts w:ascii="Times New Roman" w:hAnsi="Times New Roman"/>
                <w:bCs/>
                <w:sz w:val="24"/>
                <w:szCs w:val="24"/>
              </w:rPr>
            </w:pPr>
          </w:p>
          <w:p w14:paraId="337D45A1" w14:textId="77777777" w:rsidR="008507C5" w:rsidRDefault="008507C5" w:rsidP="00035218">
            <w:pPr>
              <w:jc w:val="center"/>
              <w:rPr>
                <w:rFonts w:ascii="Times New Roman" w:hAnsi="Times New Roman"/>
                <w:bCs/>
                <w:sz w:val="24"/>
                <w:szCs w:val="24"/>
              </w:rPr>
            </w:pPr>
          </w:p>
          <w:p w14:paraId="572FFB5C" w14:textId="77777777" w:rsidR="008507C5" w:rsidRDefault="008507C5" w:rsidP="00035218">
            <w:pPr>
              <w:jc w:val="center"/>
              <w:rPr>
                <w:rFonts w:ascii="Times New Roman" w:hAnsi="Times New Roman"/>
                <w:bCs/>
                <w:sz w:val="24"/>
                <w:szCs w:val="24"/>
              </w:rPr>
            </w:pPr>
          </w:p>
          <w:p w14:paraId="6EABA74A"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45,0</w:t>
            </w:r>
          </w:p>
          <w:p w14:paraId="3D5A229A" w14:textId="77777777" w:rsidR="008507C5" w:rsidRDefault="008507C5" w:rsidP="00035218">
            <w:pPr>
              <w:jc w:val="center"/>
              <w:rPr>
                <w:rFonts w:ascii="Times New Roman" w:hAnsi="Times New Roman"/>
                <w:bCs/>
                <w:sz w:val="24"/>
                <w:szCs w:val="24"/>
              </w:rPr>
            </w:pPr>
          </w:p>
          <w:p w14:paraId="41A11993" w14:textId="3917AE9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45,0</w:t>
            </w:r>
          </w:p>
        </w:tc>
        <w:tc>
          <w:tcPr>
            <w:tcW w:w="1276" w:type="dxa"/>
          </w:tcPr>
          <w:p w14:paraId="6AD5E5D2" w14:textId="77777777" w:rsidR="00D16F8F" w:rsidRDefault="00D16F8F" w:rsidP="00035218">
            <w:pPr>
              <w:jc w:val="center"/>
              <w:rPr>
                <w:rFonts w:ascii="Times New Roman" w:hAnsi="Times New Roman"/>
                <w:bCs/>
                <w:sz w:val="24"/>
                <w:szCs w:val="24"/>
              </w:rPr>
            </w:pPr>
          </w:p>
          <w:p w14:paraId="3B32F748" w14:textId="77777777" w:rsidR="008507C5" w:rsidRDefault="008507C5" w:rsidP="00035218">
            <w:pPr>
              <w:jc w:val="center"/>
              <w:rPr>
                <w:rFonts w:ascii="Times New Roman" w:hAnsi="Times New Roman"/>
                <w:bCs/>
                <w:sz w:val="24"/>
                <w:szCs w:val="24"/>
              </w:rPr>
            </w:pPr>
          </w:p>
          <w:p w14:paraId="5979CCE2" w14:textId="77777777" w:rsidR="008507C5" w:rsidRDefault="008507C5" w:rsidP="00035218">
            <w:pPr>
              <w:jc w:val="center"/>
              <w:rPr>
                <w:rFonts w:ascii="Times New Roman" w:hAnsi="Times New Roman"/>
                <w:bCs/>
                <w:sz w:val="24"/>
                <w:szCs w:val="24"/>
              </w:rPr>
            </w:pPr>
          </w:p>
          <w:p w14:paraId="091E177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45,0</w:t>
            </w:r>
          </w:p>
          <w:p w14:paraId="1F0BE86B" w14:textId="77777777" w:rsidR="008507C5" w:rsidRDefault="008507C5" w:rsidP="00035218">
            <w:pPr>
              <w:jc w:val="center"/>
              <w:rPr>
                <w:rFonts w:ascii="Times New Roman" w:hAnsi="Times New Roman"/>
                <w:bCs/>
                <w:sz w:val="24"/>
                <w:szCs w:val="24"/>
              </w:rPr>
            </w:pPr>
          </w:p>
          <w:p w14:paraId="09F7B7D7" w14:textId="6043B85D"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45,0</w:t>
            </w:r>
          </w:p>
        </w:tc>
      </w:tr>
      <w:tr w:rsidR="00D16F8F" w:rsidRPr="00D16F8F" w14:paraId="618996E6" w14:textId="7F545951" w:rsidTr="008507C5">
        <w:tc>
          <w:tcPr>
            <w:tcW w:w="3119" w:type="dxa"/>
          </w:tcPr>
          <w:p w14:paraId="10D1F5EB"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Участие в творческих школах, летних академиях творчески активных учащихся и преподавателей</w:t>
            </w:r>
          </w:p>
          <w:p w14:paraId="2EED56D9"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1B42C61F"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449D5D3A" w14:textId="3CA8404C"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226E80CC" w14:textId="77777777" w:rsidR="00D16F8F" w:rsidRDefault="00D16F8F" w:rsidP="00035218">
            <w:pPr>
              <w:jc w:val="center"/>
              <w:rPr>
                <w:rFonts w:ascii="Times New Roman" w:hAnsi="Times New Roman"/>
                <w:bCs/>
                <w:sz w:val="24"/>
                <w:szCs w:val="24"/>
              </w:rPr>
            </w:pPr>
          </w:p>
          <w:p w14:paraId="06B476A1" w14:textId="77777777" w:rsidR="008507C5" w:rsidRDefault="008507C5" w:rsidP="00035218">
            <w:pPr>
              <w:jc w:val="center"/>
              <w:rPr>
                <w:rFonts w:ascii="Times New Roman" w:hAnsi="Times New Roman"/>
                <w:bCs/>
                <w:sz w:val="24"/>
                <w:szCs w:val="24"/>
              </w:rPr>
            </w:pPr>
          </w:p>
          <w:p w14:paraId="194DEB12" w14:textId="77777777" w:rsidR="008507C5" w:rsidRDefault="008507C5" w:rsidP="00035218">
            <w:pPr>
              <w:jc w:val="center"/>
              <w:rPr>
                <w:rFonts w:ascii="Times New Roman" w:hAnsi="Times New Roman"/>
                <w:bCs/>
                <w:sz w:val="24"/>
                <w:szCs w:val="24"/>
              </w:rPr>
            </w:pPr>
          </w:p>
          <w:p w14:paraId="71FA78B0" w14:textId="77777777" w:rsidR="008507C5" w:rsidRDefault="008507C5" w:rsidP="00035218">
            <w:pPr>
              <w:jc w:val="center"/>
              <w:rPr>
                <w:rFonts w:ascii="Times New Roman" w:hAnsi="Times New Roman"/>
                <w:bCs/>
                <w:sz w:val="24"/>
                <w:szCs w:val="24"/>
              </w:rPr>
            </w:pPr>
          </w:p>
          <w:p w14:paraId="105D14F0"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300,0</w:t>
            </w:r>
          </w:p>
          <w:p w14:paraId="3033D517" w14:textId="77777777" w:rsidR="008507C5" w:rsidRDefault="008507C5" w:rsidP="00035218">
            <w:pPr>
              <w:jc w:val="center"/>
              <w:rPr>
                <w:rFonts w:ascii="Times New Roman" w:hAnsi="Times New Roman"/>
                <w:bCs/>
                <w:sz w:val="24"/>
                <w:szCs w:val="24"/>
              </w:rPr>
            </w:pPr>
          </w:p>
          <w:p w14:paraId="640E510F" w14:textId="7D0C5F5E"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300,0</w:t>
            </w:r>
          </w:p>
        </w:tc>
        <w:tc>
          <w:tcPr>
            <w:tcW w:w="1400" w:type="dxa"/>
          </w:tcPr>
          <w:p w14:paraId="4F8C4A59" w14:textId="77777777" w:rsidR="00D16F8F" w:rsidRDefault="00D16F8F" w:rsidP="00035218">
            <w:pPr>
              <w:jc w:val="center"/>
              <w:rPr>
                <w:rFonts w:ascii="Times New Roman" w:hAnsi="Times New Roman"/>
                <w:bCs/>
                <w:sz w:val="24"/>
                <w:szCs w:val="24"/>
              </w:rPr>
            </w:pPr>
          </w:p>
          <w:p w14:paraId="13626076" w14:textId="77777777" w:rsidR="008507C5" w:rsidRDefault="008507C5" w:rsidP="00035218">
            <w:pPr>
              <w:jc w:val="center"/>
              <w:rPr>
                <w:rFonts w:ascii="Times New Roman" w:hAnsi="Times New Roman"/>
                <w:bCs/>
                <w:sz w:val="24"/>
                <w:szCs w:val="24"/>
              </w:rPr>
            </w:pPr>
          </w:p>
          <w:p w14:paraId="7461F262" w14:textId="77777777" w:rsidR="008507C5" w:rsidRDefault="008507C5" w:rsidP="00035218">
            <w:pPr>
              <w:jc w:val="center"/>
              <w:rPr>
                <w:rFonts w:ascii="Times New Roman" w:hAnsi="Times New Roman"/>
                <w:bCs/>
                <w:sz w:val="24"/>
                <w:szCs w:val="24"/>
              </w:rPr>
            </w:pPr>
          </w:p>
          <w:p w14:paraId="4D2A3800" w14:textId="77777777" w:rsidR="008507C5" w:rsidRDefault="008507C5" w:rsidP="00035218">
            <w:pPr>
              <w:jc w:val="center"/>
              <w:rPr>
                <w:rFonts w:ascii="Times New Roman" w:hAnsi="Times New Roman"/>
                <w:bCs/>
                <w:sz w:val="24"/>
                <w:szCs w:val="24"/>
              </w:rPr>
            </w:pPr>
          </w:p>
          <w:p w14:paraId="55E40835"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75,0</w:t>
            </w:r>
          </w:p>
          <w:p w14:paraId="498A3333" w14:textId="77777777" w:rsidR="008507C5" w:rsidRDefault="008507C5" w:rsidP="00035218">
            <w:pPr>
              <w:jc w:val="center"/>
              <w:rPr>
                <w:rFonts w:ascii="Times New Roman" w:hAnsi="Times New Roman"/>
                <w:bCs/>
                <w:sz w:val="24"/>
                <w:szCs w:val="24"/>
              </w:rPr>
            </w:pPr>
          </w:p>
          <w:p w14:paraId="1448A83C" w14:textId="333EB989"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75,0</w:t>
            </w:r>
          </w:p>
        </w:tc>
        <w:tc>
          <w:tcPr>
            <w:tcW w:w="1418" w:type="dxa"/>
          </w:tcPr>
          <w:p w14:paraId="799ED173" w14:textId="77777777" w:rsidR="00D16F8F" w:rsidRDefault="00D16F8F" w:rsidP="00035218">
            <w:pPr>
              <w:jc w:val="center"/>
              <w:rPr>
                <w:rFonts w:ascii="Times New Roman" w:hAnsi="Times New Roman"/>
                <w:bCs/>
                <w:sz w:val="24"/>
                <w:szCs w:val="24"/>
              </w:rPr>
            </w:pPr>
          </w:p>
          <w:p w14:paraId="1BFDD8D1" w14:textId="77777777" w:rsidR="008507C5" w:rsidRDefault="008507C5" w:rsidP="00035218">
            <w:pPr>
              <w:jc w:val="center"/>
              <w:rPr>
                <w:rFonts w:ascii="Times New Roman" w:hAnsi="Times New Roman"/>
                <w:bCs/>
                <w:sz w:val="24"/>
                <w:szCs w:val="24"/>
              </w:rPr>
            </w:pPr>
          </w:p>
          <w:p w14:paraId="0F6D7546" w14:textId="77777777" w:rsidR="008507C5" w:rsidRDefault="008507C5" w:rsidP="00035218">
            <w:pPr>
              <w:jc w:val="center"/>
              <w:rPr>
                <w:rFonts w:ascii="Times New Roman" w:hAnsi="Times New Roman"/>
                <w:bCs/>
                <w:sz w:val="24"/>
                <w:szCs w:val="24"/>
              </w:rPr>
            </w:pPr>
          </w:p>
          <w:p w14:paraId="194D7721" w14:textId="77777777" w:rsidR="008507C5" w:rsidRDefault="008507C5" w:rsidP="00035218">
            <w:pPr>
              <w:jc w:val="center"/>
              <w:rPr>
                <w:rFonts w:ascii="Times New Roman" w:hAnsi="Times New Roman"/>
                <w:bCs/>
                <w:sz w:val="24"/>
                <w:szCs w:val="24"/>
              </w:rPr>
            </w:pPr>
          </w:p>
          <w:p w14:paraId="5402ED23"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75,0</w:t>
            </w:r>
          </w:p>
          <w:p w14:paraId="12368A03" w14:textId="77777777" w:rsidR="008507C5" w:rsidRDefault="008507C5" w:rsidP="00035218">
            <w:pPr>
              <w:jc w:val="center"/>
              <w:rPr>
                <w:rFonts w:ascii="Times New Roman" w:hAnsi="Times New Roman"/>
                <w:bCs/>
                <w:sz w:val="24"/>
                <w:szCs w:val="24"/>
              </w:rPr>
            </w:pPr>
          </w:p>
          <w:p w14:paraId="426ABBF8" w14:textId="77EC892D"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75,0</w:t>
            </w:r>
          </w:p>
        </w:tc>
        <w:tc>
          <w:tcPr>
            <w:tcW w:w="1417" w:type="dxa"/>
          </w:tcPr>
          <w:p w14:paraId="5F0B593A" w14:textId="77777777" w:rsidR="00D16F8F" w:rsidRDefault="00D16F8F" w:rsidP="00035218">
            <w:pPr>
              <w:jc w:val="center"/>
              <w:rPr>
                <w:rFonts w:ascii="Times New Roman" w:hAnsi="Times New Roman"/>
                <w:bCs/>
                <w:sz w:val="24"/>
                <w:szCs w:val="24"/>
              </w:rPr>
            </w:pPr>
          </w:p>
          <w:p w14:paraId="10F96752" w14:textId="77777777" w:rsidR="008507C5" w:rsidRDefault="008507C5" w:rsidP="00035218">
            <w:pPr>
              <w:jc w:val="center"/>
              <w:rPr>
                <w:rFonts w:ascii="Times New Roman" w:hAnsi="Times New Roman"/>
                <w:bCs/>
                <w:sz w:val="24"/>
                <w:szCs w:val="24"/>
              </w:rPr>
            </w:pPr>
          </w:p>
          <w:p w14:paraId="79504AF2" w14:textId="77777777" w:rsidR="008507C5" w:rsidRDefault="008507C5" w:rsidP="00035218">
            <w:pPr>
              <w:jc w:val="center"/>
              <w:rPr>
                <w:rFonts w:ascii="Times New Roman" w:hAnsi="Times New Roman"/>
                <w:bCs/>
                <w:sz w:val="24"/>
                <w:szCs w:val="24"/>
              </w:rPr>
            </w:pPr>
          </w:p>
          <w:p w14:paraId="08118634" w14:textId="77777777" w:rsidR="008507C5" w:rsidRDefault="008507C5" w:rsidP="00035218">
            <w:pPr>
              <w:jc w:val="center"/>
              <w:rPr>
                <w:rFonts w:ascii="Times New Roman" w:hAnsi="Times New Roman"/>
                <w:bCs/>
                <w:sz w:val="24"/>
                <w:szCs w:val="24"/>
              </w:rPr>
            </w:pPr>
          </w:p>
          <w:p w14:paraId="1D51B58E"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75,0</w:t>
            </w:r>
          </w:p>
          <w:p w14:paraId="68798C0F" w14:textId="77777777" w:rsidR="008507C5" w:rsidRDefault="008507C5" w:rsidP="00035218">
            <w:pPr>
              <w:jc w:val="center"/>
              <w:rPr>
                <w:rFonts w:ascii="Times New Roman" w:hAnsi="Times New Roman"/>
                <w:bCs/>
                <w:sz w:val="24"/>
                <w:szCs w:val="24"/>
              </w:rPr>
            </w:pPr>
          </w:p>
          <w:p w14:paraId="13B9FF73" w14:textId="6865E982"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75,0</w:t>
            </w:r>
          </w:p>
        </w:tc>
        <w:tc>
          <w:tcPr>
            <w:tcW w:w="1276" w:type="dxa"/>
          </w:tcPr>
          <w:p w14:paraId="532C7988" w14:textId="77777777" w:rsidR="00D16F8F" w:rsidRDefault="00D16F8F" w:rsidP="00035218">
            <w:pPr>
              <w:jc w:val="center"/>
              <w:rPr>
                <w:rFonts w:ascii="Times New Roman" w:hAnsi="Times New Roman"/>
                <w:bCs/>
                <w:sz w:val="24"/>
                <w:szCs w:val="24"/>
              </w:rPr>
            </w:pPr>
          </w:p>
          <w:p w14:paraId="4E6CFB18" w14:textId="77777777" w:rsidR="008507C5" w:rsidRDefault="008507C5" w:rsidP="00035218">
            <w:pPr>
              <w:jc w:val="center"/>
              <w:rPr>
                <w:rFonts w:ascii="Times New Roman" w:hAnsi="Times New Roman"/>
                <w:bCs/>
                <w:sz w:val="24"/>
                <w:szCs w:val="24"/>
              </w:rPr>
            </w:pPr>
          </w:p>
          <w:p w14:paraId="2F5AB773" w14:textId="77777777" w:rsidR="008507C5" w:rsidRDefault="008507C5" w:rsidP="00035218">
            <w:pPr>
              <w:jc w:val="center"/>
              <w:rPr>
                <w:rFonts w:ascii="Times New Roman" w:hAnsi="Times New Roman"/>
                <w:bCs/>
                <w:sz w:val="24"/>
                <w:szCs w:val="24"/>
              </w:rPr>
            </w:pPr>
          </w:p>
          <w:p w14:paraId="1ABEA382" w14:textId="77777777" w:rsidR="008507C5" w:rsidRDefault="008507C5" w:rsidP="00035218">
            <w:pPr>
              <w:jc w:val="center"/>
              <w:rPr>
                <w:rFonts w:ascii="Times New Roman" w:hAnsi="Times New Roman"/>
                <w:bCs/>
                <w:sz w:val="24"/>
                <w:szCs w:val="24"/>
              </w:rPr>
            </w:pPr>
          </w:p>
          <w:p w14:paraId="16DC1285"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75,0</w:t>
            </w:r>
          </w:p>
          <w:p w14:paraId="29308EB6" w14:textId="77777777" w:rsidR="008507C5" w:rsidRDefault="008507C5" w:rsidP="00035218">
            <w:pPr>
              <w:jc w:val="center"/>
              <w:rPr>
                <w:rFonts w:ascii="Times New Roman" w:hAnsi="Times New Roman"/>
                <w:bCs/>
                <w:sz w:val="24"/>
                <w:szCs w:val="24"/>
              </w:rPr>
            </w:pPr>
          </w:p>
          <w:p w14:paraId="61F36AB1" w14:textId="52D24805"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75,0</w:t>
            </w:r>
          </w:p>
        </w:tc>
      </w:tr>
      <w:tr w:rsidR="00D16F8F" w:rsidRPr="00D16F8F" w14:paraId="132EFA60" w14:textId="5250E24A" w:rsidTr="008507C5">
        <w:tc>
          <w:tcPr>
            <w:tcW w:w="3119" w:type="dxa"/>
          </w:tcPr>
          <w:p w14:paraId="12241FF1"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Приобретение технических средств обучения, наглядных пособий</w:t>
            </w:r>
          </w:p>
          <w:p w14:paraId="6A861DE1"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lastRenderedPageBreak/>
              <w:t>Всего:</w:t>
            </w:r>
          </w:p>
          <w:p w14:paraId="700864E7"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766ED144" w14:textId="328B74B5"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14D5C385" w14:textId="77777777" w:rsidR="00D16F8F" w:rsidRDefault="00D16F8F" w:rsidP="00035218">
            <w:pPr>
              <w:jc w:val="center"/>
              <w:rPr>
                <w:rFonts w:ascii="Times New Roman" w:hAnsi="Times New Roman"/>
                <w:bCs/>
                <w:sz w:val="24"/>
                <w:szCs w:val="24"/>
              </w:rPr>
            </w:pPr>
          </w:p>
          <w:p w14:paraId="77401AD9" w14:textId="77777777" w:rsidR="008507C5" w:rsidRDefault="008507C5" w:rsidP="00035218">
            <w:pPr>
              <w:jc w:val="center"/>
              <w:rPr>
                <w:rFonts w:ascii="Times New Roman" w:hAnsi="Times New Roman"/>
                <w:bCs/>
                <w:sz w:val="24"/>
                <w:szCs w:val="24"/>
              </w:rPr>
            </w:pPr>
          </w:p>
          <w:p w14:paraId="13FC0720" w14:textId="77777777" w:rsidR="008507C5" w:rsidRDefault="008507C5" w:rsidP="00035218">
            <w:pPr>
              <w:jc w:val="center"/>
              <w:rPr>
                <w:rFonts w:ascii="Times New Roman" w:hAnsi="Times New Roman"/>
                <w:bCs/>
                <w:sz w:val="24"/>
                <w:szCs w:val="24"/>
              </w:rPr>
            </w:pPr>
          </w:p>
          <w:p w14:paraId="160759EC"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120,0</w:t>
            </w:r>
          </w:p>
          <w:p w14:paraId="3D5FD93B" w14:textId="77777777" w:rsidR="008507C5" w:rsidRDefault="008507C5" w:rsidP="00035218">
            <w:pPr>
              <w:jc w:val="center"/>
              <w:rPr>
                <w:rFonts w:ascii="Times New Roman" w:hAnsi="Times New Roman"/>
                <w:bCs/>
                <w:sz w:val="24"/>
                <w:szCs w:val="24"/>
              </w:rPr>
            </w:pPr>
          </w:p>
          <w:p w14:paraId="145F0422" w14:textId="1DFF21DB"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c>
          <w:tcPr>
            <w:tcW w:w="1400" w:type="dxa"/>
          </w:tcPr>
          <w:p w14:paraId="43BB882D" w14:textId="77777777" w:rsidR="00D16F8F" w:rsidRDefault="00D16F8F" w:rsidP="00035218">
            <w:pPr>
              <w:jc w:val="center"/>
              <w:rPr>
                <w:rFonts w:ascii="Times New Roman" w:hAnsi="Times New Roman"/>
                <w:bCs/>
                <w:sz w:val="24"/>
                <w:szCs w:val="24"/>
              </w:rPr>
            </w:pPr>
          </w:p>
          <w:p w14:paraId="7187F8B4" w14:textId="77777777" w:rsidR="008507C5" w:rsidRDefault="008507C5" w:rsidP="00035218">
            <w:pPr>
              <w:jc w:val="center"/>
              <w:rPr>
                <w:rFonts w:ascii="Times New Roman" w:hAnsi="Times New Roman"/>
                <w:bCs/>
                <w:sz w:val="24"/>
                <w:szCs w:val="24"/>
              </w:rPr>
            </w:pPr>
          </w:p>
          <w:p w14:paraId="750E6AD3" w14:textId="77777777" w:rsidR="008507C5" w:rsidRDefault="008507C5" w:rsidP="00035218">
            <w:pPr>
              <w:jc w:val="center"/>
              <w:rPr>
                <w:rFonts w:ascii="Times New Roman" w:hAnsi="Times New Roman"/>
                <w:bCs/>
                <w:sz w:val="24"/>
                <w:szCs w:val="24"/>
              </w:rPr>
            </w:pPr>
          </w:p>
          <w:p w14:paraId="1027B7C5"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30,0</w:t>
            </w:r>
          </w:p>
          <w:p w14:paraId="49A8EA35" w14:textId="77777777" w:rsidR="008507C5" w:rsidRDefault="008507C5" w:rsidP="00035218">
            <w:pPr>
              <w:jc w:val="center"/>
              <w:rPr>
                <w:rFonts w:ascii="Times New Roman" w:hAnsi="Times New Roman"/>
                <w:bCs/>
                <w:sz w:val="24"/>
                <w:szCs w:val="24"/>
              </w:rPr>
            </w:pPr>
          </w:p>
          <w:p w14:paraId="1C2E4B85" w14:textId="2F51DF6E"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w:t>
            </w:r>
          </w:p>
        </w:tc>
        <w:tc>
          <w:tcPr>
            <w:tcW w:w="1418" w:type="dxa"/>
          </w:tcPr>
          <w:p w14:paraId="477997DF" w14:textId="77777777" w:rsidR="00D16F8F" w:rsidRDefault="00D16F8F" w:rsidP="00035218">
            <w:pPr>
              <w:jc w:val="center"/>
              <w:rPr>
                <w:rFonts w:ascii="Times New Roman" w:hAnsi="Times New Roman"/>
                <w:bCs/>
                <w:sz w:val="24"/>
                <w:szCs w:val="24"/>
              </w:rPr>
            </w:pPr>
          </w:p>
          <w:p w14:paraId="65403D47" w14:textId="77777777" w:rsidR="008507C5" w:rsidRDefault="008507C5" w:rsidP="00035218">
            <w:pPr>
              <w:jc w:val="center"/>
              <w:rPr>
                <w:rFonts w:ascii="Times New Roman" w:hAnsi="Times New Roman"/>
                <w:bCs/>
                <w:sz w:val="24"/>
                <w:szCs w:val="24"/>
              </w:rPr>
            </w:pPr>
          </w:p>
          <w:p w14:paraId="63886EE9" w14:textId="77777777" w:rsidR="008507C5" w:rsidRDefault="008507C5" w:rsidP="00035218">
            <w:pPr>
              <w:jc w:val="center"/>
              <w:rPr>
                <w:rFonts w:ascii="Times New Roman" w:hAnsi="Times New Roman"/>
                <w:bCs/>
                <w:sz w:val="24"/>
                <w:szCs w:val="24"/>
              </w:rPr>
            </w:pPr>
          </w:p>
          <w:p w14:paraId="3FD54BA1"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30,0</w:t>
            </w:r>
          </w:p>
          <w:p w14:paraId="01165635" w14:textId="77777777" w:rsidR="008507C5" w:rsidRDefault="008507C5" w:rsidP="00035218">
            <w:pPr>
              <w:jc w:val="center"/>
              <w:rPr>
                <w:rFonts w:ascii="Times New Roman" w:hAnsi="Times New Roman"/>
                <w:bCs/>
                <w:sz w:val="24"/>
                <w:szCs w:val="24"/>
              </w:rPr>
            </w:pPr>
          </w:p>
          <w:p w14:paraId="3713E583" w14:textId="6693A0EE"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w:t>
            </w:r>
          </w:p>
        </w:tc>
        <w:tc>
          <w:tcPr>
            <w:tcW w:w="1417" w:type="dxa"/>
          </w:tcPr>
          <w:p w14:paraId="188F362C" w14:textId="77777777" w:rsidR="00D16F8F" w:rsidRDefault="00D16F8F" w:rsidP="00035218">
            <w:pPr>
              <w:jc w:val="center"/>
              <w:rPr>
                <w:rFonts w:ascii="Times New Roman" w:hAnsi="Times New Roman"/>
                <w:bCs/>
                <w:sz w:val="24"/>
                <w:szCs w:val="24"/>
              </w:rPr>
            </w:pPr>
          </w:p>
          <w:p w14:paraId="1A92510D" w14:textId="77777777" w:rsidR="008507C5" w:rsidRDefault="008507C5" w:rsidP="00035218">
            <w:pPr>
              <w:jc w:val="center"/>
              <w:rPr>
                <w:rFonts w:ascii="Times New Roman" w:hAnsi="Times New Roman"/>
                <w:bCs/>
                <w:sz w:val="24"/>
                <w:szCs w:val="24"/>
              </w:rPr>
            </w:pPr>
          </w:p>
          <w:p w14:paraId="70E118DB" w14:textId="77777777" w:rsidR="008507C5" w:rsidRDefault="008507C5" w:rsidP="00035218">
            <w:pPr>
              <w:jc w:val="center"/>
              <w:rPr>
                <w:rFonts w:ascii="Times New Roman" w:hAnsi="Times New Roman"/>
                <w:bCs/>
                <w:sz w:val="24"/>
                <w:szCs w:val="24"/>
              </w:rPr>
            </w:pPr>
          </w:p>
          <w:p w14:paraId="3F133B0A"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30,0</w:t>
            </w:r>
          </w:p>
          <w:p w14:paraId="4CF489FC" w14:textId="77777777" w:rsidR="008507C5" w:rsidRDefault="008507C5" w:rsidP="00035218">
            <w:pPr>
              <w:jc w:val="center"/>
              <w:rPr>
                <w:rFonts w:ascii="Times New Roman" w:hAnsi="Times New Roman"/>
                <w:bCs/>
                <w:sz w:val="24"/>
                <w:szCs w:val="24"/>
              </w:rPr>
            </w:pPr>
          </w:p>
          <w:p w14:paraId="1158B546" w14:textId="0811666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w:t>
            </w:r>
          </w:p>
        </w:tc>
        <w:tc>
          <w:tcPr>
            <w:tcW w:w="1276" w:type="dxa"/>
          </w:tcPr>
          <w:p w14:paraId="7950DBBC" w14:textId="77777777" w:rsidR="00D16F8F" w:rsidRDefault="00D16F8F" w:rsidP="00035218">
            <w:pPr>
              <w:jc w:val="center"/>
              <w:rPr>
                <w:rFonts w:ascii="Times New Roman" w:hAnsi="Times New Roman"/>
                <w:bCs/>
                <w:sz w:val="24"/>
                <w:szCs w:val="24"/>
              </w:rPr>
            </w:pPr>
          </w:p>
          <w:p w14:paraId="6C15B743" w14:textId="77777777" w:rsidR="008507C5" w:rsidRDefault="008507C5" w:rsidP="00035218">
            <w:pPr>
              <w:jc w:val="center"/>
              <w:rPr>
                <w:rFonts w:ascii="Times New Roman" w:hAnsi="Times New Roman"/>
                <w:bCs/>
                <w:sz w:val="24"/>
                <w:szCs w:val="24"/>
              </w:rPr>
            </w:pPr>
          </w:p>
          <w:p w14:paraId="4B29E26B" w14:textId="77777777" w:rsidR="008507C5" w:rsidRDefault="008507C5" w:rsidP="00035218">
            <w:pPr>
              <w:jc w:val="center"/>
              <w:rPr>
                <w:rFonts w:ascii="Times New Roman" w:hAnsi="Times New Roman"/>
                <w:bCs/>
                <w:sz w:val="24"/>
                <w:szCs w:val="24"/>
              </w:rPr>
            </w:pPr>
          </w:p>
          <w:p w14:paraId="205142A6"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30,0</w:t>
            </w:r>
          </w:p>
          <w:p w14:paraId="2C5167F8" w14:textId="77777777" w:rsidR="008507C5" w:rsidRDefault="008507C5" w:rsidP="00035218">
            <w:pPr>
              <w:jc w:val="center"/>
              <w:rPr>
                <w:rFonts w:ascii="Times New Roman" w:hAnsi="Times New Roman"/>
                <w:bCs/>
                <w:sz w:val="24"/>
                <w:szCs w:val="24"/>
              </w:rPr>
            </w:pPr>
          </w:p>
          <w:p w14:paraId="0406107F" w14:textId="18860D38"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w:t>
            </w:r>
          </w:p>
        </w:tc>
      </w:tr>
      <w:tr w:rsidR="00D16F8F" w:rsidRPr="00D16F8F" w14:paraId="11A5F95C" w14:textId="77B382EB" w:rsidTr="008507C5">
        <w:tc>
          <w:tcPr>
            <w:tcW w:w="3119" w:type="dxa"/>
          </w:tcPr>
          <w:p w14:paraId="2246CF56"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lastRenderedPageBreak/>
              <w:t>Охрана труда</w:t>
            </w:r>
          </w:p>
          <w:p w14:paraId="02DFF0F4"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0E18A449"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0C47F458" w14:textId="54125330"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r w:rsidR="00B13CDB">
              <w:rPr>
                <w:rFonts w:ascii="Times New Roman" w:hAnsi="Times New Roman"/>
                <w:bCs/>
                <w:sz w:val="24"/>
                <w:szCs w:val="24"/>
              </w:rPr>
              <w:t>:</w:t>
            </w:r>
          </w:p>
        </w:tc>
        <w:tc>
          <w:tcPr>
            <w:tcW w:w="1926" w:type="dxa"/>
          </w:tcPr>
          <w:p w14:paraId="65D60F7C" w14:textId="77777777" w:rsidR="00D16F8F" w:rsidRDefault="00D16F8F" w:rsidP="00035218">
            <w:pPr>
              <w:jc w:val="center"/>
              <w:rPr>
                <w:rFonts w:ascii="Times New Roman" w:hAnsi="Times New Roman"/>
                <w:bCs/>
                <w:sz w:val="24"/>
                <w:szCs w:val="24"/>
              </w:rPr>
            </w:pPr>
          </w:p>
          <w:p w14:paraId="71B45225"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240,0</w:t>
            </w:r>
          </w:p>
          <w:p w14:paraId="4307B647" w14:textId="77777777" w:rsidR="00B13CDB" w:rsidRDefault="00B13CDB" w:rsidP="00035218">
            <w:pPr>
              <w:jc w:val="center"/>
              <w:rPr>
                <w:rFonts w:ascii="Times New Roman" w:hAnsi="Times New Roman"/>
                <w:bCs/>
                <w:sz w:val="24"/>
                <w:szCs w:val="24"/>
              </w:rPr>
            </w:pPr>
          </w:p>
          <w:p w14:paraId="3F7581AD" w14:textId="1FB20998"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240,0</w:t>
            </w:r>
          </w:p>
        </w:tc>
        <w:tc>
          <w:tcPr>
            <w:tcW w:w="1400" w:type="dxa"/>
          </w:tcPr>
          <w:p w14:paraId="47440DF0" w14:textId="77777777" w:rsidR="00D16F8F" w:rsidRDefault="00D16F8F" w:rsidP="00035218">
            <w:pPr>
              <w:jc w:val="center"/>
              <w:rPr>
                <w:rFonts w:ascii="Times New Roman" w:hAnsi="Times New Roman"/>
                <w:bCs/>
                <w:sz w:val="24"/>
                <w:szCs w:val="24"/>
              </w:rPr>
            </w:pPr>
          </w:p>
          <w:p w14:paraId="2475278D"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60,0</w:t>
            </w:r>
          </w:p>
          <w:p w14:paraId="3411D7CB" w14:textId="77777777" w:rsidR="00B13CDB" w:rsidRDefault="00B13CDB" w:rsidP="00035218">
            <w:pPr>
              <w:jc w:val="center"/>
              <w:rPr>
                <w:rFonts w:ascii="Times New Roman" w:hAnsi="Times New Roman"/>
                <w:bCs/>
                <w:sz w:val="24"/>
                <w:szCs w:val="24"/>
              </w:rPr>
            </w:pPr>
          </w:p>
          <w:p w14:paraId="19FC9C0C" w14:textId="23CE4737"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60,0</w:t>
            </w:r>
          </w:p>
        </w:tc>
        <w:tc>
          <w:tcPr>
            <w:tcW w:w="1418" w:type="dxa"/>
          </w:tcPr>
          <w:p w14:paraId="6EF779A1" w14:textId="77777777" w:rsidR="00D16F8F" w:rsidRDefault="00D16F8F" w:rsidP="00035218">
            <w:pPr>
              <w:jc w:val="center"/>
              <w:rPr>
                <w:rFonts w:ascii="Times New Roman" w:hAnsi="Times New Roman"/>
                <w:bCs/>
                <w:sz w:val="24"/>
                <w:szCs w:val="24"/>
              </w:rPr>
            </w:pPr>
          </w:p>
          <w:p w14:paraId="3E82D227"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60,0</w:t>
            </w:r>
          </w:p>
          <w:p w14:paraId="103B1C6F" w14:textId="77777777" w:rsidR="00B13CDB" w:rsidRDefault="00B13CDB" w:rsidP="00035218">
            <w:pPr>
              <w:jc w:val="center"/>
              <w:rPr>
                <w:rFonts w:ascii="Times New Roman" w:hAnsi="Times New Roman"/>
                <w:bCs/>
                <w:sz w:val="24"/>
                <w:szCs w:val="24"/>
              </w:rPr>
            </w:pPr>
          </w:p>
          <w:p w14:paraId="0AFB35CE" w14:textId="324AF4C1"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60,0</w:t>
            </w:r>
          </w:p>
        </w:tc>
        <w:tc>
          <w:tcPr>
            <w:tcW w:w="1417" w:type="dxa"/>
          </w:tcPr>
          <w:p w14:paraId="087A6B45" w14:textId="77777777" w:rsidR="00D16F8F" w:rsidRDefault="00D16F8F" w:rsidP="00035218">
            <w:pPr>
              <w:jc w:val="center"/>
              <w:rPr>
                <w:rFonts w:ascii="Times New Roman" w:hAnsi="Times New Roman"/>
                <w:bCs/>
                <w:sz w:val="24"/>
                <w:szCs w:val="24"/>
              </w:rPr>
            </w:pPr>
          </w:p>
          <w:p w14:paraId="6E3F3CB5"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60,0</w:t>
            </w:r>
          </w:p>
          <w:p w14:paraId="6D3D4B2F" w14:textId="77777777" w:rsidR="00B13CDB" w:rsidRDefault="00B13CDB" w:rsidP="00035218">
            <w:pPr>
              <w:jc w:val="center"/>
              <w:rPr>
                <w:rFonts w:ascii="Times New Roman" w:hAnsi="Times New Roman"/>
                <w:bCs/>
                <w:sz w:val="24"/>
                <w:szCs w:val="24"/>
              </w:rPr>
            </w:pPr>
          </w:p>
          <w:p w14:paraId="624BD136" w14:textId="40998DD3"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60,0</w:t>
            </w:r>
          </w:p>
        </w:tc>
        <w:tc>
          <w:tcPr>
            <w:tcW w:w="1276" w:type="dxa"/>
          </w:tcPr>
          <w:p w14:paraId="5E49CEBA" w14:textId="77777777" w:rsidR="00D16F8F" w:rsidRDefault="00D16F8F" w:rsidP="00035218">
            <w:pPr>
              <w:jc w:val="center"/>
              <w:rPr>
                <w:rFonts w:ascii="Times New Roman" w:hAnsi="Times New Roman"/>
                <w:bCs/>
                <w:sz w:val="24"/>
                <w:szCs w:val="24"/>
              </w:rPr>
            </w:pPr>
          </w:p>
          <w:p w14:paraId="1AB22936"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60,0</w:t>
            </w:r>
          </w:p>
          <w:p w14:paraId="1CBC3C55" w14:textId="77777777" w:rsidR="00B13CDB" w:rsidRDefault="00B13CDB" w:rsidP="00035218">
            <w:pPr>
              <w:jc w:val="center"/>
              <w:rPr>
                <w:rFonts w:ascii="Times New Roman" w:hAnsi="Times New Roman"/>
                <w:bCs/>
                <w:sz w:val="24"/>
                <w:szCs w:val="24"/>
              </w:rPr>
            </w:pPr>
          </w:p>
          <w:p w14:paraId="3CB266B6" w14:textId="42CC8F7F"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60,0</w:t>
            </w:r>
          </w:p>
        </w:tc>
      </w:tr>
      <w:tr w:rsidR="00B13CDB" w:rsidRPr="00D16F8F" w14:paraId="346E1C16" w14:textId="77777777" w:rsidTr="008507C5">
        <w:tc>
          <w:tcPr>
            <w:tcW w:w="3119" w:type="dxa"/>
          </w:tcPr>
          <w:p w14:paraId="5BC62144"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Содержание имущества</w:t>
            </w:r>
          </w:p>
          <w:p w14:paraId="4180E115"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Всего:</w:t>
            </w:r>
          </w:p>
          <w:p w14:paraId="160298EF"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В том числе:</w:t>
            </w:r>
          </w:p>
          <w:p w14:paraId="13820562"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Местный бюджет:</w:t>
            </w:r>
          </w:p>
          <w:p w14:paraId="119A0FD9" w14:textId="375698D5" w:rsidR="00B13CDB" w:rsidRDefault="00B13CDB" w:rsidP="008507C5">
            <w:pPr>
              <w:jc w:val="both"/>
              <w:rPr>
                <w:rFonts w:ascii="Times New Roman" w:hAnsi="Times New Roman"/>
                <w:bCs/>
                <w:sz w:val="24"/>
                <w:szCs w:val="24"/>
              </w:rPr>
            </w:pPr>
            <w:r>
              <w:rPr>
                <w:rFonts w:ascii="Times New Roman" w:hAnsi="Times New Roman"/>
                <w:bCs/>
                <w:sz w:val="24"/>
                <w:szCs w:val="24"/>
              </w:rPr>
              <w:t>Обл.и фед.бюджет:</w:t>
            </w:r>
          </w:p>
        </w:tc>
        <w:tc>
          <w:tcPr>
            <w:tcW w:w="1926" w:type="dxa"/>
          </w:tcPr>
          <w:p w14:paraId="670033B5" w14:textId="77777777" w:rsidR="00B13CDB" w:rsidRDefault="00B13CDB" w:rsidP="00035218">
            <w:pPr>
              <w:jc w:val="center"/>
              <w:rPr>
                <w:rFonts w:ascii="Times New Roman" w:hAnsi="Times New Roman"/>
                <w:bCs/>
                <w:sz w:val="24"/>
                <w:szCs w:val="24"/>
              </w:rPr>
            </w:pPr>
          </w:p>
          <w:p w14:paraId="2DC5BCA7"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71664,3</w:t>
            </w:r>
          </w:p>
          <w:p w14:paraId="431EB7B7" w14:textId="77777777" w:rsidR="00B13CDB" w:rsidRDefault="00B13CDB" w:rsidP="00035218">
            <w:pPr>
              <w:jc w:val="center"/>
              <w:rPr>
                <w:rFonts w:ascii="Times New Roman" w:hAnsi="Times New Roman"/>
                <w:bCs/>
                <w:sz w:val="24"/>
                <w:szCs w:val="24"/>
              </w:rPr>
            </w:pPr>
          </w:p>
          <w:p w14:paraId="5B9F40BD" w14:textId="46618ADB" w:rsidR="00B13CDB" w:rsidRDefault="00B13CDB" w:rsidP="00035218">
            <w:pPr>
              <w:jc w:val="center"/>
              <w:rPr>
                <w:rFonts w:ascii="Times New Roman" w:hAnsi="Times New Roman"/>
                <w:bCs/>
                <w:sz w:val="24"/>
                <w:szCs w:val="24"/>
              </w:rPr>
            </w:pPr>
            <w:r>
              <w:rPr>
                <w:rFonts w:ascii="Times New Roman" w:hAnsi="Times New Roman"/>
                <w:bCs/>
                <w:sz w:val="24"/>
                <w:szCs w:val="24"/>
              </w:rPr>
              <w:t>5952,6</w:t>
            </w:r>
          </w:p>
          <w:p w14:paraId="5E5EAE61" w14:textId="66A415EE" w:rsidR="00B13CDB" w:rsidRDefault="00B13CDB" w:rsidP="00035218">
            <w:pPr>
              <w:jc w:val="center"/>
              <w:rPr>
                <w:rFonts w:ascii="Times New Roman" w:hAnsi="Times New Roman"/>
                <w:bCs/>
                <w:sz w:val="24"/>
                <w:szCs w:val="24"/>
              </w:rPr>
            </w:pPr>
            <w:r>
              <w:rPr>
                <w:rFonts w:ascii="Times New Roman" w:hAnsi="Times New Roman"/>
                <w:bCs/>
                <w:sz w:val="24"/>
                <w:szCs w:val="24"/>
              </w:rPr>
              <w:t>65711,7</w:t>
            </w:r>
          </w:p>
        </w:tc>
        <w:tc>
          <w:tcPr>
            <w:tcW w:w="1400" w:type="dxa"/>
          </w:tcPr>
          <w:p w14:paraId="7A70CD3F" w14:textId="77777777" w:rsidR="00B13CDB" w:rsidRDefault="00B13CDB" w:rsidP="00035218">
            <w:pPr>
              <w:jc w:val="center"/>
              <w:rPr>
                <w:rFonts w:ascii="Times New Roman" w:hAnsi="Times New Roman"/>
                <w:bCs/>
                <w:sz w:val="24"/>
                <w:szCs w:val="24"/>
              </w:rPr>
            </w:pPr>
          </w:p>
          <w:p w14:paraId="38F148A8"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15921,4</w:t>
            </w:r>
          </w:p>
          <w:p w14:paraId="2C4DF4C1" w14:textId="77777777" w:rsidR="00B13CDB" w:rsidRDefault="00B13CDB" w:rsidP="00035218">
            <w:pPr>
              <w:jc w:val="center"/>
              <w:rPr>
                <w:rFonts w:ascii="Times New Roman" w:hAnsi="Times New Roman"/>
                <w:bCs/>
                <w:sz w:val="24"/>
                <w:szCs w:val="24"/>
              </w:rPr>
            </w:pPr>
          </w:p>
          <w:p w14:paraId="022AD7F6"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1371,4</w:t>
            </w:r>
          </w:p>
          <w:p w14:paraId="7154A211" w14:textId="0CCE00B1" w:rsidR="00B13CDB" w:rsidRDefault="00B13CDB" w:rsidP="00035218">
            <w:pPr>
              <w:jc w:val="center"/>
              <w:rPr>
                <w:rFonts w:ascii="Times New Roman" w:hAnsi="Times New Roman"/>
                <w:bCs/>
                <w:sz w:val="24"/>
                <w:szCs w:val="24"/>
              </w:rPr>
            </w:pPr>
            <w:r>
              <w:rPr>
                <w:rFonts w:ascii="Times New Roman" w:hAnsi="Times New Roman"/>
                <w:bCs/>
                <w:sz w:val="24"/>
                <w:szCs w:val="24"/>
              </w:rPr>
              <w:t>14550,0</w:t>
            </w:r>
          </w:p>
        </w:tc>
        <w:tc>
          <w:tcPr>
            <w:tcW w:w="1418" w:type="dxa"/>
          </w:tcPr>
          <w:p w14:paraId="1E1F90B9" w14:textId="77777777" w:rsidR="00B13CDB" w:rsidRDefault="00B13CDB" w:rsidP="00035218">
            <w:pPr>
              <w:jc w:val="center"/>
              <w:rPr>
                <w:rFonts w:ascii="Times New Roman" w:hAnsi="Times New Roman"/>
                <w:bCs/>
                <w:sz w:val="24"/>
                <w:szCs w:val="24"/>
              </w:rPr>
            </w:pPr>
          </w:p>
          <w:p w14:paraId="0537E10D"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18578,1</w:t>
            </w:r>
          </w:p>
          <w:p w14:paraId="528C29C8" w14:textId="77777777" w:rsidR="00B13CDB" w:rsidRDefault="00B13CDB" w:rsidP="00035218">
            <w:pPr>
              <w:jc w:val="center"/>
              <w:rPr>
                <w:rFonts w:ascii="Times New Roman" w:hAnsi="Times New Roman"/>
                <w:bCs/>
                <w:sz w:val="24"/>
                <w:szCs w:val="24"/>
              </w:rPr>
            </w:pPr>
          </w:p>
          <w:p w14:paraId="349BC6C9" w14:textId="548B575A" w:rsidR="00B13CDB" w:rsidRDefault="00B13CDB" w:rsidP="00035218">
            <w:pPr>
              <w:jc w:val="center"/>
              <w:rPr>
                <w:rFonts w:ascii="Times New Roman" w:hAnsi="Times New Roman"/>
                <w:bCs/>
                <w:sz w:val="24"/>
                <w:szCs w:val="24"/>
              </w:rPr>
            </w:pPr>
            <w:r>
              <w:rPr>
                <w:rFonts w:ascii="Times New Roman" w:hAnsi="Times New Roman"/>
                <w:bCs/>
                <w:sz w:val="24"/>
                <w:szCs w:val="24"/>
              </w:rPr>
              <w:t>1524,2</w:t>
            </w:r>
          </w:p>
          <w:p w14:paraId="56DA566B" w14:textId="04128D67"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c>
          <w:tcPr>
            <w:tcW w:w="1417" w:type="dxa"/>
          </w:tcPr>
          <w:p w14:paraId="071B9ACE" w14:textId="77777777" w:rsidR="00B13CDB" w:rsidRDefault="00B13CDB" w:rsidP="00035218">
            <w:pPr>
              <w:jc w:val="center"/>
              <w:rPr>
                <w:rFonts w:ascii="Times New Roman" w:hAnsi="Times New Roman"/>
                <w:bCs/>
                <w:sz w:val="24"/>
                <w:szCs w:val="24"/>
              </w:rPr>
            </w:pPr>
          </w:p>
          <w:p w14:paraId="6F7E8CA9"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18582,4</w:t>
            </w:r>
          </w:p>
          <w:p w14:paraId="13C67628" w14:textId="77777777" w:rsidR="00B13CDB" w:rsidRDefault="00B13CDB" w:rsidP="00035218">
            <w:pPr>
              <w:jc w:val="center"/>
              <w:rPr>
                <w:rFonts w:ascii="Times New Roman" w:hAnsi="Times New Roman"/>
                <w:bCs/>
                <w:sz w:val="24"/>
                <w:szCs w:val="24"/>
              </w:rPr>
            </w:pPr>
          </w:p>
          <w:p w14:paraId="4FE36F7D" w14:textId="5ABFE799" w:rsidR="00B13CDB" w:rsidRDefault="00B13CDB" w:rsidP="00035218">
            <w:pPr>
              <w:jc w:val="center"/>
              <w:rPr>
                <w:rFonts w:ascii="Times New Roman" w:hAnsi="Times New Roman"/>
                <w:bCs/>
                <w:sz w:val="24"/>
                <w:szCs w:val="24"/>
              </w:rPr>
            </w:pPr>
            <w:r>
              <w:rPr>
                <w:rFonts w:ascii="Times New Roman" w:hAnsi="Times New Roman"/>
                <w:bCs/>
                <w:sz w:val="24"/>
                <w:szCs w:val="24"/>
              </w:rPr>
              <w:t>1528,5</w:t>
            </w:r>
          </w:p>
          <w:p w14:paraId="1132249C" w14:textId="07E4DDEB"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c>
          <w:tcPr>
            <w:tcW w:w="1276" w:type="dxa"/>
          </w:tcPr>
          <w:p w14:paraId="1210BA8B" w14:textId="77777777" w:rsidR="00B13CDB" w:rsidRDefault="00B13CDB" w:rsidP="00035218">
            <w:pPr>
              <w:jc w:val="center"/>
              <w:rPr>
                <w:rFonts w:ascii="Times New Roman" w:hAnsi="Times New Roman"/>
                <w:bCs/>
                <w:sz w:val="24"/>
                <w:szCs w:val="24"/>
              </w:rPr>
            </w:pPr>
          </w:p>
          <w:p w14:paraId="7BA4EC5F"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18582,4</w:t>
            </w:r>
          </w:p>
          <w:p w14:paraId="6AE7A80E" w14:textId="77777777" w:rsidR="00B13CDB" w:rsidRDefault="00B13CDB" w:rsidP="00035218">
            <w:pPr>
              <w:jc w:val="center"/>
              <w:rPr>
                <w:rFonts w:ascii="Times New Roman" w:hAnsi="Times New Roman"/>
                <w:bCs/>
                <w:sz w:val="24"/>
                <w:szCs w:val="24"/>
              </w:rPr>
            </w:pPr>
          </w:p>
          <w:p w14:paraId="781040D0" w14:textId="30E6303F" w:rsidR="00B13CDB" w:rsidRDefault="00B13CDB" w:rsidP="00035218">
            <w:pPr>
              <w:jc w:val="center"/>
              <w:rPr>
                <w:rFonts w:ascii="Times New Roman" w:hAnsi="Times New Roman"/>
                <w:bCs/>
                <w:sz w:val="24"/>
                <w:szCs w:val="24"/>
              </w:rPr>
            </w:pPr>
            <w:r>
              <w:rPr>
                <w:rFonts w:ascii="Times New Roman" w:hAnsi="Times New Roman"/>
                <w:bCs/>
                <w:sz w:val="24"/>
                <w:szCs w:val="24"/>
              </w:rPr>
              <w:t>1528,5</w:t>
            </w:r>
          </w:p>
          <w:p w14:paraId="4BB33110" w14:textId="01CA748A"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r>
      <w:tr w:rsidR="00B13CDB" w:rsidRPr="00D16F8F" w14:paraId="01DF9C2B" w14:textId="77777777" w:rsidTr="008507C5">
        <w:tc>
          <w:tcPr>
            <w:tcW w:w="3119" w:type="dxa"/>
          </w:tcPr>
          <w:p w14:paraId="4C5D9B6A"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Уплата налогов</w:t>
            </w:r>
          </w:p>
          <w:p w14:paraId="08CF60CB" w14:textId="6181D90C" w:rsidR="00B13CDB" w:rsidRDefault="00B13CDB" w:rsidP="008507C5">
            <w:pPr>
              <w:jc w:val="both"/>
              <w:rPr>
                <w:rFonts w:ascii="Times New Roman" w:hAnsi="Times New Roman"/>
                <w:bCs/>
                <w:sz w:val="24"/>
                <w:szCs w:val="24"/>
              </w:rPr>
            </w:pPr>
            <w:r>
              <w:rPr>
                <w:rFonts w:ascii="Times New Roman" w:hAnsi="Times New Roman"/>
                <w:bCs/>
                <w:sz w:val="24"/>
                <w:szCs w:val="24"/>
              </w:rPr>
              <w:t>Всего:</w:t>
            </w:r>
          </w:p>
          <w:p w14:paraId="4D709D37" w14:textId="6848B845" w:rsidR="00B13CDB" w:rsidRDefault="00B13CDB" w:rsidP="008507C5">
            <w:pPr>
              <w:jc w:val="both"/>
              <w:rPr>
                <w:rFonts w:ascii="Times New Roman" w:hAnsi="Times New Roman"/>
                <w:bCs/>
                <w:sz w:val="24"/>
                <w:szCs w:val="24"/>
              </w:rPr>
            </w:pPr>
            <w:r>
              <w:rPr>
                <w:rFonts w:ascii="Times New Roman" w:hAnsi="Times New Roman"/>
                <w:bCs/>
                <w:sz w:val="24"/>
                <w:szCs w:val="24"/>
              </w:rPr>
              <w:t>В том числе:</w:t>
            </w:r>
          </w:p>
          <w:p w14:paraId="002E3851" w14:textId="401ADC4A" w:rsidR="00B13CDB" w:rsidRDefault="00B13CDB"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75FBAF0E" w14:textId="77777777" w:rsidR="00B13CDB" w:rsidRDefault="00B13CDB" w:rsidP="00035218">
            <w:pPr>
              <w:jc w:val="center"/>
              <w:rPr>
                <w:rFonts w:ascii="Times New Roman" w:hAnsi="Times New Roman"/>
                <w:bCs/>
                <w:sz w:val="24"/>
                <w:szCs w:val="24"/>
              </w:rPr>
            </w:pPr>
          </w:p>
          <w:p w14:paraId="2BB85110"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62,6</w:t>
            </w:r>
          </w:p>
          <w:p w14:paraId="08BC7DC9" w14:textId="77777777" w:rsidR="00B13CDB" w:rsidRDefault="00B13CDB" w:rsidP="00035218">
            <w:pPr>
              <w:jc w:val="center"/>
              <w:rPr>
                <w:rFonts w:ascii="Times New Roman" w:hAnsi="Times New Roman"/>
                <w:bCs/>
                <w:sz w:val="24"/>
                <w:szCs w:val="24"/>
              </w:rPr>
            </w:pPr>
          </w:p>
          <w:p w14:paraId="0833276A" w14:textId="3E615B71" w:rsidR="00B13CDB" w:rsidRDefault="00B13CDB" w:rsidP="00035218">
            <w:pPr>
              <w:jc w:val="center"/>
              <w:rPr>
                <w:rFonts w:ascii="Times New Roman" w:hAnsi="Times New Roman"/>
                <w:bCs/>
                <w:sz w:val="24"/>
                <w:szCs w:val="24"/>
              </w:rPr>
            </w:pPr>
            <w:r>
              <w:rPr>
                <w:rFonts w:ascii="Times New Roman" w:hAnsi="Times New Roman"/>
                <w:bCs/>
                <w:sz w:val="24"/>
                <w:szCs w:val="24"/>
              </w:rPr>
              <w:t>62,6</w:t>
            </w:r>
          </w:p>
        </w:tc>
        <w:tc>
          <w:tcPr>
            <w:tcW w:w="1400" w:type="dxa"/>
          </w:tcPr>
          <w:p w14:paraId="40E26D75" w14:textId="77777777" w:rsidR="00B13CDB" w:rsidRDefault="00B13CDB" w:rsidP="00035218">
            <w:pPr>
              <w:jc w:val="center"/>
              <w:rPr>
                <w:rFonts w:ascii="Times New Roman" w:hAnsi="Times New Roman"/>
                <w:bCs/>
                <w:sz w:val="24"/>
                <w:szCs w:val="24"/>
              </w:rPr>
            </w:pPr>
          </w:p>
          <w:p w14:paraId="3B7FE0D3"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2,6</w:t>
            </w:r>
          </w:p>
          <w:p w14:paraId="5262BC84" w14:textId="77777777" w:rsidR="00B13CDB" w:rsidRDefault="00B13CDB" w:rsidP="00035218">
            <w:pPr>
              <w:jc w:val="center"/>
              <w:rPr>
                <w:rFonts w:ascii="Times New Roman" w:hAnsi="Times New Roman"/>
                <w:bCs/>
                <w:sz w:val="24"/>
                <w:szCs w:val="24"/>
              </w:rPr>
            </w:pPr>
          </w:p>
          <w:p w14:paraId="2D7BB286" w14:textId="25D0B2DC" w:rsidR="00B13CDB" w:rsidRDefault="00B13CDB" w:rsidP="00035218">
            <w:pPr>
              <w:jc w:val="center"/>
              <w:rPr>
                <w:rFonts w:ascii="Times New Roman" w:hAnsi="Times New Roman"/>
                <w:bCs/>
                <w:sz w:val="24"/>
                <w:szCs w:val="24"/>
              </w:rPr>
            </w:pPr>
            <w:r>
              <w:rPr>
                <w:rFonts w:ascii="Times New Roman" w:hAnsi="Times New Roman"/>
                <w:bCs/>
                <w:sz w:val="24"/>
                <w:szCs w:val="24"/>
              </w:rPr>
              <w:t>2,6</w:t>
            </w:r>
          </w:p>
        </w:tc>
        <w:tc>
          <w:tcPr>
            <w:tcW w:w="1418" w:type="dxa"/>
          </w:tcPr>
          <w:p w14:paraId="40D71915" w14:textId="77777777" w:rsidR="00B13CDB" w:rsidRDefault="00B13CDB" w:rsidP="00035218">
            <w:pPr>
              <w:jc w:val="center"/>
              <w:rPr>
                <w:rFonts w:ascii="Times New Roman" w:hAnsi="Times New Roman"/>
                <w:bCs/>
                <w:sz w:val="24"/>
                <w:szCs w:val="24"/>
              </w:rPr>
            </w:pPr>
          </w:p>
          <w:p w14:paraId="66291EE2"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20,0</w:t>
            </w:r>
          </w:p>
          <w:p w14:paraId="5EB92D19" w14:textId="77777777" w:rsidR="00B13CDB" w:rsidRDefault="00B13CDB" w:rsidP="00035218">
            <w:pPr>
              <w:jc w:val="center"/>
              <w:rPr>
                <w:rFonts w:ascii="Times New Roman" w:hAnsi="Times New Roman"/>
                <w:bCs/>
                <w:sz w:val="24"/>
                <w:szCs w:val="24"/>
              </w:rPr>
            </w:pPr>
          </w:p>
          <w:p w14:paraId="7D7C9C8D" w14:textId="583DAE92" w:rsidR="00B13CDB" w:rsidRDefault="00B13CDB" w:rsidP="00035218">
            <w:pPr>
              <w:jc w:val="center"/>
              <w:rPr>
                <w:rFonts w:ascii="Times New Roman" w:hAnsi="Times New Roman"/>
                <w:bCs/>
                <w:sz w:val="24"/>
                <w:szCs w:val="24"/>
              </w:rPr>
            </w:pPr>
            <w:r>
              <w:rPr>
                <w:rFonts w:ascii="Times New Roman" w:hAnsi="Times New Roman"/>
                <w:bCs/>
                <w:sz w:val="24"/>
                <w:szCs w:val="24"/>
              </w:rPr>
              <w:t>20,0</w:t>
            </w:r>
          </w:p>
        </w:tc>
        <w:tc>
          <w:tcPr>
            <w:tcW w:w="1417" w:type="dxa"/>
          </w:tcPr>
          <w:p w14:paraId="46B116D1" w14:textId="77777777" w:rsidR="00B13CDB" w:rsidRDefault="00B13CDB" w:rsidP="00035218">
            <w:pPr>
              <w:jc w:val="center"/>
              <w:rPr>
                <w:rFonts w:ascii="Times New Roman" w:hAnsi="Times New Roman"/>
                <w:bCs/>
                <w:sz w:val="24"/>
                <w:szCs w:val="24"/>
              </w:rPr>
            </w:pPr>
          </w:p>
          <w:p w14:paraId="1492B257"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20,0</w:t>
            </w:r>
          </w:p>
          <w:p w14:paraId="08756DB7" w14:textId="77777777" w:rsidR="00B13CDB" w:rsidRDefault="00B13CDB" w:rsidP="00035218">
            <w:pPr>
              <w:jc w:val="center"/>
              <w:rPr>
                <w:rFonts w:ascii="Times New Roman" w:hAnsi="Times New Roman"/>
                <w:bCs/>
                <w:sz w:val="24"/>
                <w:szCs w:val="24"/>
              </w:rPr>
            </w:pPr>
          </w:p>
          <w:p w14:paraId="308ED508" w14:textId="29CCEE86" w:rsidR="00B13CDB" w:rsidRDefault="00B13CDB" w:rsidP="00035218">
            <w:pPr>
              <w:jc w:val="center"/>
              <w:rPr>
                <w:rFonts w:ascii="Times New Roman" w:hAnsi="Times New Roman"/>
                <w:bCs/>
                <w:sz w:val="24"/>
                <w:szCs w:val="24"/>
              </w:rPr>
            </w:pPr>
            <w:r>
              <w:rPr>
                <w:rFonts w:ascii="Times New Roman" w:hAnsi="Times New Roman"/>
                <w:bCs/>
                <w:sz w:val="24"/>
                <w:szCs w:val="24"/>
              </w:rPr>
              <w:t>20,0</w:t>
            </w:r>
          </w:p>
        </w:tc>
        <w:tc>
          <w:tcPr>
            <w:tcW w:w="1276" w:type="dxa"/>
          </w:tcPr>
          <w:p w14:paraId="6A34B8E9" w14:textId="77777777" w:rsidR="00B13CDB" w:rsidRDefault="00B13CDB" w:rsidP="00B13CDB">
            <w:pPr>
              <w:rPr>
                <w:rFonts w:ascii="Times New Roman" w:hAnsi="Times New Roman"/>
                <w:bCs/>
                <w:sz w:val="24"/>
                <w:szCs w:val="24"/>
              </w:rPr>
            </w:pPr>
          </w:p>
          <w:p w14:paraId="642892BD" w14:textId="77777777" w:rsidR="00B13CDB" w:rsidRDefault="00B13CDB" w:rsidP="00B13CDB">
            <w:pPr>
              <w:jc w:val="center"/>
              <w:rPr>
                <w:rFonts w:ascii="Times New Roman" w:hAnsi="Times New Roman"/>
                <w:bCs/>
                <w:sz w:val="24"/>
                <w:szCs w:val="24"/>
              </w:rPr>
            </w:pPr>
            <w:r>
              <w:rPr>
                <w:rFonts w:ascii="Times New Roman" w:hAnsi="Times New Roman"/>
                <w:bCs/>
                <w:sz w:val="24"/>
                <w:szCs w:val="24"/>
              </w:rPr>
              <w:t>20,0</w:t>
            </w:r>
          </w:p>
          <w:p w14:paraId="1EDF3488" w14:textId="77777777" w:rsidR="00B13CDB" w:rsidRDefault="00B13CDB" w:rsidP="00B13CDB">
            <w:pPr>
              <w:jc w:val="center"/>
              <w:rPr>
                <w:rFonts w:ascii="Times New Roman" w:hAnsi="Times New Roman"/>
                <w:bCs/>
                <w:sz w:val="24"/>
                <w:szCs w:val="24"/>
              </w:rPr>
            </w:pPr>
          </w:p>
          <w:p w14:paraId="728F6341" w14:textId="7256BFBF" w:rsidR="00B13CDB" w:rsidRDefault="00B13CDB" w:rsidP="00B13CDB">
            <w:pPr>
              <w:jc w:val="center"/>
              <w:rPr>
                <w:rFonts w:ascii="Times New Roman" w:hAnsi="Times New Roman"/>
                <w:bCs/>
                <w:sz w:val="24"/>
                <w:szCs w:val="24"/>
              </w:rPr>
            </w:pPr>
            <w:r>
              <w:rPr>
                <w:rFonts w:ascii="Times New Roman" w:hAnsi="Times New Roman"/>
                <w:bCs/>
                <w:sz w:val="24"/>
                <w:szCs w:val="24"/>
              </w:rPr>
              <w:t>20,0</w:t>
            </w:r>
          </w:p>
        </w:tc>
      </w:tr>
      <w:tr w:rsidR="00B13CDB" w:rsidRPr="00D16F8F" w14:paraId="22381EBA" w14:textId="77777777" w:rsidTr="008507C5">
        <w:tc>
          <w:tcPr>
            <w:tcW w:w="3119" w:type="dxa"/>
          </w:tcPr>
          <w:p w14:paraId="43C41F7F" w14:textId="57F6CFBC" w:rsidR="00B13CDB" w:rsidRDefault="00B13CDB" w:rsidP="008507C5">
            <w:pPr>
              <w:jc w:val="both"/>
              <w:rPr>
                <w:rFonts w:ascii="Times New Roman" w:hAnsi="Times New Roman"/>
                <w:bCs/>
                <w:sz w:val="24"/>
                <w:szCs w:val="24"/>
              </w:rPr>
            </w:pPr>
            <w:r>
              <w:rPr>
                <w:rFonts w:ascii="Times New Roman" w:hAnsi="Times New Roman"/>
                <w:bCs/>
                <w:sz w:val="24"/>
                <w:szCs w:val="24"/>
              </w:rPr>
              <w:t>Всего:</w:t>
            </w:r>
          </w:p>
          <w:p w14:paraId="0CB962FE"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В том числе:</w:t>
            </w:r>
          </w:p>
          <w:p w14:paraId="7B331FD4"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Местный бюджет:</w:t>
            </w:r>
          </w:p>
          <w:p w14:paraId="7AE0A9AE" w14:textId="40363203" w:rsidR="00B13CDB" w:rsidRDefault="00B13CDB" w:rsidP="008507C5">
            <w:pPr>
              <w:jc w:val="both"/>
              <w:rPr>
                <w:rFonts w:ascii="Times New Roman" w:hAnsi="Times New Roman"/>
                <w:bCs/>
                <w:sz w:val="24"/>
                <w:szCs w:val="24"/>
              </w:rPr>
            </w:pPr>
            <w:r>
              <w:rPr>
                <w:rFonts w:ascii="Times New Roman" w:hAnsi="Times New Roman"/>
                <w:bCs/>
                <w:sz w:val="24"/>
                <w:szCs w:val="24"/>
              </w:rPr>
              <w:t>Обл.и фед.бюджет:</w:t>
            </w:r>
          </w:p>
        </w:tc>
        <w:tc>
          <w:tcPr>
            <w:tcW w:w="1926" w:type="dxa"/>
          </w:tcPr>
          <w:p w14:paraId="7FE22DEC"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73422,9</w:t>
            </w:r>
          </w:p>
          <w:p w14:paraId="204DA7B6" w14:textId="77777777" w:rsidR="00B13CDB" w:rsidRDefault="00B13CDB" w:rsidP="00035218">
            <w:pPr>
              <w:jc w:val="center"/>
              <w:rPr>
                <w:rFonts w:ascii="Times New Roman" w:hAnsi="Times New Roman"/>
                <w:bCs/>
                <w:sz w:val="24"/>
                <w:szCs w:val="24"/>
              </w:rPr>
            </w:pPr>
          </w:p>
          <w:p w14:paraId="3AD09303"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7711,2</w:t>
            </w:r>
          </w:p>
          <w:p w14:paraId="17DA6AA1" w14:textId="29AB749F" w:rsidR="00B13CDB" w:rsidRDefault="00B13CDB" w:rsidP="00035218">
            <w:pPr>
              <w:jc w:val="center"/>
              <w:rPr>
                <w:rFonts w:ascii="Times New Roman" w:hAnsi="Times New Roman"/>
                <w:bCs/>
                <w:sz w:val="24"/>
                <w:szCs w:val="24"/>
              </w:rPr>
            </w:pPr>
            <w:r>
              <w:rPr>
                <w:rFonts w:ascii="Times New Roman" w:hAnsi="Times New Roman"/>
                <w:bCs/>
                <w:sz w:val="24"/>
                <w:szCs w:val="24"/>
              </w:rPr>
              <w:t>65711,7</w:t>
            </w:r>
          </w:p>
        </w:tc>
        <w:tc>
          <w:tcPr>
            <w:tcW w:w="1400" w:type="dxa"/>
          </w:tcPr>
          <w:p w14:paraId="330F7B0A"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16 348,0</w:t>
            </w:r>
          </w:p>
          <w:p w14:paraId="56462C62" w14:textId="77777777" w:rsidR="00B13CDB" w:rsidRDefault="00B13CDB" w:rsidP="00035218">
            <w:pPr>
              <w:jc w:val="center"/>
              <w:rPr>
                <w:rFonts w:ascii="Times New Roman" w:hAnsi="Times New Roman"/>
                <w:bCs/>
                <w:sz w:val="24"/>
                <w:szCs w:val="24"/>
              </w:rPr>
            </w:pPr>
          </w:p>
          <w:p w14:paraId="7B4DB4D1"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1798,0</w:t>
            </w:r>
          </w:p>
          <w:p w14:paraId="3139640D" w14:textId="2C8C0FCF" w:rsidR="00B13CDB" w:rsidRDefault="00B13CDB" w:rsidP="00035218">
            <w:pPr>
              <w:jc w:val="center"/>
              <w:rPr>
                <w:rFonts w:ascii="Times New Roman" w:hAnsi="Times New Roman"/>
                <w:bCs/>
                <w:sz w:val="24"/>
                <w:szCs w:val="24"/>
              </w:rPr>
            </w:pPr>
            <w:r>
              <w:rPr>
                <w:rFonts w:ascii="Times New Roman" w:hAnsi="Times New Roman"/>
                <w:bCs/>
                <w:sz w:val="24"/>
                <w:szCs w:val="24"/>
              </w:rPr>
              <w:t>14550,0</w:t>
            </w:r>
          </w:p>
        </w:tc>
        <w:tc>
          <w:tcPr>
            <w:tcW w:w="1418" w:type="dxa"/>
          </w:tcPr>
          <w:p w14:paraId="432868F4"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19022,1</w:t>
            </w:r>
          </w:p>
          <w:p w14:paraId="7A13E18F" w14:textId="77777777" w:rsidR="00B13CDB" w:rsidRDefault="00B13CDB" w:rsidP="00035218">
            <w:pPr>
              <w:jc w:val="center"/>
              <w:rPr>
                <w:rFonts w:ascii="Times New Roman" w:hAnsi="Times New Roman"/>
                <w:bCs/>
                <w:sz w:val="24"/>
                <w:szCs w:val="24"/>
              </w:rPr>
            </w:pPr>
          </w:p>
          <w:p w14:paraId="165610BF"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1968,2</w:t>
            </w:r>
          </w:p>
          <w:p w14:paraId="01C01E18" w14:textId="76F4C2F3"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c>
          <w:tcPr>
            <w:tcW w:w="1417" w:type="dxa"/>
          </w:tcPr>
          <w:p w14:paraId="45EC0CCD"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19026,4</w:t>
            </w:r>
          </w:p>
          <w:p w14:paraId="13092ADF" w14:textId="77777777" w:rsidR="00B13CDB" w:rsidRDefault="00B13CDB" w:rsidP="00035218">
            <w:pPr>
              <w:jc w:val="center"/>
              <w:rPr>
                <w:rFonts w:ascii="Times New Roman" w:hAnsi="Times New Roman"/>
                <w:bCs/>
                <w:sz w:val="24"/>
                <w:szCs w:val="24"/>
              </w:rPr>
            </w:pPr>
          </w:p>
          <w:p w14:paraId="07A0F0E6"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1972,5</w:t>
            </w:r>
          </w:p>
          <w:p w14:paraId="424F2A41" w14:textId="3129BC03"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c>
          <w:tcPr>
            <w:tcW w:w="1276" w:type="dxa"/>
          </w:tcPr>
          <w:p w14:paraId="44E0F03D"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19026,4</w:t>
            </w:r>
          </w:p>
          <w:p w14:paraId="6A11F89C" w14:textId="77777777" w:rsidR="00B13CDB" w:rsidRDefault="00B13CDB" w:rsidP="00035218">
            <w:pPr>
              <w:jc w:val="center"/>
              <w:rPr>
                <w:rFonts w:ascii="Times New Roman" w:hAnsi="Times New Roman"/>
                <w:bCs/>
                <w:sz w:val="24"/>
                <w:szCs w:val="24"/>
              </w:rPr>
            </w:pPr>
          </w:p>
          <w:p w14:paraId="4B442866"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1972,5</w:t>
            </w:r>
          </w:p>
          <w:p w14:paraId="7214C78B" w14:textId="0DD5EC1D"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r>
    </w:tbl>
    <w:p w14:paraId="4A0AFB89" w14:textId="77777777" w:rsidR="00D16F8F" w:rsidRPr="00D13509" w:rsidRDefault="00D16F8F" w:rsidP="00035218">
      <w:pPr>
        <w:spacing w:after="0" w:line="240" w:lineRule="auto"/>
        <w:jc w:val="center"/>
        <w:rPr>
          <w:rFonts w:ascii="Times New Roman" w:hAnsi="Times New Roman"/>
          <w:b/>
          <w:sz w:val="28"/>
          <w:szCs w:val="28"/>
        </w:rPr>
      </w:pPr>
    </w:p>
    <w:p w14:paraId="316303EC"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3E9A44FC"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3F553FA1"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4476D349"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прирост количества обучающихся в детских школах искусств.</w:t>
      </w:r>
    </w:p>
    <w:p w14:paraId="1D948285"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655FEA7A"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
        <w:gridCol w:w="6115"/>
        <w:gridCol w:w="941"/>
        <w:gridCol w:w="941"/>
        <w:gridCol w:w="941"/>
        <w:gridCol w:w="941"/>
      </w:tblGrid>
      <w:tr w:rsidR="0018624D" w:rsidRPr="00D13509" w14:paraId="1309EB1F" w14:textId="77777777" w:rsidTr="00CE728D">
        <w:trPr>
          <w:trHeight w:val="335"/>
        </w:trPr>
        <w:tc>
          <w:tcPr>
            <w:tcW w:w="372" w:type="dxa"/>
          </w:tcPr>
          <w:p w14:paraId="2BB33312" w14:textId="77777777"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6115" w:type="dxa"/>
          </w:tcPr>
          <w:p w14:paraId="14BB10D5" w14:textId="77777777"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941" w:type="dxa"/>
          </w:tcPr>
          <w:p w14:paraId="5620E9E6" w14:textId="4564B951"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941" w:type="dxa"/>
          </w:tcPr>
          <w:p w14:paraId="47BA0CCC" w14:textId="44263A35"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941" w:type="dxa"/>
          </w:tcPr>
          <w:p w14:paraId="4789CBB2" w14:textId="0993DEAC"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941" w:type="dxa"/>
          </w:tcPr>
          <w:p w14:paraId="6781864E" w14:textId="0A0D924A"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18624D" w:rsidRPr="00D13509" w14:paraId="7CA49DFD" w14:textId="77777777" w:rsidTr="00CE728D">
        <w:trPr>
          <w:trHeight w:val="1004"/>
        </w:trPr>
        <w:tc>
          <w:tcPr>
            <w:tcW w:w="372" w:type="dxa"/>
          </w:tcPr>
          <w:p w14:paraId="7E8DC645" w14:textId="77777777" w:rsidR="0018624D" w:rsidRPr="00D13509" w:rsidRDefault="0018624D" w:rsidP="0018624D">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6115" w:type="dxa"/>
          </w:tcPr>
          <w:p w14:paraId="1FFC463F" w14:textId="15D39663" w:rsidR="0018624D" w:rsidRPr="00D13509" w:rsidRDefault="0018624D" w:rsidP="0018624D">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прирост количества обучающихся в детских школах искусств Катав-Ивановского муниципального района(%)</w:t>
            </w:r>
          </w:p>
        </w:tc>
        <w:tc>
          <w:tcPr>
            <w:tcW w:w="941" w:type="dxa"/>
          </w:tcPr>
          <w:p w14:paraId="30AEA034" w14:textId="08D210AE"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c>
          <w:tcPr>
            <w:tcW w:w="941" w:type="dxa"/>
          </w:tcPr>
          <w:p w14:paraId="3644A57C" w14:textId="7DD68C6B"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c>
          <w:tcPr>
            <w:tcW w:w="941" w:type="dxa"/>
          </w:tcPr>
          <w:p w14:paraId="028D618A" w14:textId="2AD5E154"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c>
          <w:tcPr>
            <w:tcW w:w="941" w:type="dxa"/>
          </w:tcPr>
          <w:p w14:paraId="2C1F980F" w14:textId="2D92D5EB" w:rsidR="0018624D" w:rsidRPr="00D13509" w:rsidRDefault="00C71BF6"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r>
    </w:tbl>
    <w:p w14:paraId="40D8867B" w14:textId="77777777" w:rsidR="00CE728D" w:rsidRPr="00D13509" w:rsidRDefault="00CE728D" w:rsidP="00035218">
      <w:pPr>
        <w:spacing w:after="0" w:line="240" w:lineRule="auto"/>
        <w:jc w:val="center"/>
        <w:rPr>
          <w:rFonts w:ascii="Times New Roman" w:hAnsi="Times New Roman"/>
          <w:b/>
          <w:sz w:val="28"/>
          <w:szCs w:val="28"/>
        </w:rPr>
      </w:pPr>
    </w:p>
    <w:p w14:paraId="524DEF11" w14:textId="35921912"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подпрограммы».</w:t>
      </w:r>
    </w:p>
    <w:p w14:paraId="12D93845" w14:textId="77777777" w:rsidR="00035218" w:rsidRPr="00D13509" w:rsidRDefault="00035218" w:rsidP="00035218">
      <w:pPr>
        <w:spacing w:after="0" w:line="240" w:lineRule="auto"/>
        <w:jc w:val="center"/>
        <w:rPr>
          <w:rFonts w:ascii="Times New Roman" w:hAnsi="Times New Roman"/>
          <w:b/>
          <w:sz w:val="28"/>
          <w:szCs w:val="28"/>
        </w:rPr>
      </w:pPr>
    </w:p>
    <w:p w14:paraId="3250616B"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0B6221B" w14:textId="77777777" w:rsidR="00035218" w:rsidRPr="00D13509" w:rsidRDefault="00035218" w:rsidP="00035218">
      <w:pPr>
        <w:spacing w:after="0" w:line="240" w:lineRule="auto"/>
        <w:jc w:val="both"/>
        <w:rPr>
          <w:rFonts w:ascii="Times New Roman" w:hAnsi="Times New Roman"/>
          <w:sz w:val="28"/>
          <w:szCs w:val="28"/>
        </w:rPr>
      </w:pPr>
    </w:p>
    <w:p w14:paraId="764756A6" w14:textId="77777777" w:rsidR="00035218" w:rsidRPr="00D13509" w:rsidRDefault="00035218" w:rsidP="00035218">
      <w:pPr>
        <w:spacing w:after="0" w:line="240" w:lineRule="auto"/>
        <w:jc w:val="center"/>
        <w:rPr>
          <w:rFonts w:ascii="Times New Roman" w:hAnsi="Times New Roman"/>
          <w:sz w:val="28"/>
          <w:szCs w:val="28"/>
        </w:rPr>
      </w:pPr>
      <w:r w:rsidRPr="00D13509">
        <w:rPr>
          <w:rFonts w:ascii="Times New Roman" w:hAnsi="Times New Roman"/>
          <w:b/>
          <w:sz w:val="28"/>
          <w:szCs w:val="28"/>
        </w:rPr>
        <w:t>Раздел 9. «Методика оценки эффективности подпрограммы».</w:t>
      </w:r>
    </w:p>
    <w:p w14:paraId="29D40D46" w14:textId="0689F1AB"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470E10B8"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Реализация мероприятий подпрограммы позволит поддержать творчество одаренных детей, повысить уровень и престиж системы дополнительного образования детей.</w:t>
      </w:r>
    </w:p>
    <w:p w14:paraId="01A437F7"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1403BF6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6ED2562A"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164071C0"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41587E95"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7AFCFDEE"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56A69190" w14:textId="734A5ACA"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4F2B3620"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C84A48" w14:textId="77777777" w:rsidR="00944070" w:rsidRPr="00D13509" w:rsidRDefault="00944070" w:rsidP="00AF6FE5">
      <w:pPr>
        <w:ind w:right="141"/>
        <w:sectPr w:rsidR="00944070" w:rsidRPr="00D13509" w:rsidSect="00FC26BF">
          <w:pgSz w:w="11906" w:h="16838"/>
          <w:pgMar w:top="426" w:right="567" w:bottom="567" w:left="1259" w:header="709" w:footer="709" w:gutter="0"/>
          <w:cols w:space="708"/>
          <w:docGrid w:linePitch="360"/>
        </w:sectPr>
      </w:pPr>
    </w:p>
    <w:p w14:paraId="69D69222"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4.1. Система подпрограммных мероприятий</w:t>
      </w:r>
    </w:p>
    <w:p w14:paraId="67B1045B"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к подпрограмме «Развитие системы художественного образования, выявление и </w:t>
      </w:r>
    </w:p>
    <w:p w14:paraId="0D010761"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поддержка молодых дарований»</w:t>
      </w:r>
    </w:p>
    <w:p w14:paraId="7B84D26D" w14:textId="77777777" w:rsidR="00944070" w:rsidRPr="00D13509" w:rsidRDefault="00944070" w:rsidP="00944070">
      <w:pPr>
        <w:spacing w:after="0" w:line="240" w:lineRule="auto"/>
        <w:jc w:val="center"/>
        <w:rPr>
          <w:rFonts w:ascii="Times New Roman" w:hAnsi="Times New Roman"/>
          <w:b/>
          <w:i/>
          <w:sz w:val="28"/>
          <w:szCs w:val="28"/>
          <w:u w:val="single"/>
        </w:rPr>
      </w:pPr>
      <w:r w:rsidRPr="00D13509">
        <w:rPr>
          <w:rFonts w:ascii="Times New Roman" w:hAnsi="Times New Roman"/>
          <w:b/>
          <w:i/>
          <w:sz w:val="28"/>
          <w:szCs w:val="28"/>
          <w:u w:val="single"/>
        </w:rPr>
        <w:t>по Катав-Ивановской детской школе искусств и Юрюзанской детской школе искусств</w:t>
      </w:r>
    </w:p>
    <w:p w14:paraId="318996A9" w14:textId="77777777" w:rsidR="00944070" w:rsidRPr="00D13509" w:rsidRDefault="00944070" w:rsidP="00944070">
      <w:pPr>
        <w:spacing w:after="0" w:line="240" w:lineRule="auto"/>
        <w:jc w:val="center"/>
        <w:rPr>
          <w:rFonts w:ascii="Times New Roman" w:hAnsi="Times New Roman"/>
          <w:b/>
          <w:i/>
          <w:sz w:val="28"/>
          <w:szCs w:val="28"/>
          <w:u w:val="single"/>
        </w:rPr>
      </w:pPr>
    </w:p>
    <w:tbl>
      <w:tblPr>
        <w:tblW w:w="14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993"/>
        <w:gridCol w:w="992"/>
        <w:gridCol w:w="1417"/>
        <w:gridCol w:w="1843"/>
        <w:gridCol w:w="1276"/>
        <w:gridCol w:w="1276"/>
        <w:gridCol w:w="1242"/>
        <w:gridCol w:w="2803"/>
      </w:tblGrid>
      <w:tr w:rsidR="006B4445" w:rsidRPr="00882FFF" w14:paraId="5409520C" w14:textId="77777777" w:rsidTr="00EC4E53">
        <w:trPr>
          <w:trHeight w:val="138"/>
        </w:trPr>
        <w:tc>
          <w:tcPr>
            <w:tcW w:w="2551" w:type="dxa"/>
            <w:vMerge w:val="restart"/>
            <w:tcBorders>
              <w:top w:val="single" w:sz="4" w:space="0" w:color="auto"/>
              <w:left w:val="single" w:sz="4" w:space="0" w:color="auto"/>
              <w:bottom w:val="single" w:sz="4" w:space="0" w:color="auto"/>
              <w:right w:val="single" w:sz="4" w:space="0" w:color="auto"/>
            </w:tcBorders>
          </w:tcPr>
          <w:p w14:paraId="06659D00"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Название мероприятия</w:t>
            </w:r>
          </w:p>
        </w:tc>
        <w:tc>
          <w:tcPr>
            <w:tcW w:w="993" w:type="dxa"/>
            <w:vMerge w:val="restart"/>
            <w:tcBorders>
              <w:top w:val="single" w:sz="4" w:space="0" w:color="auto"/>
              <w:left w:val="single" w:sz="4" w:space="0" w:color="auto"/>
              <w:bottom w:val="single" w:sz="4" w:space="0" w:color="auto"/>
              <w:right w:val="single" w:sz="4" w:space="0" w:color="auto"/>
            </w:tcBorders>
          </w:tcPr>
          <w:p w14:paraId="0344C70B"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Сроки выполнен</w:t>
            </w:r>
          </w:p>
          <w:p w14:paraId="0094B3C3"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ия</w:t>
            </w:r>
          </w:p>
        </w:tc>
        <w:tc>
          <w:tcPr>
            <w:tcW w:w="992" w:type="dxa"/>
            <w:vMerge w:val="restart"/>
            <w:tcBorders>
              <w:top w:val="single" w:sz="4" w:space="0" w:color="auto"/>
              <w:left w:val="single" w:sz="4" w:space="0" w:color="auto"/>
              <w:bottom w:val="single" w:sz="4" w:space="0" w:color="auto"/>
              <w:right w:val="single" w:sz="4" w:space="0" w:color="auto"/>
            </w:tcBorders>
          </w:tcPr>
          <w:p w14:paraId="63C0ED3F"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Источники финансирования</w:t>
            </w:r>
          </w:p>
          <w:p w14:paraId="7B5A7D91" w14:textId="77777777" w:rsidR="006B4445" w:rsidRPr="00882FFF" w:rsidRDefault="006B4445" w:rsidP="00944070">
            <w:pPr>
              <w:spacing w:after="0" w:line="240" w:lineRule="auto"/>
              <w:jc w:val="center"/>
              <w:rPr>
                <w:rFonts w:ascii="Times New Roman" w:hAnsi="Times New Roman"/>
                <w:sz w:val="20"/>
                <w:szCs w:val="20"/>
              </w:rPr>
            </w:pPr>
          </w:p>
        </w:tc>
        <w:tc>
          <w:tcPr>
            <w:tcW w:w="7054" w:type="dxa"/>
            <w:gridSpan w:val="5"/>
            <w:tcBorders>
              <w:top w:val="single" w:sz="4" w:space="0" w:color="auto"/>
              <w:left w:val="single" w:sz="4" w:space="0" w:color="auto"/>
              <w:bottom w:val="single" w:sz="4" w:space="0" w:color="auto"/>
              <w:right w:val="single" w:sz="4" w:space="0" w:color="auto"/>
            </w:tcBorders>
          </w:tcPr>
          <w:p w14:paraId="59902227"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Финансирование по годам реализации</w:t>
            </w:r>
          </w:p>
        </w:tc>
        <w:tc>
          <w:tcPr>
            <w:tcW w:w="2803" w:type="dxa"/>
            <w:vMerge w:val="restart"/>
            <w:tcBorders>
              <w:top w:val="single" w:sz="4" w:space="0" w:color="auto"/>
              <w:left w:val="single" w:sz="4" w:space="0" w:color="auto"/>
              <w:bottom w:val="single" w:sz="4" w:space="0" w:color="auto"/>
              <w:right w:val="single" w:sz="4" w:space="0" w:color="auto"/>
            </w:tcBorders>
          </w:tcPr>
          <w:p w14:paraId="097B2363"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Ожидаемый результат реализации мероприятий</w:t>
            </w:r>
          </w:p>
        </w:tc>
      </w:tr>
      <w:tr w:rsidR="006B4445" w:rsidRPr="00882FFF" w14:paraId="62459792" w14:textId="77777777" w:rsidTr="00EC4E53">
        <w:trPr>
          <w:trHeight w:val="130"/>
        </w:trPr>
        <w:tc>
          <w:tcPr>
            <w:tcW w:w="2551" w:type="dxa"/>
            <w:vMerge/>
            <w:tcBorders>
              <w:top w:val="single" w:sz="4" w:space="0" w:color="auto"/>
              <w:left w:val="single" w:sz="4" w:space="0" w:color="auto"/>
              <w:bottom w:val="single" w:sz="4" w:space="0" w:color="auto"/>
              <w:right w:val="single" w:sz="4" w:space="0" w:color="auto"/>
            </w:tcBorders>
            <w:vAlign w:val="center"/>
          </w:tcPr>
          <w:p w14:paraId="049D8256" w14:textId="77777777" w:rsidR="006B4445" w:rsidRPr="00882FFF" w:rsidRDefault="006B4445" w:rsidP="00944070">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99DC6E7" w14:textId="77777777" w:rsidR="006B4445" w:rsidRPr="00882FFF" w:rsidRDefault="006B4445" w:rsidP="00944070">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4E46576" w14:textId="77777777" w:rsidR="006B4445" w:rsidRPr="00882FFF" w:rsidRDefault="006B4445" w:rsidP="00944070">
            <w:pPr>
              <w:spacing w:after="0" w:line="240" w:lineRule="auto"/>
              <w:rPr>
                <w:rFonts w:ascii="Times New Roman" w:hAnsi="Times New Roman"/>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14:paraId="691515AA" w14:textId="77777777" w:rsidR="006B4445" w:rsidRPr="00882FFF" w:rsidRDefault="006B4445" w:rsidP="00944070">
            <w:pPr>
              <w:spacing w:after="0" w:line="240" w:lineRule="auto"/>
              <w:jc w:val="center"/>
              <w:rPr>
                <w:rFonts w:ascii="Times New Roman" w:hAnsi="Times New Roman"/>
                <w:sz w:val="20"/>
                <w:szCs w:val="20"/>
              </w:rPr>
            </w:pPr>
          </w:p>
          <w:p w14:paraId="68ED04A1"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Всего</w:t>
            </w:r>
          </w:p>
          <w:p w14:paraId="67D78793" w14:textId="77777777" w:rsidR="006B4445" w:rsidRPr="00882FFF" w:rsidRDefault="006B4445" w:rsidP="00944070">
            <w:pPr>
              <w:spacing w:after="0" w:line="240" w:lineRule="auto"/>
              <w:jc w:val="center"/>
              <w:rPr>
                <w:rFonts w:ascii="Times New Roman" w:hAnsi="Times New Roman"/>
                <w:sz w:val="20"/>
                <w:szCs w:val="20"/>
              </w:rPr>
            </w:pPr>
          </w:p>
        </w:tc>
        <w:tc>
          <w:tcPr>
            <w:tcW w:w="5637" w:type="dxa"/>
            <w:gridSpan w:val="4"/>
            <w:tcBorders>
              <w:top w:val="single" w:sz="4" w:space="0" w:color="auto"/>
              <w:left w:val="single" w:sz="4" w:space="0" w:color="auto"/>
              <w:bottom w:val="single" w:sz="4" w:space="0" w:color="auto"/>
              <w:right w:val="single" w:sz="4" w:space="0" w:color="auto"/>
            </w:tcBorders>
          </w:tcPr>
          <w:p w14:paraId="5279129B" w14:textId="77777777" w:rsidR="006B4445" w:rsidRPr="00882FFF" w:rsidRDefault="006B4445" w:rsidP="00944070">
            <w:pPr>
              <w:spacing w:after="0" w:line="240" w:lineRule="auto"/>
              <w:rPr>
                <w:rFonts w:ascii="Times New Roman" w:hAnsi="Times New Roman"/>
                <w:sz w:val="20"/>
                <w:szCs w:val="20"/>
              </w:rPr>
            </w:pPr>
            <w:r w:rsidRPr="00882FFF">
              <w:rPr>
                <w:rFonts w:ascii="Times New Roman" w:hAnsi="Times New Roman"/>
                <w:sz w:val="20"/>
                <w:szCs w:val="20"/>
              </w:rPr>
              <w:t>В том числе по годам:</w:t>
            </w:r>
          </w:p>
        </w:tc>
        <w:tc>
          <w:tcPr>
            <w:tcW w:w="2803" w:type="dxa"/>
            <w:vMerge/>
            <w:tcBorders>
              <w:top w:val="single" w:sz="4" w:space="0" w:color="auto"/>
              <w:left w:val="single" w:sz="4" w:space="0" w:color="auto"/>
              <w:bottom w:val="single" w:sz="4" w:space="0" w:color="auto"/>
              <w:right w:val="single" w:sz="4" w:space="0" w:color="auto"/>
            </w:tcBorders>
            <w:vAlign w:val="center"/>
          </w:tcPr>
          <w:p w14:paraId="09CB95FC" w14:textId="77777777" w:rsidR="006B4445" w:rsidRPr="00882FFF" w:rsidRDefault="006B4445" w:rsidP="00944070">
            <w:pPr>
              <w:spacing w:after="0" w:line="240" w:lineRule="auto"/>
              <w:rPr>
                <w:rFonts w:ascii="Times New Roman" w:hAnsi="Times New Roman"/>
                <w:sz w:val="20"/>
                <w:szCs w:val="20"/>
              </w:rPr>
            </w:pPr>
          </w:p>
        </w:tc>
      </w:tr>
      <w:tr w:rsidR="00EC4E53" w:rsidRPr="00882FFF" w14:paraId="6F4C7650" w14:textId="77777777" w:rsidTr="00EC4E53">
        <w:trPr>
          <w:trHeight w:val="149"/>
        </w:trPr>
        <w:tc>
          <w:tcPr>
            <w:tcW w:w="2551" w:type="dxa"/>
            <w:vMerge/>
            <w:tcBorders>
              <w:top w:val="single" w:sz="4" w:space="0" w:color="auto"/>
              <w:left w:val="single" w:sz="4" w:space="0" w:color="auto"/>
              <w:bottom w:val="single" w:sz="4" w:space="0" w:color="auto"/>
              <w:right w:val="single" w:sz="4" w:space="0" w:color="auto"/>
            </w:tcBorders>
            <w:vAlign w:val="center"/>
          </w:tcPr>
          <w:p w14:paraId="22D4B0A1"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488DC3D" w14:textId="77777777" w:rsidR="00EC4E53" w:rsidRPr="00882FFF" w:rsidRDefault="00EC4E53" w:rsidP="00EC4E53">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1760281" w14:textId="77777777" w:rsidR="00EC4E53" w:rsidRPr="00882FFF" w:rsidRDefault="00EC4E53" w:rsidP="00EC4E53">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474AC962" w14:textId="77777777" w:rsidR="00EC4E53" w:rsidRPr="00882FFF" w:rsidRDefault="00EC4E53" w:rsidP="00EC4E53">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B1C8920" w14:textId="0E37082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2022</w:t>
            </w:r>
          </w:p>
        </w:tc>
        <w:tc>
          <w:tcPr>
            <w:tcW w:w="1276" w:type="dxa"/>
            <w:tcBorders>
              <w:top w:val="single" w:sz="4" w:space="0" w:color="auto"/>
              <w:left w:val="single" w:sz="4" w:space="0" w:color="auto"/>
              <w:bottom w:val="single" w:sz="4" w:space="0" w:color="auto"/>
              <w:right w:val="single" w:sz="4" w:space="0" w:color="auto"/>
            </w:tcBorders>
          </w:tcPr>
          <w:p w14:paraId="30C53FE8" w14:textId="5444DBD2"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2023</w:t>
            </w:r>
          </w:p>
        </w:tc>
        <w:tc>
          <w:tcPr>
            <w:tcW w:w="1276" w:type="dxa"/>
            <w:tcBorders>
              <w:top w:val="single" w:sz="4" w:space="0" w:color="auto"/>
              <w:left w:val="single" w:sz="4" w:space="0" w:color="auto"/>
              <w:bottom w:val="single" w:sz="4" w:space="0" w:color="auto"/>
              <w:right w:val="single" w:sz="4" w:space="0" w:color="auto"/>
            </w:tcBorders>
          </w:tcPr>
          <w:p w14:paraId="1A31725D" w14:textId="73333F5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2024</w:t>
            </w:r>
          </w:p>
        </w:tc>
        <w:tc>
          <w:tcPr>
            <w:tcW w:w="1242" w:type="dxa"/>
            <w:tcBorders>
              <w:top w:val="single" w:sz="4" w:space="0" w:color="auto"/>
              <w:left w:val="single" w:sz="4" w:space="0" w:color="auto"/>
              <w:bottom w:val="single" w:sz="4" w:space="0" w:color="auto"/>
              <w:right w:val="single" w:sz="4" w:space="0" w:color="auto"/>
            </w:tcBorders>
          </w:tcPr>
          <w:p w14:paraId="75FD0D68" w14:textId="5FEA373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2025</w:t>
            </w:r>
          </w:p>
        </w:tc>
        <w:tc>
          <w:tcPr>
            <w:tcW w:w="2802" w:type="dxa"/>
            <w:tcBorders>
              <w:top w:val="single" w:sz="4" w:space="0" w:color="auto"/>
              <w:left w:val="single" w:sz="4" w:space="0" w:color="auto"/>
              <w:bottom w:val="single" w:sz="4" w:space="0" w:color="auto"/>
              <w:right w:val="single" w:sz="4" w:space="0" w:color="auto"/>
            </w:tcBorders>
            <w:vAlign w:val="center"/>
          </w:tcPr>
          <w:p w14:paraId="5CD84142"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754476A9" w14:textId="77777777" w:rsidTr="00EC4E53">
        <w:trPr>
          <w:trHeight w:val="440"/>
        </w:trPr>
        <w:tc>
          <w:tcPr>
            <w:tcW w:w="2551" w:type="dxa"/>
            <w:vMerge w:val="restart"/>
            <w:tcBorders>
              <w:top w:val="single" w:sz="4" w:space="0" w:color="auto"/>
              <w:left w:val="single" w:sz="4" w:space="0" w:color="auto"/>
              <w:bottom w:val="single" w:sz="4" w:space="0" w:color="auto"/>
              <w:right w:val="single" w:sz="4" w:space="0" w:color="auto"/>
            </w:tcBorders>
          </w:tcPr>
          <w:p w14:paraId="6363C622"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1.  Научно-методическое сопровождение образовательного процесса:</w:t>
            </w:r>
          </w:p>
          <w:p w14:paraId="05B4F5EC"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командировки, курсы повышения квалификации преподавателей;</w:t>
            </w:r>
          </w:p>
        </w:tc>
        <w:tc>
          <w:tcPr>
            <w:tcW w:w="993" w:type="dxa"/>
            <w:vMerge w:val="restart"/>
            <w:tcBorders>
              <w:top w:val="single" w:sz="4" w:space="0" w:color="auto"/>
              <w:left w:val="single" w:sz="4" w:space="0" w:color="auto"/>
              <w:bottom w:val="single" w:sz="4" w:space="0" w:color="auto"/>
              <w:right w:val="single" w:sz="4" w:space="0" w:color="auto"/>
            </w:tcBorders>
          </w:tcPr>
          <w:p w14:paraId="0A4B23F9" w14:textId="77777777" w:rsidR="00EC4E53" w:rsidRPr="00882FFF" w:rsidRDefault="00EC4E53" w:rsidP="00EC4E53">
            <w:pPr>
              <w:spacing w:after="0" w:line="240" w:lineRule="auto"/>
              <w:rPr>
                <w:rFonts w:ascii="Times New Roman" w:hAnsi="Times New Roman"/>
                <w:sz w:val="20"/>
                <w:szCs w:val="20"/>
              </w:rPr>
            </w:pPr>
          </w:p>
          <w:p w14:paraId="7FAFB4A3" w14:textId="77777777" w:rsidR="00EC4E53" w:rsidRPr="00882FFF" w:rsidRDefault="00EC4E53" w:rsidP="00EC4E53">
            <w:pPr>
              <w:spacing w:after="0" w:line="240" w:lineRule="auto"/>
              <w:rPr>
                <w:rFonts w:ascii="Times New Roman" w:hAnsi="Times New Roman"/>
                <w:sz w:val="20"/>
                <w:szCs w:val="20"/>
              </w:rPr>
            </w:pPr>
          </w:p>
          <w:p w14:paraId="12B1BF5D" w14:textId="77777777" w:rsidR="00EC4E53" w:rsidRPr="00882FFF" w:rsidRDefault="00EC4E53" w:rsidP="00EC4E53">
            <w:pPr>
              <w:spacing w:after="0" w:line="240" w:lineRule="auto"/>
              <w:rPr>
                <w:rFonts w:ascii="Times New Roman" w:hAnsi="Times New Roman"/>
                <w:sz w:val="20"/>
                <w:szCs w:val="20"/>
              </w:rPr>
            </w:pPr>
          </w:p>
          <w:p w14:paraId="480706DC" w14:textId="7A2FE879" w:rsidR="00EC4E53" w:rsidRPr="00882FFF" w:rsidRDefault="00EC4E53" w:rsidP="00EC4E53">
            <w:pPr>
              <w:spacing w:after="0" w:line="240" w:lineRule="auto"/>
              <w:rPr>
                <w:rFonts w:ascii="Times New Roman" w:hAnsi="Times New Roman"/>
                <w:sz w:val="20"/>
                <w:szCs w:val="20"/>
                <w:lang w:val="en-US"/>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509F08FA"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0283D9C" w14:textId="6ABEE17E"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4</w:t>
            </w:r>
            <w:r w:rsidR="001B0935" w:rsidRPr="00882FFF">
              <w:rPr>
                <w:rFonts w:ascii="Times New Roman" w:hAnsi="Times New Roman"/>
                <w:sz w:val="20"/>
                <w:szCs w:val="20"/>
              </w:rPr>
              <w:t>0</w:t>
            </w:r>
            <w:r w:rsidRPr="00882FFF">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22D03488" w14:textId="14D64980"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w:t>
            </w:r>
            <w:r w:rsidR="00EC4E53"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287C1B5A" w14:textId="58DAF5C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w:t>
            </w:r>
            <w:r w:rsidR="00EC4E53"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4BBE6CB6" w14:textId="6D287018" w:rsidR="00EC4E53" w:rsidRPr="00882FFF" w:rsidRDefault="001B0935" w:rsidP="001B0935">
            <w:pPr>
              <w:spacing w:after="0" w:line="240" w:lineRule="auto"/>
              <w:jc w:val="center"/>
              <w:rPr>
                <w:rFonts w:ascii="Times New Roman" w:hAnsi="Times New Roman"/>
                <w:sz w:val="20"/>
                <w:szCs w:val="20"/>
              </w:rPr>
            </w:pPr>
            <w:r w:rsidRPr="00882FFF">
              <w:rPr>
                <w:rFonts w:ascii="Times New Roman" w:hAnsi="Times New Roman"/>
                <w:sz w:val="20"/>
                <w:szCs w:val="20"/>
              </w:rPr>
              <w:t>10</w:t>
            </w:r>
            <w:r w:rsidR="00EC4E53" w:rsidRPr="00882FFF">
              <w:rPr>
                <w:rFonts w:ascii="Times New Roman" w:hAnsi="Times New Roman"/>
                <w:sz w:val="20"/>
                <w:szCs w:val="20"/>
              </w:rPr>
              <w:t>,0</w:t>
            </w:r>
          </w:p>
          <w:p w14:paraId="3C321AAC" w14:textId="485DA637" w:rsidR="00EC4E53" w:rsidRPr="00882FFF" w:rsidRDefault="00EC4E53" w:rsidP="00EC4E53">
            <w:pPr>
              <w:spacing w:after="0" w:line="240" w:lineRule="auto"/>
              <w:jc w:val="center"/>
              <w:rPr>
                <w:rFonts w:ascii="Times New Roman" w:hAnsi="Times New Roman"/>
                <w:sz w:val="20"/>
                <w:szCs w:val="20"/>
              </w:rPr>
            </w:pPr>
          </w:p>
        </w:tc>
        <w:tc>
          <w:tcPr>
            <w:tcW w:w="1242" w:type="dxa"/>
            <w:tcBorders>
              <w:top w:val="single" w:sz="4" w:space="0" w:color="auto"/>
              <w:left w:val="single" w:sz="4" w:space="0" w:color="auto"/>
              <w:bottom w:val="single" w:sz="4" w:space="0" w:color="auto"/>
              <w:right w:val="single" w:sz="4" w:space="0" w:color="auto"/>
            </w:tcBorders>
          </w:tcPr>
          <w:p w14:paraId="6935FD31" w14:textId="196DE855"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2802" w:type="dxa"/>
            <w:vMerge w:val="restart"/>
            <w:tcBorders>
              <w:top w:val="single" w:sz="4" w:space="0" w:color="auto"/>
              <w:left w:val="single" w:sz="4" w:space="0" w:color="auto"/>
              <w:bottom w:val="single" w:sz="4" w:space="0" w:color="auto"/>
              <w:right w:val="single" w:sz="4" w:space="0" w:color="auto"/>
            </w:tcBorders>
          </w:tcPr>
          <w:p w14:paraId="7EE5160A" w14:textId="77777777" w:rsidR="00EC4E53" w:rsidRPr="00882FFF" w:rsidRDefault="00EC4E53" w:rsidP="00EC4E53">
            <w:pPr>
              <w:spacing w:after="0" w:line="240" w:lineRule="auto"/>
              <w:jc w:val="both"/>
              <w:rPr>
                <w:rFonts w:ascii="Times New Roman" w:hAnsi="Times New Roman"/>
                <w:sz w:val="20"/>
                <w:szCs w:val="20"/>
              </w:rPr>
            </w:pPr>
            <w:r w:rsidRPr="00882FFF">
              <w:rPr>
                <w:rFonts w:ascii="Times New Roman" w:hAnsi="Times New Roman"/>
                <w:sz w:val="20"/>
                <w:szCs w:val="20"/>
              </w:rPr>
              <w:t>1.Развитие инновационной направленности педагогической деятельности (овладение новыми методиками и технологиями обучения детей в ДШИ).</w:t>
            </w:r>
          </w:p>
          <w:p w14:paraId="358B6B67" w14:textId="77777777" w:rsidR="00EC4E53" w:rsidRPr="00882FFF" w:rsidRDefault="00EC4E53" w:rsidP="00EC4E53">
            <w:pPr>
              <w:spacing w:after="0" w:line="240" w:lineRule="auto"/>
              <w:jc w:val="both"/>
              <w:rPr>
                <w:rFonts w:ascii="Times New Roman" w:hAnsi="Times New Roman"/>
                <w:sz w:val="20"/>
                <w:szCs w:val="20"/>
              </w:rPr>
            </w:pPr>
            <w:r w:rsidRPr="00882FFF">
              <w:rPr>
                <w:rFonts w:ascii="Times New Roman" w:hAnsi="Times New Roman"/>
                <w:sz w:val="20"/>
                <w:szCs w:val="20"/>
              </w:rPr>
              <w:t xml:space="preserve">2.Создание условий для успешного учения, для успешной творческой деятельности. </w:t>
            </w:r>
          </w:p>
          <w:p w14:paraId="40A42C4E" w14:textId="77777777" w:rsidR="00EC4E53" w:rsidRPr="00882FFF" w:rsidRDefault="00EC4E53" w:rsidP="00EC4E53">
            <w:pPr>
              <w:spacing w:after="0" w:line="240" w:lineRule="auto"/>
              <w:jc w:val="center"/>
              <w:rPr>
                <w:rFonts w:ascii="Times New Roman" w:hAnsi="Times New Roman"/>
                <w:sz w:val="20"/>
                <w:szCs w:val="20"/>
              </w:rPr>
            </w:pPr>
          </w:p>
        </w:tc>
      </w:tr>
      <w:tr w:rsidR="00EC4E53" w:rsidRPr="00882FFF" w14:paraId="0819F1D4" w14:textId="77777777" w:rsidTr="00EC4E53">
        <w:trPr>
          <w:trHeight w:val="114"/>
        </w:trPr>
        <w:tc>
          <w:tcPr>
            <w:tcW w:w="2551" w:type="dxa"/>
            <w:vMerge/>
            <w:tcBorders>
              <w:top w:val="single" w:sz="4" w:space="0" w:color="auto"/>
              <w:left w:val="single" w:sz="4" w:space="0" w:color="auto"/>
              <w:bottom w:val="single" w:sz="4" w:space="0" w:color="auto"/>
              <w:right w:val="single" w:sz="4" w:space="0" w:color="auto"/>
            </w:tcBorders>
            <w:vAlign w:val="center"/>
          </w:tcPr>
          <w:p w14:paraId="5E8938CA"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1547FEA"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31BC0861"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59A38F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58876F3C" w14:textId="127A96B3"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5EC32A09" w14:textId="46CA531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03081ED" w14:textId="3DB4A7F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5FF50EBA" w14:textId="74904BA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top w:val="single" w:sz="4" w:space="0" w:color="auto"/>
              <w:left w:val="single" w:sz="4" w:space="0" w:color="auto"/>
              <w:bottom w:val="single" w:sz="4" w:space="0" w:color="auto"/>
              <w:right w:val="single" w:sz="4" w:space="0" w:color="auto"/>
            </w:tcBorders>
            <w:vAlign w:val="center"/>
          </w:tcPr>
          <w:p w14:paraId="3CAB0635"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0558DC8F" w14:textId="77777777" w:rsidTr="00EC4E53">
        <w:trPr>
          <w:trHeight w:val="122"/>
        </w:trPr>
        <w:tc>
          <w:tcPr>
            <w:tcW w:w="2551" w:type="dxa"/>
            <w:vMerge w:val="restart"/>
            <w:tcBorders>
              <w:top w:val="single" w:sz="4" w:space="0" w:color="auto"/>
              <w:left w:val="single" w:sz="4" w:space="0" w:color="auto"/>
              <w:bottom w:val="single" w:sz="4" w:space="0" w:color="auto"/>
              <w:right w:val="single" w:sz="4" w:space="0" w:color="auto"/>
            </w:tcBorders>
          </w:tcPr>
          <w:p w14:paraId="665F0BEF"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 xml:space="preserve">Мастер – класс и работа кураторов, ведущих специалистов в области ДОД, ДШИ             </w:t>
            </w:r>
          </w:p>
        </w:tc>
        <w:tc>
          <w:tcPr>
            <w:tcW w:w="993" w:type="dxa"/>
            <w:vMerge/>
            <w:tcBorders>
              <w:top w:val="single" w:sz="4" w:space="0" w:color="auto"/>
              <w:left w:val="single" w:sz="4" w:space="0" w:color="auto"/>
              <w:bottom w:val="single" w:sz="4" w:space="0" w:color="auto"/>
              <w:right w:val="single" w:sz="4" w:space="0" w:color="auto"/>
            </w:tcBorders>
            <w:vAlign w:val="center"/>
          </w:tcPr>
          <w:p w14:paraId="6759B952"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277566"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CCFB88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67E5D672" w14:textId="4C1692E5"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7760CC58" w14:textId="5185608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78C529D" w14:textId="031ABCAB"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3D4A3A9C" w14:textId="0B87AAFE"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2802" w:type="dxa"/>
            <w:vMerge/>
            <w:tcBorders>
              <w:top w:val="single" w:sz="4" w:space="0" w:color="auto"/>
              <w:left w:val="single" w:sz="4" w:space="0" w:color="auto"/>
              <w:bottom w:val="single" w:sz="4" w:space="0" w:color="auto"/>
              <w:right w:val="single" w:sz="4" w:space="0" w:color="auto"/>
            </w:tcBorders>
            <w:vAlign w:val="center"/>
          </w:tcPr>
          <w:p w14:paraId="099A73CB"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917F754" w14:textId="77777777" w:rsidTr="00EC4E53">
        <w:trPr>
          <w:trHeight w:val="203"/>
        </w:trPr>
        <w:tc>
          <w:tcPr>
            <w:tcW w:w="2551" w:type="dxa"/>
            <w:vMerge/>
            <w:tcBorders>
              <w:top w:val="single" w:sz="4" w:space="0" w:color="auto"/>
              <w:left w:val="single" w:sz="4" w:space="0" w:color="auto"/>
              <w:bottom w:val="single" w:sz="4" w:space="0" w:color="auto"/>
              <w:right w:val="single" w:sz="4" w:space="0" w:color="auto"/>
            </w:tcBorders>
            <w:vAlign w:val="center"/>
          </w:tcPr>
          <w:p w14:paraId="3D121B10"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7AA508BB"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84CD88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271CABB6"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1F41CB8" w14:textId="19791EC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CFE69C7" w14:textId="094DCF5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272CD435" w14:textId="19E34E60"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7DD5B1B8" w14:textId="7E3E0540"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2802" w:type="dxa"/>
            <w:vMerge/>
            <w:tcBorders>
              <w:top w:val="single" w:sz="4" w:space="0" w:color="auto"/>
              <w:left w:val="single" w:sz="4" w:space="0" w:color="auto"/>
              <w:bottom w:val="single" w:sz="4" w:space="0" w:color="auto"/>
              <w:right w:val="single" w:sz="4" w:space="0" w:color="auto"/>
            </w:tcBorders>
            <w:vAlign w:val="center"/>
          </w:tcPr>
          <w:p w14:paraId="1BAEB9BB"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38E8CF44" w14:textId="77777777" w:rsidTr="00EC4E53">
        <w:trPr>
          <w:trHeight w:val="65"/>
        </w:trPr>
        <w:tc>
          <w:tcPr>
            <w:tcW w:w="2551" w:type="dxa"/>
            <w:vMerge w:val="restart"/>
            <w:tcBorders>
              <w:top w:val="single" w:sz="4" w:space="0" w:color="auto"/>
              <w:left w:val="single" w:sz="4" w:space="0" w:color="auto"/>
              <w:bottom w:val="single" w:sz="4" w:space="0" w:color="auto"/>
              <w:right w:val="single" w:sz="4" w:space="0" w:color="auto"/>
            </w:tcBorders>
          </w:tcPr>
          <w:p w14:paraId="4778146D"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Увеличение библиотечного фонда:</w:t>
            </w:r>
          </w:p>
          <w:p w14:paraId="64B47B4D"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sz w:val="20"/>
                <w:szCs w:val="20"/>
              </w:rPr>
              <w:t xml:space="preserve">Подписка на журналы и газеты: «Музыкальное обозрение», «Музыкальная жизнь», «Искусство», «Эскиз», «Играем сначала </w:t>
            </w:r>
            <w:r w:rsidRPr="00882FFF">
              <w:rPr>
                <w:rFonts w:ascii="Times New Roman" w:hAnsi="Times New Roman"/>
                <w:sz w:val="20"/>
                <w:szCs w:val="20"/>
                <w:lang w:val="en-US"/>
              </w:rPr>
              <w:t>da</w:t>
            </w:r>
            <w:r w:rsidRPr="00882FFF">
              <w:rPr>
                <w:rFonts w:ascii="Times New Roman" w:hAnsi="Times New Roman"/>
                <w:sz w:val="20"/>
                <w:szCs w:val="20"/>
              </w:rPr>
              <w:t xml:space="preserve"> </w:t>
            </w:r>
            <w:r w:rsidRPr="00882FFF">
              <w:rPr>
                <w:rFonts w:ascii="Times New Roman" w:hAnsi="Times New Roman"/>
                <w:sz w:val="20"/>
                <w:szCs w:val="20"/>
                <w:lang w:val="en-US"/>
              </w:rPr>
              <w:t>capo</w:t>
            </w:r>
            <w:r w:rsidRPr="00882FFF">
              <w:rPr>
                <w:rFonts w:ascii="Times New Roman" w:hAnsi="Times New Roman"/>
                <w:sz w:val="20"/>
                <w:szCs w:val="20"/>
              </w:rPr>
              <w:t xml:space="preserve"> </w:t>
            </w:r>
            <w:r w:rsidRPr="00882FFF">
              <w:rPr>
                <w:rFonts w:ascii="Times New Roman" w:hAnsi="Times New Roman"/>
                <w:sz w:val="20"/>
                <w:szCs w:val="20"/>
                <w:lang w:val="en-US"/>
              </w:rPr>
              <w:t>all</w:t>
            </w:r>
            <w:r w:rsidRPr="00882FFF">
              <w:rPr>
                <w:rFonts w:ascii="Times New Roman" w:hAnsi="Times New Roman"/>
                <w:sz w:val="20"/>
                <w:szCs w:val="20"/>
              </w:rPr>
              <w:t xml:space="preserve"> </w:t>
            </w:r>
            <w:r w:rsidRPr="00882FFF">
              <w:rPr>
                <w:rFonts w:ascii="Times New Roman" w:hAnsi="Times New Roman"/>
                <w:sz w:val="20"/>
                <w:szCs w:val="20"/>
                <w:lang w:val="en-US"/>
              </w:rPr>
              <w:t>fine</w:t>
            </w:r>
            <w:r w:rsidRPr="00882FFF">
              <w:rPr>
                <w:rFonts w:ascii="Times New Roman" w:hAnsi="Times New Roman"/>
                <w:sz w:val="20"/>
                <w:szCs w:val="20"/>
              </w:rPr>
              <w:t>», «Воспитание в школе», «Завуч», «Директор»</w:t>
            </w:r>
          </w:p>
        </w:tc>
        <w:tc>
          <w:tcPr>
            <w:tcW w:w="993" w:type="dxa"/>
            <w:vMerge/>
            <w:tcBorders>
              <w:top w:val="single" w:sz="4" w:space="0" w:color="auto"/>
              <w:left w:val="single" w:sz="4" w:space="0" w:color="auto"/>
              <w:bottom w:val="single" w:sz="4" w:space="0" w:color="auto"/>
              <w:right w:val="single" w:sz="4" w:space="0" w:color="auto"/>
            </w:tcBorders>
            <w:vAlign w:val="center"/>
          </w:tcPr>
          <w:p w14:paraId="7AEB33C7"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C2E4E5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77FE23B" w14:textId="4C8A6A1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6</w:t>
            </w:r>
            <w:r w:rsidR="001B0935" w:rsidRPr="00882FFF">
              <w:rPr>
                <w:rFonts w:ascii="Times New Roman" w:hAnsi="Times New Roman"/>
                <w:sz w:val="20"/>
                <w:szCs w:val="20"/>
              </w:rPr>
              <w:t>0</w:t>
            </w:r>
            <w:r w:rsidRPr="00882FFF">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5016B29F" w14:textId="6F8A829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w:t>
            </w:r>
            <w:r w:rsidR="001B0935" w:rsidRPr="00882FFF">
              <w:rPr>
                <w:rFonts w:ascii="Times New Roman" w:hAnsi="Times New Roman"/>
                <w:sz w:val="20"/>
                <w:szCs w:val="20"/>
              </w:rPr>
              <w:t>5</w:t>
            </w:r>
            <w:r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11CF58A7" w14:textId="2FF8055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w:t>
            </w:r>
            <w:r w:rsidR="001B0935" w:rsidRPr="00882FFF">
              <w:rPr>
                <w:rFonts w:ascii="Times New Roman" w:hAnsi="Times New Roman"/>
                <w:sz w:val="20"/>
                <w:szCs w:val="20"/>
              </w:rPr>
              <w:t>5</w:t>
            </w:r>
            <w:r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5A88BECE" w14:textId="6CDDEC6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w:t>
            </w:r>
            <w:r w:rsidR="001B0935" w:rsidRPr="00882FFF">
              <w:rPr>
                <w:rFonts w:ascii="Times New Roman" w:hAnsi="Times New Roman"/>
                <w:sz w:val="20"/>
                <w:szCs w:val="20"/>
              </w:rPr>
              <w:t>5</w:t>
            </w:r>
            <w:r w:rsidRPr="00882FFF">
              <w:rPr>
                <w:rFonts w:ascii="Times New Roman" w:hAnsi="Times New Roman"/>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4B0CD142" w14:textId="231F12B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2802" w:type="dxa"/>
            <w:vMerge/>
            <w:tcBorders>
              <w:top w:val="single" w:sz="4" w:space="0" w:color="auto"/>
              <w:left w:val="single" w:sz="4" w:space="0" w:color="auto"/>
              <w:bottom w:val="single" w:sz="4" w:space="0" w:color="auto"/>
              <w:right w:val="single" w:sz="4" w:space="0" w:color="auto"/>
            </w:tcBorders>
            <w:vAlign w:val="center"/>
          </w:tcPr>
          <w:p w14:paraId="23E59098"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445E2F49" w14:textId="77777777" w:rsidTr="00EC4E53">
        <w:trPr>
          <w:trHeight w:val="573"/>
        </w:trPr>
        <w:tc>
          <w:tcPr>
            <w:tcW w:w="2551" w:type="dxa"/>
            <w:vMerge/>
            <w:tcBorders>
              <w:top w:val="single" w:sz="4" w:space="0" w:color="auto"/>
              <w:left w:val="single" w:sz="4" w:space="0" w:color="auto"/>
              <w:bottom w:val="single" w:sz="4" w:space="0" w:color="auto"/>
              <w:right w:val="single" w:sz="4" w:space="0" w:color="auto"/>
            </w:tcBorders>
            <w:vAlign w:val="center"/>
          </w:tcPr>
          <w:p w14:paraId="56643872"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DD657F6"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F95D7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p w14:paraId="3382B987"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914451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59AB540D" w14:textId="4BDD9E2E"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1CC4689E" w14:textId="708222E2"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35EE2C79" w14:textId="3562D0A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42" w:type="dxa"/>
            <w:tcBorders>
              <w:top w:val="single" w:sz="4" w:space="0" w:color="auto"/>
              <w:left w:val="single" w:sz="4" w:space="0" w:color="auto"/>
              <w:bottom w:val="single" w:sz="4" w:space="0" w:color="auto"/>
              <w:right w:val="single" w:sz="4" w:space="0" w:color="auto"/>
            </w:tcBorders>
          </w:tcPr>
          <w:p w14:paraId="0D2CE4D8" w14:textId="114072F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2802" w:type="dxa"/>
            <w:vMerge/>
            <w:tcBorders>
              <w:top w:val="single" w:sz="4" w:space="0" w:color="auto"/>
              <w:left w:val="single" w:sz="4" w:space="0" w:color="auto"/>
              <w:bottom w:val="single" w:sz="4" w:space="0" w:color="auto"/>
              <w:right w:val="single" w:sz="4" w:space="0" w:color="auto"/>
            </w:tcBorders>
            <w:vAlign w:val="center"/>
          </w:tcPr>
          <w:p w14:paraId="42B211B5"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7A4BD536" w14:textId="77777777" w:rsidTr="00EC4E53">
        <w:trPr>
          <w:trHeight w:val="1220"/>
        </w:trPr>
        <w:tc>
          <w:tcPr>
            <w:tcW w:w="2551" w:type="dxa"/>
            <w:vMerge w:val="restart"/>
            <w:tcBorders>
              <w:top w:val="single" w:sz="4" w:space="0" w:color="auto"/>
              <w:left w:val="single" w:sz="4" w:space="0" w:color="auto"/>
              <w:bottom w:val="single" w:sz="4" w:space="0" w:color="auto"/>
              <w:right w:val="single" w:sz="4" w:space="0" w:color="auto"/>
            </w:tcBorders>
          </w:tcPr>
          <w:p w14:paraId="6C48D7E3" w14:textId="77777777" w:rsidR="00EC4E53" w:rsidRPr="00882FFF" w:rsidRDefault="00EC4E53" w:rsidP="00EC4E53">
            <w:pPr>
              <w:spacing w:after="0" w:line="240" w:lineRule="auto"/>
              <w:jc w:val="both"/>
              <w:rPr>
                <w:rFonts w:ascii="Times New Roman" w:hAnsi="Times New Roman"/>
                <w:b/>
                <w:sz w:val="20"/>
                <w:szCs w:val="20"/>
              </w:rPr>
            </w:pPr>
            <w:r w:rsidRPr="00882FFF">
              <w:rPr>
                <w:rFonts w:ascii="Times New Roman" w:hAnsi="Times New Roman"/>
                <w:b/>
                <w:sz w:val="20"/>
                <w:szCs w:val="20"/>
              </w:rPr>
              <w:t>2.Организация образовательного процесса:</w:t>
            </w:r>
          </w:p>
          <w:p w14:paraId="418F0D89" w14:textId="77777777" w:rsidR="00EC4E53" w:rsidRPr="00882FFF" w:rsidRDefault="00EC4E53" w:rsidP="00EC4E53">
            <w:pPr>
              <w:spacing w:after="0" w:line="240" w:lineRule="auto"/>
              <w:jc w:val="both"/>
              <w:rPr>
                <w:rFonts w:ascii="Times New Roman" w:hAnsi="Times New Roman"/>
                <w:i/>
                <w:sz w:val="20"/>
                <w:szCs w:val="20"/>
              </w:rPr>
            </w:pPr>
            <w:r w:rsidRPr="00882FFF">
              <w:rPr>
                <w:rFonts w:ascii="Times New Roman" w:hAnsi="Times New Roman"/>
                <w:i/>
                <w:sz w:val="20"/>
                <w:szCs w:val="20"/>
              </w:rPr>
              <w:t>Реализация мероприятий целевой программы «Воспитание»:</w:t>
            </w:r>
          </w:p>
          <w:p w14:paraId="2807142B" w14:textId="77777777" w:rsidR="00EC4E53" w:rsidRPr="00882FFF" w:rsidRDefault="00EC4E53" w:rsidP="00EC4E53">
            <w:pPr>
              <w:numPr>
                <w:ilvl w:val="0"/>
                <w:numId w:val="18"/>
              </w:numPr>
              <w:spacing w:after="0" w:line="240" w:lineRule="auto"/>
              <w:jc w:val="both"/>
              <w:rPr>
                <w:rFonts w:ascii="Times New Roman" w:hAnsi="Times New Roman"/>
                <w:sz w:val="20"/>
                <w:szCs w:val="20"/>
              </w:rPr>
            </w:pPr>
            <w:r w:rsidRPr="00882FFF">
              <w:rPr>
                <w:rFonts w:ascii="Times New Roman" w:hAnsi="Times New Roman"/>
                <w:sz w:val="20"/>
                <w:szCs w:val="20"/>
              </w:rPr>
              <w:t>программа: «Родительский дом – начало начал»;</w:t>
            </w:r>
          </w:p>
        </w:tc>
        <w:tc>
          <w:tcPr>
            <w:tcW w:w="993" w:type="dxa"/>
            <w:vMerge w:val="restart"/>
            <w:tcBorders>
              <w:top w:val="single" w:sz="4" w:space="0" w:color="auto"/>
              <w:left w:val="single" w:sz="4" w:space="0" w:color="auto"/>
              <w:bottom w:val="single" w:sz="4" w:space="0" w:color="auto"/>
              <w:right w:val="single" w:sz="4" w:space="0" w:color="auto"/>
            </w:tcBorders>
          </w:tcPr>
          <w:p w14:paraId="329D6F78" w14:textId="01519FD0" w:rsidR="00EC4E53" w:rsidRPr="00882FFF" w:rsidRDefault="00EC4E53" w:rsidP="00EC4E53">
            <w:pPr>
              <w:spacing w:after="0" w:line="240" w:lineRule="auto"/>
              <w:jc w:val="center"/>
              <w:rPr>
                <w:rFonts w:ascii="Times New Roman" w:hAnsi="Times New Roman"/>
                <w:b/>
                <w:sz w:val="20"/>
                <w:szCs w:val="20"/>
              </w:rPr>
            </w:pPr>
            <w:r w:rsidRPr="00882FFF">
              <w:rPr>
                <w:rFonts w:ascii="Times New Roman" w:hAnsi="Times New Roman"/>
                <w:sz w:val="20"/>
                <w:szCs w:val="20"/>
              </w:rPr>
              <w:t xml:space="preserve"> 2022-2025</w:t>
            </w:r>
          </w:p>
        </w:tc>
        <w:tc>
          <w:tcPr>
            <w:tcW w:w="992" w:type="dxa"/>
            <w:tcBorders>
              <w:top w:val="single" w:sz="4" w:space="0" w:color="auto"/>
              <w:left w:val="single" w:sz="4" w:space="0" w:color="auto"/>
              <w:bottom w:val="single" w:sz="4" w:space="0" w:color="auto"/>
              <w:right w:val="single" w:sz="4" w:space="0" w:color="auto"/>
            </w:tcBorders>
          </w:tcPr>
          <w:p w14:paraId="5CCA0AC2"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4E0BAF3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14D7253" w14:textId="12CF71A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327AD7A" w14:textId="3E72A09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2436D433" w14:textId="4132A843"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667768D1" w14:textId="61E1596A"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val="restart"/>
            <w:tcBorders>
              <w:top w:val="single" w:sz="4" w:space="0" w:color="auto"/>
              <w:left w:val="single" w:sz="4" w:space="0" w:color="auto"/>
              <w:bottom w:val="single" w:sz="4" w:space="0" w:color="auto"/>
              <w:right w:val="single" w:sz="4" w:space="0" w:color="auto"/>
            </w:tcBorders>
          </w:tcPr>
          <w:p w14:paraId="3EB2BA42"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1.Воспитание национального достоинства, доброты, открытости, трудолюбия, патриотизма, сострадания, благородства, благочестия.</w:t>
            </w:r>
          </w:p>
          <w:p w14:paraId="69A05EB9"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2.Формирование системы ценностных отношений ребенка к окружающему миру.</w:t>
            </w:r>
          </w:p>
          <w:p w14:paraId="485EDCDD"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lastRenderedPageBreak/>
              <w:t>3.Взаимодействие и сотрудничество семьи, школы и общества.</w:t>
            </w:r>
          </w:p>
        </w:tc>
      </w:tr>
      <w:tr w:rsidR="00EC4E53" w:rsidRPr="00882FFF" w14:paraId="5B4865A9" w14:textId="77777777" w:rsidTr="00EC4E53">
        <w:trPr>
          <w:trHeight w:val="293"/>
        </w:trPr>
        <w:tc>
          <w:tcPr>
            <w:tcW w:w="2551" w:type="dxa"/>
            <w:vMerge/>
            <w:tcBorders>
              <w:top w:val="single" w:sz="4" w:space="0" w:color="auto"/>
              <w:left w:val="single" w:sz="4" w:space="0" w:color="auto"/>
              <w:bottom w:val="single" w:sz="4" w:space="0" w:color="auto"/>
              <w:right w:val="single" w:sz="4" w:space="0" w:color="auto"/>
            </w:tcBorders>
            <w:vAlign w:val="center"/>
          </w:tcPr>
          <w:p w14:paraId="4A3F6B08"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7DF9F9D4" w14:textId="77777777" w:rsidR="00EC4E53" w:rsidRPr="00882FFF" w:rsidRDefault="00EC4E53" w:rsidP="00EC4E53">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9F237BE"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5C516C6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AB9B445" w14:textId="463E5B9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1457BA9" w14:textId="2B968A1B"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61A5A589" w14:textId="4078D53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2ACC59E1" w14:textId="1D72ECFF"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top w:val="single" w:sz="4" w:space="0" w:color="auto"/>
              <w:left w:val="single" w:sz="4" w:space="0" w:color="auto"/>
              <w:bottom w:val="single" w:sz="4" w:space="0" w:color="auto"/>
              <w:right w:val="single" w:sz="4" w:space="0" w:color="auto"/>
            </w:tcBorders>
            <w:vAlign w:val="center"/>
          </w:tcPr>
          <w:p w14:paraId="420880F7"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30DA2374" w14:textId="77777777" w:rsidTr="00EC4E53">
        <w:trPr>
          <w:trHeight w:val="1766"/>
        </w:trPr>
        <w:tc>
          <w:tcPr>
            <w:tcW w:w="2551" w:type="dxa"/>
            <w:tcBorders>
              <w:top w:val="single" w:sz="4" w:space="0" w:color="auto"/>
              <w:left w:val="single" w:sz="4" w:space="0" w:color="auto"/>
              <w:bottom w:val="single" w:sz="4" w:space="0" w:color="auto"/>
              <w:right w:val="single" w:sz="4" w:space="0" w:color="auto"/>
            </w:tcBorders>
          </w:tcPr>
          <w:p w14:paraId="0370EDBF" w14:textId="77777777" w:rsidR="00EC4E53" w:rsidRPr="00882FFF" w:rsidRDefault="00EC4E53" w:rsidP="00EC4E53">
            <w:pPr>
              <w:numPr>
                <w:ilvl w:val="0"/>
                <w:numId w:val="18"/>
              </w:numPr>
              <w:spacing w:after="0" w:line="240" w:lineRule="auto"/>
              <w:jc w:val="both"/>
              <w:rPr>
                <w:rFonts w:ascii="Times New Roman" w:hAnsi="Times New Roman"/>
                <w:b/>
                <w:sz w:val="20"/>
                <w:szCs w:val="20"/>
              </w:rPr>
            </w:pPr>
            <w:r w:rsidRPr="00882FFF">
              <w:rPr>
                <w:rFonts w:ascii="Times New Roman" w:hAnsi="Times New Roman"/>
                <w:sz w:val="20"/>
                <w:szCs w:val="20"/>
              </w:rPr>
              <w:lastRenderedPageBreak/>
              <w:t>программа: «Если хочешь быть здоров…»;</w:t>
            </w:r>
          </w:p>
        </w:tc>
        <w:tc>
          <w:tcPr>
            <w:tcW w:w="993" w:type="dxa"/>
            <w:tcBorders>
              <w:top w:val="single" w:sz="4" w:space="0" w:color="auto"/>
              <w:left w:val="single" w:sz="4" w:space="0" w:color="auto"/>
              <w:bottom w:val="single" w:sz="4" w:space="0" w:color="auto"/>
              <w:right w:val="single" w:sz="4" w:space="0" w:color="auto"/>
            </w:tcBorders>
          </w:tcPr>
          <w:p w14:paraId="1E5D7AB3" w14:textId="77777777" w:rsidR="00EC4E53" w:rsidRPr="00882FFF" w:rsidRDefault="00EC4E53" w:rsidP="00EC4E53">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338F55B"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3B294CBF" w14:textId="77777777" w:rsidR="00EC4E53" w:rsidRPr="00882FFF" w:rsidRDefault="00EC4E53" w:rsidP="00EC4E53">
            <w:pPr>
              <w:spacing w:after="0" w:line="240" w:lineRule="auto"/>
              <w:jc w:val="center"/>
              <w:rPr>
                <w:rFonts w:ascii="Times New Roman" w:hAnsi="Times New Roman"/>
                <w:sz w:val="20"/>
                <w:szCs w:val="20"/>
              </w:rPr>
            </w:pPr>
          </w:p>
          <w:p w14:paraId="3A720711" w14:textId="77777777" w:rsidR="00EC4E53" w:rsidRPr="00882FFF" w:rsidRDefault="00EC4E53" w:rsidP="00EC4E53">
            <w:pPr>
              <w:spacing w:after="0" w:line="240" w:lineRule="auto"/>
              <w:jc w:val="center"/>
              <w:rPr>
                <w:rFonts w:ascii="Times New Roman" w:hAnsi="Times New Roman"/>
                <w:sz w:val="20"/>
                <w:szCs w:val="20"/>
              </w:rPr>
            </w:pPr>
          </w:p>
          <w:p w14:paraId="4385F330" w14:textId="77777777" w:rsidR="00EC4E53" w:rsidRPr="00882FFF" w:rsidRDefault="00EC4E53" w:rsidP="00EC4E53">
            <w:pPr>
              <w:spacing w:after="0" w:line="240" w:lineRule="auto"/>
              <w:jc w:val="center"/>
              <w:rPr>
                <w:rFonts w:ascii="Times New Roman" w:hAnsi="Times New Roman"/>
                <w:sz w:val="20"/>
                <w:szCs w:val="20"/>
              </w:rPr>
            </w:pPr>
          </w:p>
          <w:p w14:paraId="04CF5461" w14:textId="77777777" w:rsidR="00EC4E53" w:rsidRPr="00882FFF" w:rsidRDefault="00EC4E53" w:rsidP="00EC4E53">
            <w:pPr>
              <w:spacing w:after="0" w:line="240" w:lineRule="auto"/>
              <w:jc w:val="center"/>
              <w:rPr>
                <w:rFonts w:ascii="Times New Roman" w:hAnsi="Times New Roman"/>
                <w:sz w:val="20"/>
                <w:szCs w:val="20"/>
              </w:rPr>
            </w:pPr>
          </w:p>
          <w:p w14:paraId="20E4BBD9" w14:textId="77777777" w:rsidR="00EC4E53" w:rsidRPr="00882FFF" w:rsidRDefault="00EC4E53" w:rsidP="00EC4E53">
            <w:pPr>
              <w:spacing w:after="0" w:line="240" w:lineRule="auto"/>
              <w:jc w:val="center"/>
              <w:rPr>
                <w:rFonts w:ascii="Times New Roman" w:hAnsi="Times New Roman"/>
                <w:sz w:val="20"/>
                <w:szCs w:val="20"/>
              </w:rPr>
            </w:pPr>
          </w:p>
          <w:p w14:paraId="02072690"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75F14AA"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p w14:paraId="45A899FF" w14:textId="77777777" w:rsidR="00EC4E53" w:rsidRPr="00882FFF" w:rsidRDefault="00EC4E53" w:rsidP="00EC4E53">
            <w:pPr>
              <w:spacing w:after="0" w:line="240" w:lineRule="auto"/>
              <w:jc w:val="center"/>
              <w:rPr>
                <w:rFonts w:ascii="Times New Roman" w:hAnsi="Times New Roman"/>
                <w:sz w:val="20"/>
                <w:szCs w:val="20"/>
              </w:rPr>
            </w:pPr>
          </w:p>
          <w:p w14:paraId="7028AD1E" w14:textId="77777777" w:rsidR="00EC4E53" w:rsidRPr="00882FFF" w:rsidRDefault="00EC4E53" w:rsidP="00EC4E53">
            <w:pPr>
              <w:spacing w:after="0" w:line="240" w:lineRule="auto"/>
              <w:jc w:val="center"/>
              <w:rPr>
                <w:rFonts w:ascii="Times New Roman" w:hAnsi="Times New Roman"/>
                <w:sz w:val="20"/>
                <w:szCs w:val="20"/>
              </w:rPr>
            </w:pPr>
          </w:p>
          <w:p w14:paraId="63863DCD" w14:textId="77777777" w:rsidR="00EC4E53" w:rsidRPr="00882FFF" w:rsidRDefault="00EC4E53" w:rsidP="00EC4E53">
            <w:pPr>
              <w:spacing w:after="0" w:line="240" w:lineRule="auto"/>
              <w:jc w:val="center"/>
              <w:rPr>
                <w:rFonts w:ascii="Times New Roman" w:hAnsi="Times New Roman"/>
                <w:sz w:val="20"/>
                <w:szCs w:val="20"/>
              </w:rPr>
            </w:pPr>
          </w:p>
          <w:p w14:paraId="2FFDBC83" w14:textId="77777777" w:rsidR="00EC4E53" w:rsidRPr="00882FFF" w:rsidRDefault="00EC4E53" w:rsidP="00EC4E53">
            <w:pPr>
              <w:spacing w:after="0" w:line="240" w:lineRule="auto"/>
              <w:jc w:val="center"/>
              <w:rPr>
                <w:rFonts w:ascii="Times New Roman" w:hAnsi="Times New Roman"/>
                <w:sz w:val="20"/>
                <w:szCs w:val="20"/>
              </w:rPr>
            </w:pPr>
          </w:p>
          <w:p w14:paraId="3435BBAB" w14:textId="77777777" w:rsidR="00EC4E53" w:rsidRPr="00882FFF" w:rsidRDefault="00EC4E53" w:rsidP="00EC4E53">
            <w:pPr>
              <w:spacing w:after="0" w:line="240" w:lineRule="auto"/>
              <w:jc w:val="center"/>
              <w:rPr>
                <w:rFonts w:ascii="Times New Roman" w:hAnsi="Times New Roman"/>
                <w:sz w:val="20"/>
                <w:szCs w:val="20"/>
              </w:rPr>
            </w:pPr>
          </w:p>
          <w:p w14:paraId="0C6D4CF1" w14:textId="77777777" w:rsidR="00EC4E53" w:rsidRPr="00882FFF" w:rsidRDefault="00EC4E53" w:rsidP="00EC4E53">
            <w:pPr>
              <w:spacing w:after="0" w:line="240" w:lineRule="auto"/>
              <w:jc w:val="center"/>
              <w:rPr>
                <w:rFonts w:ascii="Times New Roman" w:hAnsi="Times New Roman"/>
                <w:sz w:val="20"/>
                <w:szCs w:val="20"/>
              </w:rPr>
            </w:pPr>
          </w:p>
          <w:p w14:paraId="582D6768" w14:textId="77777777" w:rsidR="00EC4E53" w:rsidRPr="00882FFF" w:rsidRDefault="00EC4E53" w:rsidP="00EC4E53">
            <w:pPr>
              <w:spacing w:after="0" w:line="240" w:lineRule="auto"/>
              <w:jc w:val="center"/>
              <w:rPr>
                <w:rFonts w:ascii="Times New Roman" w:hAnsi="Times New Roman"/>
                <w:sz w:val="20"/>
                <w:szCs w:val="20"/>
              </w:rPr>
            </w:pPr>
          </w:p>
          <w:p w14:paraId="60E4E0EA" w14:textId="77777777" w:rsidR="00EC4E53" w:rsidRPr="00882FFF" w:rsidRDefault="00EC4E53" w:rsidP="00EC4E53">
            <w:pPr>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6992DC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p w14:paraId="6D7DC9A3" w14:textId="77777777" w:rsidR="00EC4E53" w:rsidRPr="00882FFF" w:rsidRDefault="00EC4E53" w:rsidP="00EC4E53">
            <w:pPr>
              <w:spacing w:after="0" w:line="240" w:lineRule="auto"/>
              <w:jc w:val="center"/>
              <w:rPr>
                <w:rFonts w:ascii="Times New Roman" w:hAnsi="Times New Roman"/>
                <w:sz w:val="20"/>
                <w:szCs w:val="20"/>
              </w:rPr>
            </w:pPr>
          </w:p>
          <w:p w14:paraId="0DAD61C9" w14:textId="77777777" w:rsidR="00EC4E53" w:rsidRPr="00882FFF" w:rsidRDefault="00EC4E53" w:rsidP="00EC4E53">
            <w:pPr>
              <w:spacing w:after="0" w:line="240" w:lineRule="auto"/>
              <w:jc w:val="center"/>
              <w:rPr>
                <w:rFonts w:ascii="Times New Roman" w:hAnsi="Times New Roman"/>
                <w:sz w:val="20"/>
                <w:szCs w:val="20"/>
              </w:rPr>
            </w:pPr>
          </w:p>
          <w:p w14:paraId="4F8D2154" w14:textId="77777777" w:rsidR="00EC4E53" w:rsidRPr="00882FFF" w:rsidRDefault="00EC4E53" w:rsidP="00EC4E53">
            <w:pPr>
              <w:spacing w:after="0" w:line="240" w:lineRule="auto"/>
              <w:jc w:val="center"/>
              <w:rPr>
                <w:rFonts w:ascii="Times New Roman" w:hAnsi="Times New Roman"/>
                <w:sz w:val="20"/>
                <w:szCs w:val="20"/>
              </w:rPr>
            </w:pPr>
          </w:p>
          <w:p w14:paraId="74446E07" w14:textId="77777777" w:rsidR="00EC4E53" w:rsidRPr="00882FFF" w:rsidRDefault="00EC4E53" w:rsidP="00EC4E53">
            <w:pPr>
              <w:spacing w:after="0" w:line="240" w:lineRule="auto"/>
              <w:jc w:val="center"/>
              <w:rPr>
                <w:rFonts w:ascii="Times New Roman" w:hAnsi="Times New Roman"/>
                <w:sz w:val="20"/>
                <w:szCs w:val="20"/>
              </w:rPr>
            </w:pPr>
          </w:p>
          <w:p w14:paraId="003DEC92" w14:textId="77777777" w:rsidR="00EC4E53" w:rsidRPr="00882FFF" w:rsidRDefault="00EC4E53" w:rsidP="00EC4E53">
            <w:pPr>
              <w:spacing w:after="0" w:line="240" w:lineRule="auto"/>
              <w:jc w:val="center"/>
              <w:rPr>
                <w:rFonts w:ascii="Times New Roman" w:hAnsi="Times New Roman"/>
                <w:sz w:val="20"/>
                <w:szCs w:val="20"/>
              </w:rPr>
            </w:pPr>
          </w:p>
          <w:p w14:paraId="62A9516A" w14:textId="77777777" w:rsidR="00EC4E53" w:rsidRPr="00882FFF" w:rsidRDefault="00EC4E53" w:rsidP="00EC4E53">
            <w:pPr>
              <w:spacing w:after="0" w:line="240" w:lineRule="auto"/>
              <w:jc w:val="center"/>
              <w:rPr>
                <w:rFonts w:ascii="Times New Roman" w:hAnsi="Times New Roman"/>
                <w:sz w:val="20"/>
                <w:szCs w:val="20"/>
              </w:rPr>
            </w:pPr>
          </w:p>
          <w:p w14:paraId="66DF943F" w14:textId="77777777" w:rsidR="00EC4E53" w:rsidRPr="00882FFF" w:rsidRDefault="00EC4E53" w:rsidP="00EC4E53">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A52814"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p w14:paraId="1EFF3D97" w14:textId="77777777" w:rsidR="00EC4E53" w:rsidRPr="00882FFF" w:rsidRDefault="00EC4E53" w:rsidP="00EC4E53">
            <w:pPr>
              <w:spacing w:after="0" w:line="240" w:lineRule="auto"/>
              <w:jc w:val="center"/>
              <w:rPr>
                <w:rFonts w:ascii="Times New Roman" w:hAnsi="Times New Roman"/>
                <w:sz w:val="20"/>
                <w:szCs w:val="20"/>
              </w:rPr>
            </w:pPr>
          </w:p>
          <w:p w14:paraId="40EA97C8" w14:textId="77777777" w:rsidR="00EC4E53" w:rsidRPr="00882FFF" w:rsidRDefault="00EC4E53" w:rsidP="00EC4E53">
            <w:pPr>
              <w:spacing w:after="0" w:line="240" w:lineRule="auto"/>
              <w:jc w:val="center"/>
              <w:rPr>
                <w:rFonts w:ascii="Times New Roman" w:hAnsi="Times New Roman"/>
                <w:sz w:val="20"/>
                <w:szCs w:val="20"/>
              </w:rPr>
            </w:pPr>
          </w:p>
          <w:p w14:paraId="02CDA9E7" w14:textId="77777777" w:rsidR="00EC4E53" w:rsidRPr="00882FFF" w:rsidRDefault="00EC4E53" w:rsidP="00EC4E53">
            <w:pPr>
              <w:spacing w:after="0" w:line="240" w:lineRule="auto"/>
              <w:jc w:val="center"/>
              <w:rPr>
                <w:rFonts w:ascii="Times New Roman" w:hAnsi="Times New Roman"/>
                <w:sz w:val="20"/>
                <w:szCs w:val="20"/>
              </w:rPr>
            </w:pPr>
          </w:p>
          <w:p w14:paraId="26FBB905" w14:textId="77777777" w:rsidR="00EC4E53" w:rsidRPr="00882FFF" w:rsidRDefault="00EC4E53" w:rsidP="00EC4E53">
            <w:pPr>
              <w:spacing w:after="0" w:line="240" w:lineRule="auto"/>
              <w:jc w:val="center"/>
              <w:rPr>
                <w:rFonts w:ascii="Times New Roman" w:hAnsi="Times New Roman"/>
                <w:sz w:val="20"/>
                <w:szCs w:val="20"/>
              </w:rPr>
            </w:pPr>
          </w:p>
          <w:p w14:paraId="21F5ADD7" w14:textId="77777777" w:rsidR="00EC4E53" w:rsidRPr="00882FFF" w:rsidRDefault="00EC4E53" w:rsidP="00EC4E53">
            <w:pPr>
              <w:spacing w:after="0" w:line="240" w:lineRule="auto"/>
              <w:jc w:val="center"/>
              <w:rPr>
                <w:rFonts w:ascii="Times New Roman" w:hAnsi="Times New Roman"/>
                <w:sz w:val="20"/>
                <w:szCs w:val="20"/>
              </w:rPr>
            </w:pPr>
          </w:p>
          <w:p w14:paraId="691AE459" w14:textId="77777777" w:rsidR="00EC4E53" w:rsidRPr="00882FFF" w:rsidRDefault="00EC4E53" w:rsidP="00EC4E53">
            <w:pPr>
              <w:spacing w:after="0" w:line="240" w:lineRule="auto"/>
              <w:jc w:val="center"/>
              <w:rPr>
                <w:rFonts w:ascii="Times New Roman" w:hAnsi="Times New Roman"/>
                <w:sz w:val="20"/>
                <w:szCs w:val="20"/>
              </w:rPr>
            </w:pPr>
          </w:p>
          <w:p w14:paraId="42726637" w14:textId="77777777" w:rsidR="00EC4E53" w:rsidRPr="00882FFF" w:rsidRDefault="00EC4E53" w:rsidP="00EC4E53">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AA38B2B" w14:textId="47B722F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448D8153" w14:textId="7B5E35A1"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top w:val="single" w:sz="4" w:space="0" w:color="auto"/>
              <w:left w:val="single" w:sz="4" w:space="0" w:color="auto"/>
              <w:bottom w:val="single" w:sz="4" w:space="0" w:color="auto"/>
              <w:right w:val="single" w:sz="4" w:space="0" w:color="auto"/>
            </w:tcBorders>
            <w:vAlign w:val="center"/>
          </w:tcPr>
          <w:p w14:paraId="40E874EB"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325B8880" w14:textId="77777777" w:rsidTr="00EC4E53">
        <w:trPr>
          <w:trHeight w:val="1308"/>
        </w:trPr>
        <w:tc>
          <w:tcPr>
            <w:tcW w:w="2551" w:type="dxa"/>
            <w:tcBorders>
              <w:top w:val="single" w:sz="4" w:space="0" w:color="auto"/>
              <w:left w:val="single" w:sz="4" w:space="0" w:color="auto"/>
              <w:bottom w:val="single" w:sz="4" w:space="0" w:color="auto"/>
              <w:right w:val="single" w:sz="4" w:space="0" w:color="auto"/>
            </w:tcBorders>
          </w:tcPr>
          <w:p w14:paraId="3B8EE8F1" w14:textId="77777777" w:rsidR="00EC4E53" w:rsidRPr="00882FFF" w:rsidRDefault="00EC4E53" w:rsidP="00EC4E53">
            <w:pPr>
              <w:numPr>
                <w:ilvl w:val="0"/>
                <w:numId w:val="18"/>
              </w:numPr>
              <w:spacing w:after="0" w:line="240" w:lineRule="auto"/>
              <w:jc w:val="both"/>
              <w:rPr>
                <w:rFonts w:ascii="Times New Roman" w:hAnsi="Times New Roman"/>
                <w:sz w:val="20"/>
                <w:szCs w:val="20"/>
              </w:rPr>
            </w:pPr>
            <w:r w:rsidRPr="00882FFF">
              <w:rPr>
                <w:rFonts w:ascii="Times New Roman" w:hAnsi="Times New Roman"/>
                <w:sz w:val="20"/>
                <w:szCs w:val="20"/>
              </w:rPr>
              <w:t>программа: «Языком искусств»</w:t>
            </w:r>
          </w:p>
          <w:p w14:paraId="748B2A2F" w14:textId="77777777" w:rsidR="00EC4E53" w:rsidRPr="00882FFF" w:rsidRDefault="00EC4E53" w:rsidP="00EC4E53">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9DE359A" w14:textId="77777777" w:rsidR="00EC4E53" w:rsidRPr="00882FFF" w:rsidRDefault="00EC4E53" w:rsidP="00EC4E53">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right w:val="single" w:sz="4" w:space="0" w:color="auto"/>
            </w:tcBorders>
          </w:tcPr>
          <w:p w14:paraId="7CBB176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right w:val="single" w:sz="4" w:space="0" w:color="auto"/>
            </w:tcBorders>
          </w:tcPr>
          <w:p w14:paraId="307DCF0B"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100,0</w:t>
            </w:r>
          </w:p>
        </w:tc>
        <w:tc>
          <w:tcPr>
            <w:tcW w:w="1843" w:type="dxa"/>
            <w:tcBorders>
              <w:top w:val="single" w:sz="4" w:space="0" w:color="auto"/>
              <w:left w:val="single" w:sz="4" w:space="0" w:color="auto"/>
              <w:right w:val="single" w:sz="4" w:space="0" w:color="auto"/>
            </w:tcBorders>
          </w:tcPr>
          <w:p w14:paraId="657C9FF4" w14:textId="467B507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top w:val="single" w:sz="4" w:space="0" w:color="auto"/>
              <w:left w:val="single" w:sz="4" w:space="0" w:color="auto"/>
              <w:right w:val="single" w:sz="4" w:space="0" w:color="auto"/>
            </w:tcBorders>
          </w:tcPr>
          <w:p w14:paraId="79112E00" w14:textId="2F262F4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top w:val="single" w:sz="4" w:space="0" w:color="auto"/>
              <w:left w:val="single" w:sz="4" w:space="0" w:color="auto"/>
              <w:right w:val="single" w:sz="4" w:space="0" w:color="auto"/>
            </w:tcBorders>
          </w:tcPr>
          <w:p w14:paraId="231EB874" w14:textId="3542B006"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42" w:type="dxa"/>
            <w:tcBorders>
              <w:top w:val="single" w:sz="4" w:space="0" w:color="auto"/>
              <w:left w:val="single" w:sz="4" w:space="0" w:color="auto"/>
              <w:right w:val="single" w:sz="4" w:space="0" w:color="auto"/>
            </w:tcBorders>
          </w:tcPr>
          <w:p w14:paraId="6C96F6C1" w14:textId="1B6A0372"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2802" w:type="dxa"/>
            <w:vMerge/>
            <w:tcBorders>
              <w:top w:val="single" w:sz="4" w:space="0" w:color="auto"/>
              <w:left w:val="single" w:sz="4" w:space="0" w:color="auto"/>
              <w:bottom w:val="single" w:sz="4" w:space="0" w:color="auto"/>
              <w:right w:val="single" w:sz="4" w:space="0" w:color="auto"/>
            </w:tcBorders>
            <w:vAlign w:val="center"/>
          </w:tcPr>
          <w:p w14:paraId="72333A96"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7DF1FC4A" w14:textId="77777777" w:rsidTr="00EC4E53">
        <w:trPr>
          <w:trHeight w:val="74"/>
        </w:trPr>
        <w:tc>
          <w:tcPr>
            <w:tcW w:w="2551" w:type="dxa"/>
            <w:vMerge w:val="restart"/>
            <w:tcBorders>
              <w:top w:val="single" w:sz="4" w:space="0" w:color="auto"/>
              <w:left w:val="single" w:sz="4" w:space="0" w:color="auto"/>
              <w:bottom w:val="single" w:sz="4" w:space="0" w:color="auto"/>
              <w:right w:val="single" w:sz="4" w:space="0" w:color="auto"/>
            </w:tcBorders>
          </w:tcPr>
          <w:p w14:paraId="7C9061A6"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 xml:space="preserve">3. Участие в творческих школах, летних академиях творчески активных учащихся и преподавателей </w:t>
            </w:r>
          </w:p>
          <w:p w14:paraId="49FF24A0" w14:textId="77777777" w:rsidR="00EC4E53" w:rsidRPr="00882FFF" w:rsidRDefault="00EC4E53" w:rsidP="00EC4E53">
            <w:pPr>
              <w:spacing w:after="0" w:line="240" w:lineRule="auto"/>
              <w:rPr>
                <w:rFonts w:ascii="Times New Roman" w:hAnsi="Times New Roman"/>
                <w:b/>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14:paraId="5C2CE9C3" w14:textId="303531DA" w:rsidR="00EC4E53" w:rsidRPr="00882FFF" w:rsidRDefault="00EC4E53" w:rsidP="00EC4E53">
            <w:pPr>
              <w:spacing w:after="0" w:line="240" w:lineRule="auto"/>
              <w:jc w:val="center"/>
              <w:rPr>
                <w:rFonts w:ascii="Times New Roman" w:hAnsi="Times New Roman"/>
                <w:b/>
                <w:sz w:val="20"/>
                <w:szCs w:val="20"/>
                <w:lang w:val="en-US"/>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4210BD4C"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73AF63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C03404A" w14:textId="581A730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right w:val="single" w:sz="4" w:space="0" w:color="auto"/>
            </w:tcBorders>
          </w:tcPr>
          <w:p w14:paraId="33C64135" w14:textId="5D39AA6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right w:val="single" w:sz="4" w:space="0" w:color="auto"/>
            </w:tcBorders>
          </w:tcPr>
          <w:p w14:paraId="49C0DB28" w14:textId="77777777" w:rsidR="00EC4E53" w:rsidRPr="00882FFF" w:rsidRDefault="00EC4E53" w:rsidP="001B0935">
            <w:pPr>
              <w:spacing w:after="0" w:line="240" w:lineRule="auto"/>
              <w:jc w:val="center"/>
              <w:rPr>
                <w:rFonts w:ascii="Times New Roman" w:hAnsi="Times New Roman"/>
                <w:sz w:val="20"/>
                <w:szCs w:val="20"/>
              </w:rPr>
            </w:pPr>
            <w:r w:rsidRPr="00882FFF">
              <w:rPr>
                <w:rFonts w:ascii="Times New Roman" w:hAnsi="Times New Roman"/>
                <w:sz w:val="20"/>
                <w:szCs w:val="20"/>
              </w:rPr>
              <w:t>50,0</w:t>
            </w:r>
          </w:p>
          <w:p w14:paraId="57C05E6D" w14:textId="084B3F1C" w:rsidR="00EC4E53" w:rsidRPr="00882FFF" w:rsidRDefault="00EC4E53" w:rsidP="00EC4E53">
            <w:pPr>
              <w:spacing w:after="0" w:line="240" w:lineRule="auto"/>
              <w:jc w:val="center"/>
              <w:rPr>
                <w:rFonts w:ascii="Times New Roman" w:hAnsi="Times New Roman"/>
                <w:sz w:val="20"/>
                <w:szCs w:val="20"/>
              </w:rPr>
            </w:pPr>
          </w:p>
        </w:tc>
        <w:tc>
          <w:tcPr>
            <w:tcW w:w="1242" w:type="dxa"/>
            <w:tcBorders>
              <w:top w:val="single" w:sz="4" w:space="0" w:color="auto"/>
              <w:left w:val="single" w:sz="4" w:space="0" w:color="auto"/>
              <w:right w:val="single" w:sz="4" w:space="0" w:color="auto"/>
            </w:tcBorders>
          </w:tcPr>
          <w:p w14:paraId="09F36314" w14:textId="59562C49"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2802" w:type="dxa"/>
            <w:vMerge w:val="restart"/>
            <w:tcBorders>
              <w:top w:val="single" w:sz="4" w:space="0" w:color="auto"/>
              <w:left w:val="single" w:sz="4" w:space="0" w:color="auto"/>
              <w:right w:val="single" w:sz="4" w:space="0" w:color="auto"/>
            </w:tcBorders>
          </w:tcPr>
          <w:p w14:paraId="263E6BB1"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 xml:space="preserve">1. Выявление, поддержка </w:t>
            </w:r>
          </w:p>
          <w:p w14:paraId="43B63C4B"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и развитие творчески одаренных детей и подростков.</w:t>
            </w:r>
          </w:p>
          <w:p w14:paraId="4133DEAA"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 Предпрофильная подготовка выпускников для последующего поступления и обучения в творческих ССУЗах и ВУЗах области.</w:t>
            </w:r>
          </w:p>
        </w:tc>
      </w:tr>
      <w:tr w:rsidR="00EC4E53" w:rsidRPr="00882FFF" w14:paraId="62A2B9E9" w14:textId="77777777" w:rsidTr="00EC4E53">
        <w:trPr>
          <w:trHeight w:val="366"/>
        </w:trPr>
        <w:tc>
          <w:tcPr>
            <w:tcW w:w="2551" w:type="dxa"/>
            <w:vMerge/>
            <w:tcBorders>
              <w:top w:val="single" w:sz="4" w:space="0" w:color="auto"/>
              <w:left w:val="single" w:sz="4" w:space="0" w:color="auto"/>
              <w:bottom w:val="single" w:sz="4" w:space="0" w:color="auto"/>
              <w:right w:val="single" w:sz="4" w:space="0" w:color="auto"/>
            </w:tcBorders>
            <w:vAlign w:val="center"/>
          </w:tcPr>
          <w:p w14:paraId="4768AF99"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16255F38" w14:textId="77777777" w:rsidR="00EC4E53" w:rsidRPr="00882FFF" w:rsidRDefault="00EC4E53" w:rsidP="00EC4E53">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2C2AAA1"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7118C0AC"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100,0</w:t>
            </w:r>
          </w:p>
        </w:tc>
        <w:tc>
          <w:tcPr>
            <w:tcW w:w="1843" w:type="dxa"/>
            <w:tcBorders>
              <w:top w:val="single" w:sz="4" w:space="0" w:color="auto"/>
              <w:left w:val="single" w:sz="4" w:space="0" w:color="auto"/>
              <w:bottom w:val="single" w:sz="4" w:space="0" w:color="auto"/>
              <w:right w:val="single" w:sz="4" w:space="0" w:color="auto"/>
            </w:tcBorders>
          </w:tcPr>
          <w:p w14:paraId="5DA46CAF" w14:textId="6A1ED03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left w:val="single" w:sz="4" w:space="0" w:color="auto"/>
              <w:right w:val="single" w:sz="4" w:space="0" w:color="auto"/>
            </w:tcBorders>
          </w:tcPr>
          <w:p w14:paraId="07EA6C7D" w14:textId="4462B45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left w:val="single" w:sz="4" w:space="0" w:color="auto"/>
              <w:right w:val="single" w:sz="4" w:space="0" w:color="auto"/>
            </w:tcBorders>
          </w:tcPr>
          <w:p w14:paraId="4750B500" w14:textId="49F0E69B"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42" w:type="dxa"/>
            <w:tcBorders>
              <w:left w:val="single" w:sz="4" w:space="0" w:color="auto"/>
              <w:right w:val="single" w:sz="4" w:space="0" w:color="auto"/>
            </w:tcBorders>
          </w:tcPr>
          <w:p w14:paraId="7E3CA6AD" w14:textId="6A943F73"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2802" w:type="dxa"/>
            <w:vMerge/>
            <w:tcBorders>
              <w:left w:val="single" w:sz="4" w:space="0" w:color="auto"/>
              <w:right w:val="single" w:sz="4" w:space="0" w:color="auto"/>
            </w:tcBorders>
          </w:tcPr>
          <w:p w14:paraId="7A993567"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539A8441"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17C3057A"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4.Поддержка молодых дарований:</w:t>
            </w:r>
          </w:p>
          <w:p w14:paraId="2FB5C707" w14:textId="6C127F35"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Утверждение грантов, премий Главы района за достижения на областных, региональных, всероссийских, международных к</w:t>
            </w:r>
            <w:r w:rsidR="0010565B">
              <w:rPr>
                <w:rFonts w:ascii="Times New Roman" w:hAnsi="Times New Roman"/>
                <w:sz w:val="20"/>
                <w:szCs w:val="20"/>
              </w:rPr>
              <w:t>о</w:t>
            </w:r>
            <w:r w:rsidRPr="00882FFF">
              <w:rPr>
                <w:rFonts w:ascii="Times New Roman" w:hAnsi="Times New Roman"/>
                <w:sz w:val="20"/>
                <w:szCs w:val="20"/>
              </w:rPr>
              <w:t>нкурсах</w:t>
            </w:r>
          </w:p>
          <w:p w14:paraId="6BA129BD" w14:textId="77777777" w:rsidR="00EC4E53" w:rsidRPr="00882FFF" w:rsidRDefault="00EC4E53" w:rsidP="00EC4E53">
            <w:pPr>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0CB1B78" w14:textId="542CE681" w:rsidR="00EC4E53" w:rsidRPr="00882FFF" w:rsidRDefault="00EC4E53" w:rsidP="00EC4E53">
            <w:pPr>
              <w:spacing w:after="0" w:line="240" w:lineRule="auto"/>
              <w:jc w:val="center"/>
              <w:rPr>
                <w:rFonts w:ascii="Times New Roman" w:hAnsi="Times New Roman"/>
                <w:b/>
                <w:sz w:val="20"/>
                <w:szCs w:val="20"/>
                <w:lang w:val="en-US"/>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2AE97BF9" w14:textId="77777777" w:rsidR="00EC4E53" w:rsidRPr="00882FFF" w:rsidRDefault="00EC4E53" w:rsidP="00EC4E53">
            <w:pPr>
              <w:spacing w:after="0" w:line="240" w:lineRule="auto"/>
              <w:jc w:val="center"/>
              <w:rPr>
                <w:rFonts w:ascii="Times New Roman" w:hAnsi="Times New Roman"/>
                <w:sz w:val="20"/>
                <w:szCs w:val="20"/>
              </w:rPr>
            </w:pPr>
          </w:p>
          <w:p w14:paraId="5A45CDD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42F63E11"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BB7FC45" w14:textId="77777777" w:rsidR="00EC4E53" w:rsidRPr="00882FFF" w:rsidRDefault="00EC4E53" w:rsidP="00EC4E53">
            <w:pPr>
              <w:spacing w:after="0" w:line="240" w:lineRule="auto"/>
              <w:jc w:val="center"/>
              <w:rPr>
                <w:rFonts w:ascii="Times New Roman" w:hAnsi="Times New Roman"/>
                <w:sz w:val="20"/>
                <w:szCs w:val="20"/>
              </w:rPr>
            </w:pPr>
          </w:p>
          <w:p w14:paraId="5C55EB0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36,0</w:t>
            </w:r>
          </w:p>
        </w:tc>
        <w:tc>
          <w:tcPr>
            <w:tcW w:w="1843" w:type="dxa"/>
            <w:tcBorders>
              <w:top w:val="single" w:sz="4" w:space="0" w:color="auto"/>
              <w:left w:val="single" w:sz="4" w:space="0" w:color="auto"/>
              <w:bottom w:val="single" w:sz="4" w:space="0" w:color="auto"/>
              <w:right w:val="single" w:sz="4" w:space="0" w:color="auto"/>
            </w:tcBorders>
          </w:tcPr>
          <w:p w14:paraId="56ECBCE3" w14:textId="77777777" w:rsidR="00EC4E53" w:rsidRPr="00882FFF" w:rsidRDefault="00EC4E53" w:rsidP="00EC4E53">
            <w:pPr>
              <w:spacing w:after="0" w:line="240" w:lineRule="auto"/>
              <w:jc w:val="center"/>
              <w:rPr>
                <w:rFonts w:ascii="Times New Roman" w:hAnsi="Times New Roman"/>
                <w:sz w:val="20"/>
                <w:szCs w:val="20"/>
              </w:rPr>
            </w:pPr>
          </w:p>
          <w:p w14:paraId="7426D38C" w14:textId="5317272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1276" w:type="dxa"/>
            <w:tcBorders>
              <w:left w:val="single" w:sz="4" w:space="0" w:color="auto"/>
              <w:right w:val="single" w:sz="4" w:space="0" w:color="auto"/>
            </w:tcBorders>
          </w:tcPr>
          <w:p w14:paraId="2BE4FAB6" w14:textId="77777777" w:rsidR="00EC4E53" w:rsidRPr="00882FFF" w:rsidRDefault="00EC4E53" w:rsidP="00EC4E53">
            <w:pPr>
              <w:spacing w:after="0" w:line="240" w:lineRule="auto"/>
              <w:jc w:val="center"/>
              <w:rPr>
                <w:rFonts w:ascii="Times New Roman" w:hAnsi="Times New Roman"/>
                <w:sz w:val="20"/>
                <w:szCs w:val="20"/>
              </w:rPr>
            </w:pPr>
          </w:p>
          <w:p w14:paraId="48A76BAF" w14:textId="0A72D69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1276" w:type="dxa"/>
            <w:tcBorders>
              <w:left w:val="single" w:sz="4" w:space="0" w:color="auto"/>
              <w:right w:val="single" w:sz="4" w:space="0" w:color="auto"/>
            </w:tcBorders>
          </w:tcPr>
          <w:p w14:paraId="7B1C6D24" w14:textId="77777777" w:rsidR="00EC4E53" w:rsidRPr="00882FFF" w:rsidRDefault="00EC4E53" w:rsidP="00EC4E53">
            <w:pPr>
              <w:spacing w:after="0" w:line="240" w:lineRule="auto"/>
              <w:rPr>
                <w:rFonts w:ascii="Times New Roman" w:hAnsi="Times New Roman"/>
                <w:sz w:val="20"/>
                <w:szCs w:val="20"/>
              </w:rPr>
            </w:pPr>
          </w:p>
          <w:p w14:paraId="3ED206D8" w14:textId="0C94036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1242" w:type="dxa"/>
            <w:tcBorders>
              <w:left w:val="single" w:sz="4" w:space="0" w:color="auto"/>
              <w:right w:val="single" w:sz="4" w:space="0" w:color="auto"/>
            </w:tcBorders>
          </w:tcPr>
          <w:p w14:paraId="1221B3B9" w14:textId="77777777" w:rsidR="001B0935" w:rsidRPr="00882FFF" w:rsidRDefault="001B0935" w:rsidP="00EC4E53">
            <w:pPr>
              <w:spacing w:after="0" w:line="240" w:lineRule="auto"/>
              <w:jc w:val="center"/>
              <w:rPr>
                <w:rFonts w:ascii="Times New Roman" w:hAnsi="Times New Roman"/>
                <w:sz w:val="20"/>
                <w:szCs w:val="20"/>
              </w:rPr>
            </w:pPr>
          </w:p>
          <w:p w14:paraId="0D3BCA17" w14:textId="49CB2A4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2802" w:type="dxa"/>
            <w:vMerge/>
            <w:tcBorders>
              <w:left w:val="single" w:sz="4" w:space="0" w:color="auto"/>
              <w:right w:val="single" w:sz="4" w:space="0" w:color="auto"/>
            </w:tcBorders>
            <w:vAlign w:val="center"/>
          </w:tcPr>
          <w:p w14:paraId="09CE8A41"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25F0FDC" w14:textId="77777777" w:rsidTr="00EC4E53">
        <w:trPr>
          <w:trHeight w:val="146"/>
        </w:trPr>
        <w:tc>
          <w:tcPr>
            <w:tcW w:w="2551" w:type="dxa"/>
            <w:vMerge w:val="restart"/>
            <w:tcBorders>
              <w:top w:val="single" w:sz="4" w:space="0" w:color="auto"/>
              <w:left w:val="single" w:sz="4" w:space="0" w:color="auto"/>
              <w:bottom w:val="single" w:sz="4" w:space="0" w:color="auto"/>
              <w:right w:val="single" w:sz="4" w:space="0" w:color="auto"/>
            </w:tcBorders>
          </w:tcPr>
          <w:p w14:paraId="69D084A2"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5. Участие учащихся в областных, региональных, всероссийских, международных конкурсах</w:t>
            </w:r>
          </w:p>
        </w:tc>
        <w:tc>
          <w:tcPr>
            <w:tcW w:w="993" w:type="dxa"/>
            <w:vMerge w:val="restart"/>
            <w:tcBorders>
              <w:top w:val="single" w:sz="4" w:space="0" w:color="auto"/>
              <w:left w:val="single" w:sz="4" w:space="0" w:color="auto"/>
              <w:bottom w:val="single" w:sz="4" w:space="0" w:color="auto"/>
              <w:right w:val="single" w:sz="4" w:space="0" w:color="auto"/>
            </w:tcBorders>
          </w:tcPr>
          <w:p w14:paraId="7F7D1E94" w14:textId="77777777" w:rsidR="00EC4E53" w:rsidRPr="00882FFF" w:rsidRDefault="00EC4E53" w:rsidP="00EC4E53">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E0B0AE6" w14:textId="77777777" w:rsidR="00EC4E53" w:rsidRPr="00882FFF" w:rsidRDefault="00EC4E53" w:rsidP="00EC4E53">
            <w:pPr>
              <w:spacing w:after="0" w:line="240" w:lineRule="auto"/>
              <w:jc w:val="center"/>
              <w:rPr>
                <w:rFonts w:ascii="Times New Roman" w:hAnsi="Times New Roman"/>
                <w:sz w:val="20"/>
                <w:szCs w:val="20"/>
                <w:lang w:val="en-US"/>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8AE1291"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190B05A4" w14:textId="63315BD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left w:val="single" w:sz="4" w:space="0" w:color="auto"/>
              <w:right w:val="single" w:sz="4" w:space="0" w:color="auto"/>
            </w:tcBorders>
          </w:tcPr>
          <w:p w14:paraId="56E42A8F" w14:textId="637B64C6"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left w:val="single" w:sz="4" w:space="0" w:color="auto"/>
              <w:right w:val="single" w:sz="4" w:space="0" w:color="auto"/>
            </w:tcBorders>
          </w:tcPr>
          <w:p w14:paraId="0A41A2D1" w14:textId="1A32AAB0"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42" w:type="dxa"/>
            <w:tcBorders>
              <w:left w:val="single" w:sz="4" w:space="0" w:color="auto"/>
              <w:right w:val="single" w:sz="4" w:space="0" w:color="auto"/>
            </w:tcBorders>
          </w:tcPr>
          <w:p w14:paraId="130FF0DD" w14:textId="1D3E45F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2802" w:type="dxa"/>
            <w:vMerge/>
            <w:tcBorders>
              <w:left w:val="single" w:sz="4" w:space="0" w:color="auto"/>
              <w:right w:val="single" w:sz="4" w:space="0" w:color="auto"/>
            </w:tcBorders>
            <w:vAlign w:val="center"/>
          </w:tcPr>
          <w:p w14:paraId="14296046"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619D0A70" w14:textId="77777777" w:rsidTr="00EC4E53">
        <w:trPr>
          <w:trHeight w:val="179"/>
        </w:trPr>
        <w:tc>
          <w:tcPr>
            <w:tcW w:w="2551" w:type="dxa"/>
            <w:vMerge/>
            <w:tcBorders>
              <w:top w:val="single" w:sz="4" w:space="0" w:color="auto"/>
              <w:left w:val="single" w:sz="4" w:space="0" w:color="auto"/>
              <w:bottom w:val="single" w:sz="4" w:space="0" w:color="auto"/>
              <w:right w:val="single" w:sz="4" w:space="0" w:color="auto"/>
            </w:tcBorders>
            <w:vAlign w:val="center"/>
          </w:tcPr>
          <w:p w14:paraId="63F027C3"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0F325090"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8496D4C" w14:textId="77777777" w:rsidR="00EC4E53" w:rsidRPr="00882FFF" w:rsidRDefault="00EC4E53" w:rsidP="00EC4E53">
            <w:pPr>
              <w:spacing w:after="0" w:line="240" w:lineRule="auto"/>
              <w:jc w:val="center"/>
              <w:rPr>
                <w:rFonts w:ascii="Times New Roman" w:hAnsi="Times New Roman"/>
                <w:sz w:val="20"/>
                <w:szCs w:val="20"/>
                <w:lang w:val="en-US"/>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53F2ACF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FE15319" w14:textId="186F26E2"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left w:val="single" w:sz="4" w:space="0" w:color="auto"/>
              <w:right w:val="single" w:sz="4" w:space="0" w:color="auto"/>
            </w:tcBorders>
          </w:tcPr>
          <w:p w14:paraId="223DACBE" w14:textId="7FF45F42"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left w:val="single" w:sz="4" w:space="0" w:color="auto"/>
              <w:right w:val="single" w:sz="4" w:space="0" w:color="auto"/>
            </w:tcBorders>
          </w:tcPr>
          <w:p w14:paraId="3318B384" w14:textId="18F0B076"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42" w:type="dxa"/>
            <w:tcBorders>
              <w:left w:val="single" w:sz="4" w:space="0" w:color="auto"/>
              <w:right w:val="single" w:sz="4" w:space="0" w:color="auto"/>
            </w:tcBorders>
          </w:tcPr>
          <w:p w14:paraId="55AB9529" w14:textId="6FCE976B"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30,</w:t>
            </w:r>
            <w:r w:rsidR="00917CF1" w:rsidRPr="00882FFF">
              <w:rPr>
                <w:rFonts w:ascii="Times New Roman" w:hAnsi="Times New Roman"/>
                <w:sz w:val="20"/>
                <w:szCs w:val="20"/>
              </w:rPr>
              <w:t>0</w:t>
            </w:r>
          </w:p>
        </w:tc>
        <w:tc>
          <w:tcPr>
            <w:tcW w:w="2802" w:type="dxa"/>
            <w:vMerge/>
            <w:tcBorders>
              <w:left w:val="single" w:sz="4" w:space="0" w:color="auto"/>
              <w:right w:val="single" w:sz="4" w:space="0" w:color="auto"/>
            </w:tcBorders>
            <w:vAlign w:val="center"/>
          </w:tcPr>
          <w:p w14:paraId="5F9E93E8"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F1197C2" w14:textId="77777777" w:rsidTr="00EC4E53">
        <w:trPr>
          <w:trHeight w:val="189"/>
        </w:trPr>
        <w:tc>
          <w:tcPr>
            <w:tcW w:w="2551" w:type="dxa"/>
            <w:vMerge w:val="restart"/>
            <w:tcBorders>
              <w:top w:val="single" w:sz="4" w:space="0" w:color="auto"/>
              <w:left w:val="single" w:sz="4" w:space="0" w:color="auto"/>
              <w:bottom w:val="single" w:sz="4" w:space="0" w:color="auto"/>
              <w:right w:val="single" w:sz="4" w:space="0" w:color="auto"/>
            </w:tcBorders>
          </w:tcPr>
          <w:p w14:paraId="60A65EC0"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6. Приобретение технических средств обучения,  наглядных пособий</w:t>
            </w:r>
          </w:p>
        </w:tc>
        <w:tc>
          <w:tcPr>
            <w:tcW w:w="993" w:type="dxa"/>
            <w:vMerge w:val="restart"/>
            <w:tcBorders>
              <w:top w:val="single" w:sz="4" w:space="0" w:color="auto"/>
              <w:left w:val="single" w:sz="4" w:space="0" w:color="auto"/>
              <w:bottom w:val="single" w:sz="4" w:space="0" w:color="auto"/>
              <w:right w:val="single" w:sz="4" w:space="0" w:color="auto"/>
            </w:tcBorders>
          </w:tcPr>
          <w:p w14:paraId="698DD373" w14:textId="1AA8747C"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vMerge w:val="restart"/>
            <w:tcBorders>
              <w:top w:val="single" w:sz="4" w:space="0" w:color="auto"/>
              <w:left w:val="single" w:sz="4" w:space="0" w:color="auto"/>
              <w:right w:val="single" w:sz="4" w:space="0" w:color="auto"/>
            </w:tcBorders>
          </w:tcPr>
          <w:p w14:paraId="00F5CB9B"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7090B134"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9EB050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482E0EDA" w14:textId="123A41DF"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left w:val="single" w:sz="4" w:space="0" w:color="auto"/>
              <w:right w:val="single" w:sz="4" w:space="0" w:color="auto"/>
            </w:tcBorders>
          </w:tcPr>
          <w:p w14:paraId="29FCAB85" w14:textId="25BAC8D0"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left w:val="single" w:sz="4" w:space="0" w:color="auto"/>
              <w:right w:val="single" w:sz="4" w:space="0" w:color="auto"/>
            </w:tcBorders>
          </w:tcPr>
          <w:p w14:paraId="5D4CDD7D" w14:textId="400D3B4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42" w:type="dxa"/>
            <w:tcBorders>
              <w:left w:val="single" w:sz="4" w:space="0" w:color="auto"/>
              <w:right w:val="single" w:sz="4" w:space="0" w:color="auto"/>
            </w:tcBorders>
          </w:tcPr>
          <w:p w14:paraId="68D9EBE2" w14:textId="5582CAC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2802" w:type="dxa"/>
            <w:vMerge/>
            <w:tcBorders>
              <w:left w:val="single" w:sz="4" w:space="0" w:color="auto"/>
              <w:right w:val="single" w:sz="4" w:space="0" w:color="auto"/>
            </w:tcBorders>
            <w:vAlign w:val="center"/>
          </w:tcPr>
          <w:p w14:paraId="79C89539"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2601BFEE" w14:textId="77777777" w:rsidTr="00EC4E53">
        <w:trPr>
          <w:trHeight w:val="746"/>
        </w:trPr>
        <w:tc>
          <w:tcPr>
            <w:tcW w:w="2551" w:type="dxa"/>
            <w:vMerge/>
            <w:tcBorders>
              <w:top w:val="single" w:sz="4" w:space="0" w:color="auto"/>
              <w:left w:val="single" w:sz="4" w:space="0" w:color="auto"/>
              <w:bottom w:val="single" w:sz="4" w:space="0" w:color="auto"/>
              <w:right w:val="single" w:sz="4" w:space="0" w:color="auto"/>
            </w:tcBorders>
            <w:vAlign w:val="center"/>
          </w:tcPr>
          <w:p w14:paraId="00F79E42"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367F06F8" w14:textId="77777777" w:rsidR="00EC4E53" w:rsidRPr="00882FFF" w:rsidRDefault="00EC4E53" w:rsidP="00EC4E53">
            <w:pPr>
              <w:spacing w:after="0" w:line="240" w:lineRule="auto"/>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tcPr>
          <w:p w14:paraId="423B2C64"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322C48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17DA64D5" w14:textId="606D44C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left w:val="single" w:sz="4" w:space="0" w:color="auto"/>
              <w:bottom w:val="single" w:sz="4" w:space="0" w:color="auto"/>
              <w:right w:val="single" w:sz="4" w:space="0" w:color="auto"/>
            </w:tcBorders>
          </w:tcPr>
          <w:p w14:paraId="305B0789" w14:textId="7A3BC733"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left w:val="single" w:sz="4" w:space="0" w:color="auto"/>
              <w:bottom w:val="single" w:sz="4" w:space="0" w:color="auto"/>
              <w:right w:val="single" w:sz="4" w:space="0" w:color="auto"/>
            </w:tcBorders>
          </w:tcPr>
          <w:p w14:paraId="2F3CE98A" w14:textId="14621B8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left w:val="single" w:sz="4" w:space="0" w:color="auto"/>
              <w:bottom w:val="single" w:sz="4" w:space="0" w:color="auto"/>
              <w:right w:val="single" w:sz="4" w:space="0" w:color="auto"/>
            </w:tcBorders>
          </w:tcPr>
          <w:p w14:paraId="4ED813A5" w14:textId="56D81995"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left w:val="single" w:sz="4" w:space="0" w:color="auto"/>
              <w:right w:val="single" w:sz="4" w:space="0" w:color="auto"/>
            </w:tcBorders>
            <w:vAlign w:val="center"/>
          </w:tcPr>
          <w:p w14:paraId="2892E256"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54D9A62A" w14:textId="77777777" w:rsidTr="00EC4E53">
        <w:trPr>
          <w:trHeight w:val="269"/>
        </w:trPr>
        <w:tc>
          <w:tcPr>
            <w:tcW w:w="2551" w:type="dxa"/>
            <w:vMerge w:val="restart"/>
            <w:tcBorders>
              <w:top w:val="single" w:sz="4" w:space="0" w:color="auto"/>
              <w:left w:val="single" w:sz="4" w:space="0" w:color="auto"/>
              <w:right w:val="single" w:sz="4" w:space="0" w:color="auto"/>
            </w:tcBorders>
          </w:tcPr>
          <w:p w14:paraId="2C2CDA44"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b/>
                <w:sz w:val="20"/>
                <w:szCs w:val="20"/>
              </w:rPr>
              <w:t>7.</w:t>
            </w:r>
            <w:r w:rsidRPr="00882FFF">
              <w:rPr>
                <w:rFonts w:ascii="Times New Roman" w:hAnsi="Times New Roman"/>
                <w:sz w:val="20"/>
                <w:szCs w:val="20"/>
              </w:rPr>
              <w:t xml:space="preserve"> </w:t>
            </w:r>
            <w:r w:rsidRPr="00882FFF">
              <w:rPr>
                <w:rFonts w:ascii="Times New Roman" w:hAnsi="Times New Roman"/>
                <w:b/>
                <w:sz w:val="20"/>
                <w:szCs w:val="20"/>
              </w:rPr>
              <w:t>Охрана труда:</w:t>
            </w:r>
          </w:p>
          <w:p w14:paraId="4FBE1D26"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Аттестация рабочих мест</w:t>
            </w:r>
          </w:p>
          <w:p w14:paraId="4B71085B"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lastRenderedPageBreak/>
              <w:t>Защита персональных данных</w:t>
            </w:r>
          </w:p>
        </w:tc>
        <w:tc>
          <w:tcPr>
            <w:tcW w:w="993" w:type="dxa"/>
            <w:tcBorders>
              <w:top w:val="single" w:sz="4" w:space="0" w:color="auto"/>
              <w:left w:val="single" w:sz="4" w:space="0" w:color="auto"/>
              <w:bottom w:val="single" w:sz="4" w:space="0" w:color="auto"/>
              <w:right w:val="single" w:sz="4" w:space="0" w:color="auto"/>
            </w:tcBorders>
          </w:tcPr>
          <w:p w14:paraId="4A5A64D3" w14:textId="48C8008F"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lastRenderedPageBreak/>
              <w:t>2022-2025</w:t>
            </w:r>
          </w:p>
        </w:tc>
        <w:tc>
          <w:tcPr>
            <w:tcW w:w="992" w:type="dxa"/>
            <w:tcBorders>
              <w:top w:val="single" w:sz="4" w:space="0" w:color="auto"/>
              <w:left w:val="single" w:sz="4" w:space="0" w:color="auto"/>
              <w:bottom w:val="single" w:sz="4" w:space="0" w:color="auto"/>
              <w:right w:val="single" w:sz="4" w:space="0" w:color="auto"/>
            </w:tcBorders>
          </w:tcPr>
          <w:p w14:paraId="08DABD5C"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4A9F2992"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70A93E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BD8611A" w14:textId="1038F7B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47120307" w14:textId="62BDFC6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190B028E" w14:textId="5774EFB0"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42" w:type="dxa"/>
            <w:tcBorders>
              <w:top w:val="single" w:sz="4" w:space="0" w:color="auto"/>
              <w:left w:val="single" w:sz="4" w:space="0" w:color="auto"/>
              <w:bottom w:val="single" w:sz="4" w:space="0" w:color="auto"/>
              <w:right w:val="single" w:sz="4" w:space="0" w:color="auto"/>
            </w:tcBorders>
          </w:tcPr>
          <w:p w14:paraId="566DC159" w14:textId="72404B2F"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2802" w:type="dxa"/>
            <w:vMerge/>
            <w:tcBorders>
              <w:left w:val="single" w:sz="4" w:space="0" w:color="auto"/>
              <w:right w:val="single" w:sz="4" w:space="0" w:color="auto"/>
            </w:tcBorders>
          </w:tcPr>
          <w:p w14:paraId="3CB05C81"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5DC2997" w14:textId="77777777" w:rsidTr="00EC4E53">
        <w:trPr>
          <w:trHeight w:val="171"/>
        </w:trPr>
        <w:tc>
          <w:tcPr>
            <w:tcW w:w="2551" w:type="dxa"/>
            <w:vMerge/>
            <w:tcBorders>
              <w:left w:val="single" w:sz="4" w:space="0" w:color="auto"/>
              <w:bottom w:val="single" w:sz="4" w:space="0" w:color="auto"/>
              <w:right w:val="single" w:sz="4" w:space="0" w:color="auto"/>
            </w:tcBorders>
          </w:tcPr>
          <w:p w14:paraId="3CC88947" w14:textId="77777777" w:rsidR="00EC4E53" w:rsidRPr="00882FFF" w:rsidRDefault="00EC4E53" w:rsidP="00EC4E53">
            <w:pPr>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4473178" w14:textId="5FD4D5E4"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6A41D02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79DABF2E"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7E53A3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0FF6A559" w14:textId="1E8718E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10271E11" w14:textId="3FD36B1A"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47B93636" w14:textId="08C4DB0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w:t>
            </w:r>
            <w:r w:rsidR="001B0935" w:rsidRPr="00882FFF">
              <w:rPr>
                <w:rFonts w:ascii="Times New Roman" w:hAnsi="Times New Roman"/>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27618CC3" w14:textId="6ED2147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2802" w:type="dxa"/>
            <w:vMerge/>
            <w:tcBorders>
              <w:left w:val="single" w:sz="4" w:space="0" w:color="auto"/>
              <w:right w:val="single" w:sz="4" w:space="0" w:color="auto"/>
            </w:tcBorders>
            <w:vAlign w:val="center"/>
          </w:tcPr>
          <w:p w14:paraId="17BBACAD"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5E0D6909"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3A3436EF"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8.Содержание имущества</w:t>
            </w:r>
          </w:p>
        </w:tc>
        <w:tc>
          <w:tcPr>
            <w:tcW w:w="993" w:type="dxa"/>
            <w:tcBorders>
              <w:top w:val="single" w:sz="4" w:space="0" w:color="auto"/>
              <w:left w:val="single" w:sz="4" w:space="0" w:color="auto"/>
              <w:bottom w:val="single" w:sz="4" w:space="0" w:color="auto"/>
              <w:right w:val="single" w:sz="4" w:space="0" w:color="auto"/>
            </w:tcBorders>
          </w:tcPr>
          <w:p w14:paraId="002C47B2" w14:textId="287D41B6"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3DC7151D"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1981BBC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14:paraId="52152F33" w14:textId="77777777" w:rsidR="00EC4E53"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5952,6</w:t>
            </w:r>
          </w:p>
          <w:p w14:paraId="1BF4FEDD" w14:textId="4B782D69" w:rsidR="00F25574" w:rsidRPr="00882FFF"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65711,7</w:t>
            </w:r>
          </w:p>
        </w:tc>
        <w:tc>
          <w:tcPr>
            <w:tcW w:w="1843" w:type="dxa"/>
            <w:tcBorders>
              <w:top w:val="single" w:sz="4" w:space="0" w:color="auto"/>
              <w:left w:val="single" w:sz="4" w:space="0" w:color="auto"/>
              <w:bottom w:val="single" w:sz="4" w:space="0" w:color="auto"/>
              <w:right w:val="single" w:sz="4" w:space="0" w:color="auto"/>
            </w:tcBorders>
          </w:tcPr>
          <w:p w14:paraId="1CA0BC16" w14:textId="77777777" w:rsidR="001B0935"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1371,4</w:t>
            </w:r>
          </w:p>
          <w:p w14:paraId="3FD45833" w14:textId="00B4A826" w:rsidR="00F25574" w:rsidRPr="00882FFF"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14550,0</w:t>
            </w:r>
          </w:p>
        </w:tc>
        <w:tc>
          <w:tcPr>
            <w:tcW w:w="1276" w:type="dxa"/>
            <w:tcBorders>
              <w:top w:val="single" w:sz="4" w:space="0" w:color="auto"/>
              <w:left w:val="single" w:sz="4" w:space="0" w:color="auto"/>
              <w:bottom w:val="single" w:sz="4" w:space="0" w:color="auto"/>
              <w:right w:val="single" w:sz="4" w:space="0" w:color="auto"/>
            </w:tcBorders>
          </w:tcPr>
          <w:p w14:paraId="7E937E39" w14:textId="77777777" w:rsidR="00D74876"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1524,2</w:t>
            </w:r>
          </w:p>
          <w:p w14:paraId="05177B2A" w14:textId="15C89E5E" w:rsidR="00F25574" w:rsidRPr="00882FFF"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17053,9</w:t>
            </w:r>
          </w:p>
        </w:tc>
        <w:tc>
          <w:tcPr>
            <w:tcW w:w="1276" w:type="dxa"/>
            <w:tcBorders>
              <w:top w:val="single" w:sz="4" w:space="0" w:color="auto"/>
              <w:left w:val="single" w:sz="4" w:space="0" w:color="auto"/>
              <w:bottom w:val="single" w:sz="4" w:space="0" w:color="auto"/>
              <w:right w:val="single" w:sz="4" w:space="0" w:color="auto"/>
            </w:tcBorders>
          </w:tcPr>
          <w:p w14:paraId="0517ED80" w14:textId="77777777" w:rsidR="00D74876"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1528,5</w:t>
            </w:r>
          </w:p>
          <w:p w14:paraId="5B5B49FA" w14:textId="05063073" w:rsidR="00F25574" w:rsidRPr="00882FFF"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17053,9</w:t>
            </w:r>
          </w:p>
        </w:tc>
        <w:tc>
          <w:tcPr>
            <w:tcW w:w="1242" w:type="dxa"/>
            <w:tcBorders>
              <w:top w:val="single" w:sz="4" w:space="0" w:color="auto"/>
              <w:left w:val="single" w:sz="4" w:space="0" w:color="auto"/>
              <w:bottom w:val="single" w:sz="4" w:space="0" w:color="auto"/>
              <w:right w:val="single" w:sz="4" w:space="0" w:color="auto"/>
            </w:tcBorders>
          </w:tcPr>
          <w:p w14:paraId="54EA206F" w14:textId="77777777" w:rsidR="00D74876"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1528,5</w:t>
            </w:r>
          </w:p>
          <w:p w14:paraId="0F5C5257" w14:textId="77EAF868" w:rsidR="00F25574" w:rsidRPr="00882FFF"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17053,9</w:t>
            </w:r>
          </w:p>
        </w:tc>
        <w:tc>
          <w:tcPr>
            <w:tcW w:w="2802" w:type="dxa"/>
            <w:vMerge/>
            <w:tcBorders>
              <w:left w:val="single" w:sz="4" w:space="0" w:color="auto"/>
              <w:right w:val="single" w:sz="4" w:space="0" w:color="auto"/>
            </w:tcBorders>
          </w:tcPr>
          <w:p w14:paraId="6AEB4044" w14:textId="77777777" w:rsidR="00EC4E53" w:rsidRPr="00882FFF" w:rsidRDefault="00EC4E53" w:rsidP="00EC4E53">
            <w:pPr>
              <w:spacing w:after="0" w:line="240" w:lineRule="auto"/>
              <w:jc w:val="center"/>
              <w:rPr>
                <w:rFonts w:ascii="Times New Roman" w:hAnsi="Times New Roman"/>
                <w:sz w:val="20"/>
                <w:szCs w:val="20"/>
              </w:rPr>
            </w:pPr>
          </w:p>
        </w:tc>
      </w:tr>
      <w:tr w:rsidR="00EC4E53" w:rsidRPr="00882FFF" w14:paraId="20F6DE00"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438373AF"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9.Уплата налогов</w:t>
            </w:r>
          </w:p>
        </w:tc>
        <w:tc>
          <w:tcPr>
            <w:tcW w:w="993" w:type="dxa"/>
            <w:tcBorders>
              <w:top w:val="single" w:sz="4" w:space="0" w:color="auto"/>
              <w:left w:val="single" w:sz="4" w:space="0" w:color="auto"/>
              <w:bottom w:val="single" w:sz="4" w:space="0" w:color="auto"/>
              <w:right w:val="single" w:sz="4" w:space="0" w:color="auto"/>
            </w:tcBorders>
          </w:tcPr>
          <w:p w14:paraId="24F9CC41" w14:textId="5C45B990"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1E1D9EA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715B1EC3"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FB81959" w14:textId="62978ABE"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62,6</w:t>
            </w:r>
          </w:p>
        </w:tc>
        <w:tc>
          <w:tcPr>
            <w:tcW w:w="1843" w:type="dxa"/>
            <w:tcBorders>
              <w:top w:val="single" w:sz="4" w:space="0" w:color="auto"/>
              <w:left w:val="single" w:sz="4" w:space="0" w:color="auto"/>
              <w:bottom w:val="single" w:sz="4" w:space="0" w:color="auto"/>
              <w:right w:val="single" w:sz="4" w:space="0" w:color="auto"/>
            </w:tcBorders>
          </w:tcPr>
          <w:p w14:paraId="7FA07BB0" w14:textId="7C2239CB"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2,6</w:t>
            </w:r>
          </w:p>
        </w:tc>
        <w:tc>
          <w:tcPr>
            <w:tcW w:w="1276" w:type="dxa"/>
            <w:tcBorders>
              <w:top w:val="single" w:sz="4" w:space="0" w:color="auto"/>
              <w:left w:val="single" w:sz="4" w:space="0" w:color="auto"/>
              <w:bottom w:val="single" w:sz="4" w:space="0" w:color="auto"/>
              <w:right w:val="single" w:sz="4" w:space="0" w:color="auto"/>
            </w:tcBorders>
          </w:tcPr>
          <w:p w14:paraId="4AB6094C" w14:textId="3D31A07F"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448F73EA" w14:textId="408002C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w:t>
            </w:r>
            <w:r w:rsidR="001B0935" w:rsidRPr="00882FFF">
              <w:rPr>
                <w:rFonts w:ascii="Times New Roman" w:hAnsi="Times New Roman"/>
                <w:sz w:val="20"/>
                <w:szCs w:val="20"/>
              </w:rPr>
              <w:t>0</w:t>
            </w:r>
            <w:r w:rsidRPr="00882FFF">
              <w:rPr>
                <w:rFonts w:ascii="Times New Roman" w:hAnsi="Times New Roman"/>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4E5EA08A" w14:textId="51FBDE7C"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left w:val="single" w:sz="4" w:space="0" w:color="auto"/>
              <w:right w:val="single" w:sz="4" w:space="0" w:color="auto"/>
            </w:tcBorders>
          </w:tcPr>
          <w:p w14:paraId="33D8D883" w14:textId="77777777" w:rsidR="00EC4E53" w:rsidRPr="00882FFF" w:rsidRDefault="00EC4E53" w:rsidP="00EC4E53">
            <w:pPr>
              <w:spacing w:after="0" w:line="240" w:lineRule="auto"/>
              <w:jc w:val="center"/>
              <w:rPr>
                <w:rFonts w:ascii="Times New Roman" w:hAnsi="Times New Roman"/>
                <w:b/>
                <w:sz w:val="20"/>
                <w:szCs w:val="20"/>
              </w:rPr>
            </w:pPr>
          </w:p>
        </w:tc>
      </w:tr>
      <w:tr w:rsidR="00EC4E53" w:rsidRPr="00882FFF" w14:paraId="3EE50C7A"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39AF799F"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ИТОГО:</w:t>
            </w:r>
          </w:p>
        </w:tc>
        <w:tc>
          <w:tcPr>
            <w:tcW w:w="993" w:type="dxa"/>
            <w:tcBorders>
              <w:top w:val="single" w:sz="4" w:space="0" w:color="auto"/>
              <w:left w:val="single" w:sz="4" w:space="0" w:color="auto"/>
              <w:bottom w:val="single" w:sz="4" w:space="0" w:color="auto"/>
              <w:right w:val="single" w:sz="4" w:space="0" w:color="auto"/>
            </w:tcBorders>
          </w:tcPr>
          <w:p w14:paraId="1BD99784" w14:textId="77777777" w:rsidR="00EC4E53" w:rsidRPr="00882FFF" w:rsidRDefault="00EC4E53" w:rsidP="00EC4E53">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59652C3" w14:textId="77777777" w:rsidR="00EC4E53" w:rsidRPr="00882FFF" w:rsidRDefault="00EC4E53"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М/б</w:t>
            </w:r>
          </w:p>
          <w:p w14:paraId="72F1B1F8" w14:textId="77777777" w:rsidR="00EC4E53" w:rsidRPr="00882FFF" w:rsidRDefault="00EC4E53"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14:paraId="5ECC0B41" w14:textId="77777777" w:rsidR="00D74876"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7711,2</w:t>
            </w:r>
          </w:p>
          <w:p w14:paraId="28B181D1" w14:textId="056CD9DC" w:rsidR="00F25574" w:rsidRPr="00882FFF"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65711,7</w:t>
            </w:r>
          </w:p>
        </w:tc>
        <w:tc>
          <w:tcPr>
            <w:tcW w:w="1843" w:type="dxa"/>
            <w:tcBorders>
              <w:top w:val="single" w:sz="4" w:space="0" w:color="auto"/>
              <w:left w:val="single" w:sz="4" w:space="0" w:color="auto"/>
              <w:bottom w:val="single" w:sz="4" w:space="0" w:color="auto"/>
              <w:right w:val="single" w:sz="4" w:space="0" w:color="auto"/>
            </w:tcBorders>
          </w:tcPr>
          <w:p w14:paraId="7280908D" w14:textId="77777777" w:rsidR="001B0935"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1798,0</w:t>
            </w:r>
          </w:p>
          <w:p w14:paraId="4233F26D" w14:textId="7930F823" w:rsidR="00F25574" w:rsidRPr="00882FFF"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14550,0</w:t>
            </w:r>
          </w:p>
        </w:tc>
        <w:tc>
          <w:tcPr>
            <w:tcW w:w="1276" w:type="dxa"/>
            <w:tcBorders>
              <w:top w:val="single" w:sz="4" w:space="0" w:color="auto"/>
              <w:left w:val="single" w:sz="4" w:space="0" w:color="auto"/>
              <w:bottom w:val="single" w:sz="4" w:space="0" w:color="auto"/>
              <w:right w:val="single" w:sz="4" w:space="0" w:color="auto"/>
            </w:tcBorders>
          </w:tcPr>
          <w:p w14:paraId="6F17A38A" w14:textId="77777777" w:rsidR="00D74876"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1968,2</w:t>
            </w:r>
          </w:p>
          <w:p w14:paraId="2AF11D33" w14:textId="5DD42BA3" w:rsidR="00F25574" w:rsidRPr="00882FFF"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17053,9</w:t>
            </w:r>
          </w:p>
        </w:tc>
        <w:tc>
          <w:tcPr>
            <w:tcW w:w="1276" w:type="dxa"/>
            <w:tcBorders>
              <w:top w:val="single" w:sz="4" w:space="0" w:color="auto"/>
              <w:left w:val="single" w:sz="4" w:space="0" w:color="auto"/>
              <w:bottom w:val="single" w:sz="4" w:space="0" w:color="auto"/>
              <w:right w:val="single" w:sz="4" w:space="0" w:color="auto"/>
            </w:tcBorders>
          </w:tcPr>
          <w:p w14:paraId="65EA96D5" w14:textId="77777777" w:rsidR="00D74876"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1972,5</w:t>
            </w:r>
          </w:p>
          <w:p w14:paraId="55FFB517" w14:textId="6F1E514A" w:rsidR="00F25574" w:rsidRPr="00882FFF"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17053,9</w:t>
            </w:r>
          </w:p>
        </w:tc>
        <w:tc>
          <w:tcPr>
            <w:tcW w:w="1242" w:type="dxa"/>
            <w:tcBorders>
              <w:top w:val="single" w:sz="4" w:space="0" w:color="auto"/>
              <w:left w:val="single" w:sz="4" w:space="0" w:color="auto"/>
              <w:bottom w:val="single" w:sz="4" w:space="0" w:color="auto"/>
              <w:right w:val="single" w:sz="4" w:space="0" w:color="auto"/>
            </w:tcBorders>
          </w:tcPr>
          <w:p w14:paraId="18C8E045" w14:textId="77777777" w:rsidR="001B0935" w:rsidRDefault="00F25574" w:rsidP="00D74876">
            <w:pPr>
              <w:spacing w:after="0" w:line="240" w:lineRule="auto"/>
              <w:jc w:val="center"/>
              <w:rPr>
                <w:rFonts w:ascii="Times New Roman" w:hAnsi="Times New Roman"/>
                <w:b/>
                <w:sz w:val="20"/>
                <w:szCs w:val="20"/>
              </w:rPr>
            </w:pPr>
            <w:r>
              <w:rPr>
                <w:rFonts w:ascii="Times New Roman" w:hAnsi="Times New Roman"/>
                <w:b/>
                <w:sz w:val="20"/>
                <w:szCs w:val="20"/>
              </w:rPr>
              <w:t>1972,5</w:t>
            </w:r>
          </w:p>
          <w:p w14:paraId="374EAA93" w14:textId="65172254" w:rsidR="00F25574" w:rsidRPr="00882FFF" w:rsidRDefault="00F25574" w:rsidP="00D74876">
            <w:pPr>
              <w:spacing w:after="0" w:line="240" w:lineRule="auto"/>
              <w:jc w:val="center"/>
              <w:rPr>
                <w:rFonts w:ascii="Times New Roman" w:hAnsi="Times New Roman"/>
                <w:b/>
                <w:sz w:val="20"/>
                <w:szCs w:val="20"/>
              </w:rPr>
            </w:pPr>
            <w:r>
              <w:rPr>
                <w:rFonts w:ascii="Times New Roman" w:hAnsi="Times New Roman"/>
                <w:b/>
                <w:sz w:val="20"/>
                <w:szCs w:val="20"/>
              </w:rPr>
              <w:t>17053,9</w:t>
            </w:r>
          </w:p>
        </w:tc>
        <w:tc>
          <w:tcPr>
            <w:tcW w:w="2802" w:type="dxa"/>
            <w:vMerge/>
            <w:tcBorders>
              <w:left w:val="single" w:sz="4" w:space="0" w:color="auto"/>
              <w:bottom w:val="single" w:sz="4" w:space="0" w:color="auto"/>
              <w:right w:val="single" w:sz="4" w:space="0" w:color="auto"/>
            </w:tcBorders>
          </w:tcPr>
          <w:p w14:paraId="12360EDE" w14:textId="77777777" w:rsidR="00EC4E53" w:rsidRPr="00882FFF" w:rsidRDefault="00EC4E53" w:rsidP="00EC4E53">
            <w:pPr>
              <w:spacing w:after="0" w:line="240" w:lineRule="auto"/>
              <w:jc w:val="center"/>
              <w:rPr>
                <w:rFonts w:ascii="Times New Roman" w:hAnsi="Times New Roman"/>
                <w:b/>
                <w:sz w:val="20"/>
                <w:szCs w:val="20"/>
              </w:rPr>
            </w:pPr>
          </w:p>
        </w:tc>
      </w:tr>
    </w:tbl>
    <w:p w14:paraId="741C7624" w14:textId="77777777" w:rsidR="00944070" w:rsidRPr="00D13509" w:rsidRDefault="00944070" w:rsidP="00944070">
      <w:pPr>
        <w:spacing w:after="0" w:line="240" w:lineRule="auto"/>
        <w:jc w:val="center"/>
        <w:rPr>
          <w:rFonts w:ascii="Times New Roman" w:hAnsi="Times New Roman"/>
          <w:b/>
          <w:sz w:val="20"/>
          <w:szCs w:val="20"/>
        </w:rPr>
      </w:pPr>
    </w:p>
    <w:p w14:paraId="02ED2A69" w14:textId="77777777" w:rsidR="00944070" w:rsidRPr="00D13509" w:rsidRDefault="00944070" w:rsidP="00944070">
      <w:pPr>
        <w:spacing w:after="0" w:line="240" w:lineRule="auto"/>
        <w:jc w:val="center"/>
        <w:rPr>
          <w:rFonts w:ascii="Times New Roman" w:hAnsi="Times New Roman"/>
          <w:b/>
          <w:sz w:val="20"/>
          <w:szCs w:val="20"/>
        </w:rPr>
      </w:pPr>
    </w:p>
    <w:p w14:paraId="5F809DD6" w14:textId="77777777" w:rsidR="00944070" w:rsidRPr="00D13509" w:rsidRDefault="00944070" w:rsidP="00944070">
      <w:pPr>
        <w:spacing w:after="0" w:line="240" w:lineRule="auto"/>
        <w:jc w:val="center"/>
        <w:rPr>
          <w:rFonts w:ascii="Times New Roman" w:hAnsi="Times New Roman"/>
          <w:b/>
          <w:sz w:val="20"/>
          <w:szCs w:val="20"/>
        </w:rPr>
      </w:pPr>
    </w:p>
    <w:p w14:paraId="64341493" w14:textId="77777777" w:rsidR="00944070" w:rsidRPr="00D13509" w:rsidRDefault="00944070" w:rsidP="00944070">
      <w:pPr>
        <w:spacing w:after="0" w:line="240" w:lineRule="auto"/>
        <w:jc w:val="center"/>
        <w:rPr>
          <w:rFonts w:ascii="Times New Roman" w:hAnsi="Times New Roman"/>
          <w:b/>
          <w:sz w:val="20"/>
          <w:szCs w:val="20"/>
        </w:rPr>
      </w:pPr>
    </w:p>
    <w:p w14:paraId="3D064995" w14:textId="77777777" w:rsidR="00944070" w:rsidRPr="00D13509" w:rsidRDefault="00944070" w:rsidP="00944070">
      <w:pPr>
        <w:spacing w:after="0" w:line="240" w:lineRule="auto"/>
        <w:jc w:val="center"/>
        <w:rPr>
          <w:rFonts w:ascii="Times New Roman" w:hAnsi="Times New Roman"/>
          <w:b/>
          <w:sz w:val="20"/>
          <w:szCs w:val="20"/>
        </w:rPr>
      </w:pPr>
    </w:p>
    <w:p w14:paraId="3541AE79" w14:textId="77777777" w:rsidR="00944070" w:rsidRPr="00D13509" w:rsidRDefault="00944070" w:rsidP="00944070">
      <w:pPr>
        <w:spacing w:after="0" w:line="240" w:lineRule="auto"/>
        <w:jc w:val="center"/>
        <w:rPr>
          <w:rFonts w:ascii="Times New Roman" w:hAnsi="Times New Roman"/>
          <w:b/>
          <w:sz w:val="20"/>
          <w:szCs w:val="20"/>
          <w:lang w:val="en-US"/>
        </w:rPr>
      </w:pPr>
    </w:p>
    <w:p w14:paraId="33CF2D87" w14:textId="77777777" w:rsidR="00944070" w:rsidRPr="00D13509" w:rsidRDefault="00944070" w:rsidP="00944070">
      <w:pPr>
        <w:spacing w:after="0" w:line="240" w:lineRule="auto"/>
        <w:jc w:val="center"/>
        <w:rPr>
          <w:rFonts w:ascii="Times New Roman" w:hAnsi="Times New Roman"/>
          <w:b/>
          <w:sz w:val="20"/>
          <w:szCs w:val="20"/>
        </w:rPr>
      </w:pPr>
    </w:p>
    <w:p w14:paraId="2E125827" w14:textId="77777777" w:rsidR="00944070" w:rsidRPr="00D13509" w:rsidRDefault="00944070" w:rsidP="00944070">
      <w:pPr>
        <w:spacing w:after="0" w:line="240" w:lineRule="auto"/>
        <w:jc w:val="center"/>
        <w:rPr>
          <w:rFonts w:ascii="Times New Roman" w:hAnsi="Times New Roman"/>
          <w:b/>
          <w:sz w:val="20"/>
          <w:szCs w:val="20"/>
        </w:rPr>
      </w:pPr>
    </w:p>
    <w:p w14:paraId="10CCAE48" w14:textId="77777777" w:rsidR="00944070" w:rsidRPr="00D13509" w:rsidRDefault="00944070" w:rsidP="00944070">
      <w:pPr>
        <w:spacing w:after="0" w:line="240" w:lineRule="auto"/>
        <w:jc w:val="center"/>
        <w:rPr>
          <w:rFonts w:ascii="Times New Roman" w:hAnsi="Times New Roman"/>
          <w:b/>
          <w:sz w:val="20"/>
          <w:szCs w:val="20"/>
        </w:rPr>
      </w:pPr>
    </w:p>
    <w:p w14:paraId="1746B908" w14:textId="77777777" w:rsidR="00944070" w:rsidRPr="00D13509" w:rsidRDefault="00944070" w:rsidP="00944070">
      <w:pPr>
        <w:spacing w:after="0" w:line="240" w:lineRule="auto"/>
        <w:jc w:val="center"/>
        <w:rPr>
          <w:rFonts w:ascii="Times New Roman" w:hAnsi="Times New Roman"/>
          <w:b/>
          <w:sz w:val="20"/>
          <w:szCs w:val="20"/>
        </w:rPr>
      </w:pPr>
    </w:p>
    <w:p w14:paraId="0F351637" w14:textId="77777777" w:rsidR="00944070" w:rsidRPr="00D13509" w:rsidRDefault="00944070" w:rsidP="00944070">
      <w:pPr>
        <w:spacing w:after="0" w:line="240" w:lineRule="auto"/>
        <w:jc w:val="center"/>
        <w:rPr>
          <w:rFonts w:ascii="Times New Roman" w:hAnsi="Times New Roman"/>
          <w:b/>
          <w:sz w:val="20"/>
          <w:szCs w:val="20"/>
        </w:rPr>
      </w:pPr>
    </w:p>
    <w:p w14:paraId="02A1F933" w14:textId="77777777" w:rsidR="00944070" w:rsidRPr="00D13509" w:rsidRDefault="00944070" w:rsidP="00944070">
      <w:pPr>
        <w:spacing w:after="0" w:line="240" w:lineRule="auto"/>
        <w:jc w:val="center"/>
        <w:rPr>
          <w:rFonts w:ascii="Times New Roman" w:hAnsi="Times New Roman"/>
          <w:b/>
          <w:sz w:val="20"/>
          <w:szCs w:val="20"/>
        </w:rPr>
      </w:pPr>
    </w:p>
    <w:p w14:paraId="1AE1DC5E" w14:textId="77777777" w:rsidR="00944070" w:rsidRPr="00D13509" w:rsidRDefault="00944070" w:rsidP="00944070">
      <w:pPr>
        <w:spacing w:after="0" w:line="240" w:lineRule="auto"/>
        <w:jc w:val="center"/>
        <w:rPr>
          <w:rFonts w:ascii="Times New Roman" w:hAnsi="Times New Roman"/>
          <w:b/>
          <w:sz w:val="20"/>
          <w:szCs w:val="20"/>
        </w:rPr>
      </w:pPr>
    </w:p>
    <w:p w14:paraId="65CFB686" w14:textId="77777777" w:rsidR="00944070" w:rsidRPr="00D13509" w:rsidRDefault="00944070" w:rsidP="00944070">
      <w:pPr>
        <w:spacing w:after="0" w:line="240" w:lineRule="auto"/>
        <w:jc w:val="center"/>
        <w:rPr>
          <w:rFonts w:ascii="Times New Roman" w:hAnsi="Times New Roman"/>
          <w:b/>
          <w:sz w:val="20"/>
          <w:szCs w:val="20"/>
        </w:rPr>
      </w:pPr>
    </w:p>
    <w:p w14:paraId="6C9A223F" w14:textId="77777777" w:rsidR="00944070" w:rsidRPr="00D13509" w:rsidRDefault="00944070" w:rsidP="00944070">
      <w:pPr>
        <w:spacing w:after="0" w:line="240" w:lineRule="auto"/>
        <w:jc w:val="center"/>
        <w:rPr>
          <w:rFonts w:ascii="Times New Roman" w:hAnsi="Times New Roman"/>
          <w:b/>
          <w:sz w:val="20"/>
          <w:szCs w:val="20"/>
        </w:rPr>
      </w:pPr>
    </w:p>
    <w:p w14:paraId="7020B67B" w14:textId="77777777" w:rsidR="00944070" w:rsidRPr="00D13509" w:rsidRDefault="00944070" w:rsidP="00944070">
      <w:pPr>
        <w:spacing w:after="0" w:line="240" w:lineRule="auto"/>
        <w:jc w:val="center"/>
        <w:rPr>
          <w:rFonts w:ascii="Times New Roman" w:hAnsi="Times New Roman"/>
          <w:b/>
          <w:sz w:val="20"/>
          <w:szCs w:val="20"/>
        </w:rPr>
      </w:pPr>
    </w:p>
    <w:p w14:paraId="32058698" w14:textId="77777777" w:rsidR="00944070" w:rsidRPr="00D13509" w:rsidRDefault="00944070" w:rsidP="00944070">
      <w:pPr>
        <w:spacing w:after="0" w:line="240" w:lineRule="auto"/>
        <w:jc w:val="center"/>
        <w:rPr>
          <w:rFonts w:ascii="Times New Roman" w:hAnsi="Times New Roman"/>
          <w:b/>
          <w:sz w:val="20"/>
          <w:szCs w:val="20"/>
        </w:rPr>
      </w:pPr>
    </w:p>
    <w:p w14:paraId="19093D14" w14:textId="77777777" w:rsidR="00944070" w:rsidRPr="00D13509" w:rsidRDefault="00944070" w:rsidP="00944070">
      <w:pPr>
        <w:spacing w:after="0" w:line="240" w:lineRule="auto"/>
        <w:jc w:val="center"/>
        <w:rPr>
          <w:rFonts w:ascii="Times New Roman" w:hAnsi="Times New Roman"/>
          <w:b/>
          <w:sz w:val="20"/>
          <w:szCs w:val="20"/>
        </w:rPr>
      </w:pPr>
    </w:p>
    <w:p w14:paraId="1278E32A" w14:textId="77777777" w:rsidR="00944070" w:rsidRPr="00D13509" w:rsidRDefault="00944070" w:rsidP="00944070">
      <w:pPr>
        <w:spacing w:after="0" w:line="240" w:lineRule="auto"/>
        <w:jc w:val="center"/>
        <w:rPr>
          <w:rFonts w:ascii="Times New Roman" w:hAnsi="Times New Roman"/>
          <w:b/>
          <w:sz w:val="20"/>
          <w:szCs w:val="20"/>
        </w:rPr>
      </w:pPr>
    </w:p>
    <w:p w14:paraId="42AF6CE4" w14:textId="77777777" w:rsidR="00944070" w:rsidRPr="00D13509" w:rsidRDefault="00944070" w:rsidP="00944070">
      <w:pPr>
        <w:spacing w:after="0" w:line="240" w:lineRule="auto"/>
        <w:jc w:val="center"/>
        <w:rPr>
          <w:rFonts w:ascii="Times New Roman" w:hAnsi="Times New Roman"/>
          <w:b/>
          <w:sz w:val="20"/>
          <w:szCs w:val="20"/>
        </w:rPr>
      </w:pPr>
    </w:p>
    <w:p w14:paraId="5EF14E3A" w14:textId="77777777" w:rsidR="00944070" w:rsidRPr="00D13509" w:rsidRDefault="00944070" w:rsidP="00944070">
      <w:pPr>
        <w:spacing w:after="0" w:line="240" w:lineRule="auto"/>
        <w:jc w:val="center"/>
        <w:rPr>
          <w:rFonts w:ascii="Times New Roman" w:hAnsi="Times New Roman"/>
          <w:b/>
          <w:sz w:val="20"/>
          <w:szCs w:val="20"/>
        </w:rPr>
      </w:pPr>
    </w:p>
    <w:p w14:paraId="6A52FA62" w14:textId="77777777" w:rsidR="00E2374D" w:rsidRPr="00D13509" w:rsidRDefault="00E2374D" w:rsidP="00944070">
      <w:pPr>
        <w:spacing w:after="0" w:line="240" w:lineRule="auto"/>
        <w:jc w:val="center"/>
        <w:rPr>
          <w:rFonts w:ascii="Times New Roman" w:hAnsi="Times New Roman"/>
          <w:b/>
          <w:sz w:val="20"/>
          <w:szCs w:val="20"/>
        </w:rPr>
      </w:pPr>
    </w:p>
    <w:p w14:paraId="0C5C7059" w14:textId="77777777" w:rsidR="00E2374D" w:rsidRPr="00D13509" w:rsidRDefault="00E2374D" w:rsidP="00944070">
      <w:pPr>
        <w:spacing w:after="0" w:line="240" w:lineRule="auto"/>
        <w:jc w:val="center"/>
        <w:rPr>
          <w:rFonts w:ascii="Times New Roman" w:hAnsi="Times New Roman"/>
          <w:b/>
          <w:sz w:val="20"/>
          <w:szCs w:val="20"/>
        </w:rPr>
      </w:pPr>
    </w:p>
    <w:p w14:paraId="514ECBA4" w14:textId="77777777" w:rsidR="00E2374D" w:rsidRPr="00D13509" w:rsidRDefault="00E2374D" w:rsidP="00944070">
      <w:pPr>
        <w:spacing w:after="0" w:line="240" w:lineRule="auto"/>
        <w:jc w:val="center"/>
        <w:rPr>
          <w:rFonts w:ascii="Times New Roman" w:hAnsi="Times New Roman"/>
          <w:b/>
          <w:sz w:val="20"/>
          <w:szCs w:val="20"/>
        </w:rPr>
      </w:pPr>
    </w:p>
    <w:p w14:paraId="56E72D17" w14:textId="77777777" w:rsidR="00E2374D" w:rsidRPr="00D13509" w:rsidRDefault="00E2374D" w:rsidP="00944070">
      <w:pPr>
        <w:spacing w:after="0" w:line="240" w:lineRule="auto"/>
        <w:jc w:val="center"/>
        <w:rPr>
          <w:rFonts w:ascii="Times New Roman" w:hAnsi="Times New Roman"/>
          <w:b/>
          <w:sz w:val="20"/>
          <w:szCs w:val="20"/>
        </w:rPr>
      </w:pPr>
    </w:p>
    <w:p w14:paraId="7DB9B560" w14:textId="77777777" w:rsidR="00E2374D" w:rsidRPr="00D13509" w:rsidRDefault="00E2374D" w:rsidP="00944070">
      <w:pPr>
        <w:spacing w:after="0" w:line="240" w:lineRule="auto"/>
        <w:jc w:val="center"/>
        <w:rPr>
          <w:rFonts w:ascii="Times New Roman" w:hAnsi="Times New Roman"/>
          <w:b/>
          <w:sz w:val="20"/>
          <w:szCs w:val="20"/>
        </w:rPr>
      </w:pPr>
    </w:p>
    <w:p w14:paraId="587024E6" w14:textId="77777777" w:rsidR="00E2374D" w:rsidRPr="00D13509" w:rsidRDefault="00E2374D" w:rsidP="00944070">
      <w:pPr>
        <w:spacing w:after="0" w:line="240" w:lineRule="auto"/>
        <w:jc w:val="center"/>
        <w:rPr>
          <w:rFonts w:ascii="Times New Roman" w:hAnsi="Times New Roman"/>
          <w:b/>
          <w:sz w:val="20"/>
          <w:szCs w:val="20"/>
        </w:rPr>
      </w:pPr>
    </w:p>
    <w:p w14:paraId="614483AA" w14:textId="77777777" w:rsidR="00E2374D" w:rsidRPr="00D13509" w:rsidRDefault="00E2374D" w:rsidP="00944070">
      <w:pPr>
        <w:spacing w:after="0" w:line="240" w:lineRule="auto"/>
        <w:jc w:val="center"/>
        <w:rPr>
          <w:rFonts w:ascii="Times New Roman" w:hAnsi="Times New Roman"/>
          <w:b/>
          <w:sz w:val="20"/>
          <w:szCs w:val="20"/>
        </w:rPr>
      </w:pPr>
    </w:p>
    <w:p w14:paraId="1C7BF11E" w14:textId="77777777" w:rsidR="00E2374D" w:rsidRPr="00D13509" w:rsidRDefault="00E2374D" w:rsidP="00944070">
      <w:pPr>
        <w:spacing w:after="0" w:line="240" w:lineRule="auto"/>
        <w:jc w:val="center"/>
        <w:rPr>
          <w:rFonts w:ascii="Times New Roman" w:hAnsi="Times New Roman"/>
          <w:b/>
          <w:sz w:val="20"/>
          <w:szCs w:val="20"/>
        </w:rPr>
      </w:pPr>
    </w:p>
    <w:p w14:paraId="59DDD600" w14:textId="77777777" w:rsidR="00E2374D" w:rsidRPr="00D13509" w:rsidRDefault="00E2374D" w:rsidP="00944070">
      <w:pPr>
        <w:spacing w:after="0" w:line="240" w:lineRule="auto"/>
        <w:jc w:val="center"/>
        <w:rPr>
          <w:rFonts w:ascii="Times New Roman" w:hAnsi="Times New Roman"/>
          <w:b/>
          <w:sz w:val="20"/>
          <w:szCs w:val="20"/>
        </w:rPr>
      </w:pPr>
    </w:p>
    <w:p w14:paraId="2E67B07E" w14:textId="79ECB68E" w:rsidR="00944070" w:rsidRPr="00D13509" w:rsidRDefault="00944070" w:rsidP="00944070">
      <w:pPr>
        <w:spacing w:after="0" w:line="240" w:lineRule="auto"/>
        <w:jc w:val="center"/>
        <w:rPr>
          <w:rFonts w:ascii="Times New Roman" w:hAnsi="Times New Roman"/>
          <w:b/>
          <w:sz w:val="20"/>
          <w:szCs w:val="20"/>
        </w:rPr>
      </w:pPr>
    </w:p>
    <w:p w14:paraId="09245F59" w14:textId="77777777" w:rsidR="00EC4E53" w:rsidRPr="00D13509" w:rsidRDefault="00EC4E53" w:rsidP="00944070">
      <w:pPr>
        <w:spacing w:after="0" w:line="240" w:lineRule="auto"/>
        <w:jc w:val="center"/>
        <w:rPr>
          <w:rFonts w:ascii="Times New Roman" w:hAnsi="Times New Roman"/>
          <w:b/>
          <w:sz w:val="20"/>
          <w:szCs w:val="20"/>
        </w:rPr>
      </w:pPr>
    </w:p>
    <w:p w14:paraId="5AEA9A3A" w14:textId="77777777" w:rsidR="00944070" w:rsidRPr="00D13509" w:rsidRDefault="00944070" w:rsidP="00944070">
      <w:pPr>
        <w:spacing w:after="0" w:line="240" w:lineRule="auto"/>
        <w:jc w:val="center"/>
        <w:rPr>
          <w:rFonts w:ascii="Times New Roman" w:hAnsi="Times New Roman"/>
          <w:b/>
          <w:sz w:val="20"/>
          <w:szCs w:val="20"/>
        </w:rPr>
      </w:pPr>
    </w:p>
    <w:p w14:paraId="752B95B5" w14:textId="77777777" w:rsidR="00944070" w:rsidRPr="00D13509" w:rsidRDefault="00944070" w:rsidP="00944070">
      <w:pPr>
        <w:spacing w:after="0" w:line="240" w:lineRule="auto"/>
        <w:jc w:val="center"/>
        <w:rPr>
          <w:rFonts w:ascii="Times New Roman" w:hAnsi="Times New Roman"/>
          <w:b/>
          <w:sz w:val="20"/>
          <w:szCs w:val="20"/>
        </w:rPr>
      </w:pPr>
    </w:p>
    <w:p w14:paraId="241B3D83"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lastRenderedPageBreak/>
        <w:t>Раздел 4.2. Система подпрограммных мероприятий</w:t>
      </w:r>
    </w:p>
    <w:p w14:paraId="44138EB3"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к подпрограмме «Развитие системы художественного образования, выявление и </w:t>
      </w:r>
    </w:p>
    <w:p w14:paraId="3D564723"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поддержка молодых даровании» </w:t>
      </w:r>
    </w:p>
    <w:p w14:paraId="31F3E8F3" w14:textId="2CFA139A" w:rsidR="00944070" w:rsidRPr="00D13509" w:rsidRDefault="00944070" w:rsidP="00944070">
      <w:pPr>
        <w:spacing w:after="0" w:line="240" w:lineRule="auto"/>
        <w:jc w:val="center"/>
        <w:rPr>
          <w:rFonts w:ascii="Times New Roman" w:hAnsi="Times New Roman"/>
          <w:b/>
          <w:i/>
          <w:sz w:val="20"/>
          <w:szCs w:val="20"/>
        </w:rPr>
      </w:pPr>
      <w:r w:rsidRPr="00D13509">
        <w:rPr>
          <w:rFonts w:ascii="Times New Roman" w:hAnsi="Times New Roman"/>
          <w:b/>
          <w:sz w:val="20"/>
          <w:szCs w:val="20"/>
        </w:rPr>
        <w:t xml:space="preserve">по Катав-Ивановской детской школе </w:t>
      </w:r>
      <w:r w:rsidR="00B07D2D" w:rsidRPr="00D13509">
        <w:rPr>
          <w:rFonts w:ascii="Times New Roman" w:hAnsi="Times New Roman"/>
          <w:b/>
          <w:sz w:val="20"/>
          <w:szCs w:val="20"/>
        </w:rPr>
        <w:t>искусств и</w:t>
      </w:r>
      <w:r w:rsidRPr="00D13509">
        <w:rPr>
          <w:rFonts w:ascii="Times New Roman" w:hAnsi="Times New Roman"/>
          <w:b/>
          <w:sz w:val="20"/>
          <w:szCs w:val="20"/>
        </w:rPr>
        <w:t xml:space="preserve"> Юрюзанской детской школе искусств</w:t>
      </w:r>
    </w:p>
    <w:p w14:paraId="753C86F2" w14:textId="77777777" w:rsidR="00944070" w:rsidRPr="00D13509" w:rsidRDefault="00944070" w:rsidP="00944070">
      <w:pPr>
        <w:spacing w:after="0" w:line="240" w:lineRule="auto"/>
        <w:jc w:val="center"/>
        <w:rPr>
          <w:rFonts w:ascii="Times New Roman" w:hAnsi="Times New Roman"/>
          <w:b/>
          <w:sz w:val="20"/>
          <w:szCs w:val="20"/>
        </w:rPr>
      </w:pPr>
    </w:p>
    <w:p w14:paraId="2E11D57F" w14:textId="77777777" w:rsidR="00944070" w:rsidRPr="00D13509" w:rsidRDefault="00944070" w:rsidP="00944070">
      <w:pPr>
        <w:spacing w:after="0" w:line="240" w:lineRule="auto"/>
        <w:jc w:val="center"/>
        <w:rPr>
          <w:rFonts w:ascii="Times New Roman" w:hAnsi="Times New Roman"/>
          <w:b/>
          <w:sz w:val="20"/>
          <w:szCs w:val="20"/>
        </w:rPr>
      </w:pPr>
    </w:p>
    <w:tbl>
      <w:tblPr>
        <w:tblW w:w="1548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3"/>
        <w:gridCol w:w="2114"/>
        <w:gridCol w:w="986"/>
        <w:gridCol w:w="1131"/>
        <w:gridCol w:w="1133"/>
        <w:gridCol w:w="1026"/>
        <w:gridCol w:w="851"/>
        <w:gridCol w:w="141"/>
        <w:gridCol w:w="992"/>
        <w:gridCol w:w="1423"/>
        <w:gridCol w:w="15"/>
        <w:gridCol w:w="982"/>
        <w:gridCol w:w="1139"/>
        <w:gridCol w:w="854"/>
        <w:gridCol w:w="993"/>
        <w:gridCol w:w="15"/>
        <w:gridCol w:w="1403"/>
        <w:gridCol w:w="15"/>
      </w:tblGrid>
      <w:tr w:rsidR="000302AF" w:rsidRPr="00D13509" w14:paraId="0A695A6C" w14:textId="77777777" w:rsidTr="00CC58C2">
        <w:tc>
          <w:tcPr>
            <w:tcW w:w="273" w:type="dxa"/>
            <w:vMerge w:val="restart"/>
            <w:tcBorders>
              <w:top w:val="single" w:sz="4" w:space="0" w:color="000000"/>
              <w:left w:val="single" w:sz="4" w:space="0" w:color="000000"/>
              <w:bottom w:val="single" w:sz="4" w:space="0" w:color="000000"/>
              <w:right w:val="single" w:sz="4" w:space="0" w:color="000000"/>
            </w:tcBorders>
            <w:hideMark/>
          </w:tcPr>
          <w:p w14:paraId="7D382C0B" w14:textId="77777777" w:rsidR="000A1534" w:rsidRPr="00D13509" w:rsidRDefault="000A1534"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2114" w:type="dxa"/>
            <w:vMerge w:val="restart"/>
            <w:tcBorders>
              <w:top w:val="single" w:sz="4" w:space="0" w:color="000000"/>
              <w:left w:val="single" w:sz="4" w:space="0" w:color="000000"/>
              <w:bottom w:val="single" w:sz="4" w:space="0" w:color="000000"/>
              <w:right w:val="single" w:sz="4" w:space="0" w:color="000000"/>
            </w:tcBorders>
            <w:hideMark/>
          </w:tcPr>
          <w:p w14:paraId="6EFEAA10" w14:textId="77777777" w:rsidR="000A1534" w:rsidRPr="00D13509" w:rsidRDefault="000A1534"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986" w:type="dxa"/>
            <w:vMerge w:val="restart"/>
            <w:tcBorders>
              <w:top w:val="single" w:sz="4" w:space="0" w:color="000000"/>
              <w:left w:val="single" w:sz="4" w:space="0" w:color="000000"/>
              <w:bottom w:val="single" w:sz="4" w:space="0" w:color="000000"/>
              <w:right w:val="single" w:sz="4" w:space="0" w:color="000000"/>
            </w:tcBorders>
            <w:hideMark/>
          </w:tcPr>
          <w:p w14:paraId="3ACF229F" w14:textId="77777777" w:rsidR="000A1534" w:rsidRPr="00D13509" w:rsidRDefault="000A1534" w:rsidP="00944070">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1131" w:type="dxa"/>
            <w:tcBorders>
              <w:top w:val="single" w:sz="4" w:space="0" w:color="000000"/>
              <w:left w:val="single" w:sz="4" w:space="0" w:color="000000"/>
              <w:bottom w:val="single" w:sz="4" w:space="0" w:color="000000"/>
              <w:right w:val="single" w:sz="4" w:space="0" w:color="000000"/>
            </w:tcBorders>
          </w:tcPr>
          <w:p w14:paraId="376FFC83" w14:textId="77777777" w:rsidR="000A1534" w:rsidRPr="00D13509" w:rsidRDefault="000A1534" w:rsidP="00944070">
            <w:pPr>
              <w:spacing w:after="0" w:line="240" w:lineRule="auto"/>
              <w:jc w:val="center"/>
              <w:rPr>
                <w:rFonts w:ascii="Times New Roman" w:hAnsi="Times New Roman"/>
                <w:sz w:val="20"/>
                <w:szCs w:val="20"/>
              </w:rPr>
            </w:pPr>
          </w:p>
        </w:tc>
        <w:tc>
          <w:tcPr>
            <w:tcW w:w="5581" w:type="dxa"/>
            <w:gridSpan w:val="7"/>
            <w:tcBorders>
              <w:top w:val="single" w:sz="4" w:space="0" w:color="000000"/>
              <w:left w:val="single" w:sz="4" w:space="0" w:color="000000"/>
              <w:bottom w:val="single" w:sz="4" w:space="0" w:color="000000"/>
              <w:right w:val="single" w:sz="4" w:space="0" w:color="000000"/>
            </w:tcBorders>
          </w:tcPr>
          <w:p w14:paraId="5E3703C2" w14:textId="77777777" w:rsidR="000A1534" w:rsidRPr="00D13509" w:rsidRDefault="000A1534" w:rsidP="00944070">
            <w:pPr>
              <w:spacing w:after="0" w:line="240" w:lineRule="auto"/>
              <w:jc w:val="center"/>
              <w:rPr>
                <w:rFonts w:ascii="Times New Roman" w:hAnsi="Times New Roman"/>
                <w:sz w:val="20"/>
                <w:szCs w:val="20"/>
              </w:rPr>
            </w:pPr>
          </w:p>
          <w:p w14:paraId="7F97FEF7" w14:textId="77777777" w:rsidR="000A1534" w:rsidRPr="00D13509" w:rsidRDefault="000A1534" w:rsidP="00944070">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051D539A" w14:textId="77777777" w:rsidR="000A1534" w:rsidRPr="00D13509" w:rsidRDefault="000A1534" w:rsidP="00944070">
            <w:pPr>
              <w:spacing w:after="0" w:line="240" w:lineRule="auto"/>
              <w:jc w:val="center"/>
              <w:rPr>
                <w:rFonts w:ascii="Times New Roman" w:hAnsi="Times New Roman"/>
                <w:sz w:val="20"/>
                <w:szCs w:val="20"/>
              </w:rPr>
            </w:pPr>
          </w:p>
        </w:tc>
        <w:tc>
          <w:tcPr>
            <w:tcW w:w="3983" w:type="dxa"/>
            <w:gridSpan w:val="5"/>
            <w:tcBorders>
              <w:top w:val="single" w:sz="4" w:space="0" w:color="000000"/>
              <w:left w:val="single" w:sz="4" w:space="0" w:color="000000"/>
              <w:bottom w:val="single" w:sz="4" w:space="0" w:color="000000"/>
              <w:right w:val="single" w:sz="4" w:space="0" w:color="000000"/>
            </w:tcBorders>
          </w:tcPr>
          <w:p w14:paraId="511CF6D0" w14:textId="77777777" w:rsidR="000A1534" w:rsidRPr="00D13509" w:rsidRDefault="000A1534" w:rsidP="00944070">
            <w:pPr>
              <w:spacing w:after="0" w:line="240" w:lineRule="auto"/>
              <w:jc w:val="center"/>
              <w:rPr>
                <w:rFonts w:ascii="Times New Roman" w:hAnsi="Times New Roman"/>
                <w:sz w:val="20"/>
                <w:szCs w:val="20"/>
              </w:rPr>
            </w:pPr>
          </w:p>
          <w:p w14:paraId="5F35686C" w14:textId="77777777" w:rsidR="000A1534" w:rsidRPr="00D13509" w:rsidRDefault="000A1534" w:rsidP="00944070">
            <w:pPr>
              <w:spacing w:after="0" w:line="240" w:lineRule="auto"/>
              <w:jc w:val="both"/>
              <w:rPr>
                <w:rFonts w:ascii="Times New Roman" w:hAnsi="Times New Roman"/>
                <w:i/>
                <w:sz w:val="20"/>
                <w:szCs w:val="20"/>
              </w:rPr>
            </w:pPr>
            <w:r w:rsidRPr="00D13509">
              <w:rPr>
                <w:rFonts w:ascii="Times New Roman" w:hAnsi="Times New Roman"/>
                <w:sz w:val="20"/>
                <w:szCs w:val="20"/>
              </w:rPr>
              <w:t>Показатели (индикаторы) результативности выполнения задач</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1EF3CF6D" w14:textId="77777777" w:rsidR="000A1534" w:rsidRPr="00D13509" w:rsidRDefault="000A1534" w:rsidP="00944070">
            <w:pPr>
              <w:spacing w:after="0" w:line="240" w:lineRule="auto"/>
              <w:jc w:val="both"/>
              <w:rPr>
                <w:rFonts w:ascii="Times New Roman" w:hAnsi="Times New Roman"/>
                <w:i/>
                <w:sz w:val="20"/>
                <w:szCs w:val="20"/>
              </w:rPr>
            </w:pPr>
            <w:r w:rsidRPr="00D13509">
              <w:rPr>
                <w:rFonts w:ascii="Times New Roman" w:hAnsi="Times New Roman"/>
                <w:i/>
                <w:sz w:val="20"/>
                <w:szCs w:val="20"/>
              </w:rPr>
              <w:t>Исполнители, перечень организаций, участвующих в реализации основных  мероприятий</w:t>
            </w:r>
          </w:p>
        </w:tc>
      </w:tr>
      <w:tr w:rsidR="000302AF" w:rsidRPr="00D13509" w14:paraId="584A46B5"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6BEA233"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A614482" w14:textId="77777777" w:rsidR="000302AF" w:rsidRPr="00D13509" w:rsidRDefault="000302AF" w:rsidP="00EC4E53">
            <w:pPr>
              <w:spacing w:after="0" w:line="240" w:lineRule="auto"/>
              <w:rPr>
                <w:rFonts w:ascii="Times New Roman" w:hAnsi="Times New Roman"/>
                <w:sz w:val="20"/>
                <w:szCs w:val="20"/>
              </w:rPr>
            </w:pPr>
          </w:p>
        </w:tc>
        <w:tc>
          <w:tcPr>
            <w:tcW w:w="986" w:type="dxa"/>
            <w:vMerge/>
            <w:tcBorders>
              <w:top w:val="single" w:sz="4" w:space="0" w:color="000000"/>
              <w:left w:val="single" w:sz="4" w:space="0" w:color="000000"/>
              <w:bottom w:val="single" w:sz="4" w:space="0" w:color="000000"/>
              <w:right w:val="single" w:sz="4" w:space="0" w:color="000000"/>
            </w:tcBorders>
            <w:vAlign w:val="center"/>
            <w:hideMark/>
          </w:tcPr>
          <w:p w14:paraId="608E2217" w14:textId="77777777" w:rsidR="000302AF" w:rsidRPr="00D13509" w:rsidRDefault="000302AF" w:rsidP="00EC4E53">
            <w:pPr>
              <w:spacing w:after="0" w:line="240" w:lineRule="auto"/>
              <w:rPr>
                <w:rFonts w:ascii="Times New Roman" w:hAnsi="Times New Roman"/>
                <w:sz w:val="20"/>
                <w:szCs w:val="20"/>
              </w:rPr>
            </w:pPr>
          </w:p>
        </w:tc>
        <w:tc>
          <w:tcPr>
            <w:tcW w:w="1131" w:type="dxa"/>
            <w:tcBorders>
              <w:top w:val="single" w:sz="4" w:space="0" w:color="000000"/>
              <w:left w:val="single" w:sz="4" w:space="0" w:color="000000"/>
              <w:bottom w:val="single" w:sz="4" w:space="0" w:color="000000"/>
              <w:right w:val="single" w:sz="4" w:space="0" w:color="000000"/>
            </w:tcBorders>
            <w:hideMark/>
          </w:tcPr>
          <w:p w14:paraId="47BEB7A7"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1133" w:type="dxa"/>
            <w:tcBorders>
              <w:top w:val="single" w:sz="4" w:space="0" w:color="000000"/>
              <w:left w:val="single" w:sz="4" w:space="0" w:color="000000"/>
              <w:bottom w:val="single" w:sz="4" w:space="0" w:color="000000"/>
              <w:right w:val="single" w:sz="4" w:space="0" w:color="000000"/>
            </w:tcBorders>
            <w:hideMark/>
          </w:tcPr>
          <w:p w14:paraId="7A985FB3" w14:textId="58B707EC" w:rsidR="000302AF" w:rsidRPr="00D13509" w:rsidRDefault="000302AF" w:rsidP="00EC4E53">
            <w:pPr>
              <w:spacing w:after="0" w:line="240" w:lineRule="auto"/>
              <w:jc w:val="center"/>
              <w:rPr>
                <w:rFonts w:ascii="Times New Roman" w:hAnsi="Times New Roman"/>
                <w:sz w:val="20"/>
                <w:szCs w:val="20"/>
              </w:rPr>
            </w:pPr>
            <w:r w:rsidRPr="00D13509">
              <w:rPr>
                <w:rFonts w:ascii="Times New Roman" w:eastAsia="Calibri" w:hAnsi="Times New Roman"/>
                <w:sz w:val="20"/>
                <w:szCs w:val="20"/>
                <w:lang w:eastAsia="en-US"/>
              </w:rPr>
              <w:t>2022</w:t>
            </w:r>
          </w:p>
        </w:tc>
        <w:tc>
          <w:tcPr>
            <w:tcW w:w="1026" w:type="dxa"/>
            <w:tcBorders>
              <w:top w:val="single" w:sz="4" w:space="0" w:color="000000"/>
              <w:left w:val="single" w:sz="4" w:space="0" w:color="000000"/>
              <w:bottom w:val="single" w:sz="4" w:space="0" w:color="000000"/>
              <w:right w:val="single" w:sz="4" w:space="0" w:color="000000"/>
            </w:tcBorders>
            <w:hideMark/>
          </w:tcPr>
          <w:p w14:paraId="429C54A8" w14:textId="248814E3" w:rsidR="000302AF" w:rsidRPr="00D13509" w:rsidRDefault="000302AF" w:rsidP="00EC4E53">
            <w:pPr>
              <w:spacing w:after="0" w:line="240" w:lineRule="auto"/>
              <w:jc w:val="center"/>
              <w:rPr>
                <w:rFonts w:ascii="Times New Roman" w:hAnsi="Times New Roman"/>
                <w:sz w:val="20"/>
                <w:szCs w:val="20"/>
              </w:rPr>
            </w:pPr>
            <w:r w:rsidRPr="00D13509">
              <w:rPr>
                <w:rFonts w:ascii="Times New Roman" w:eastAsia="Calibri" w:hAnsi="Times New Roman"/>
                <w:sz w:val="20"/>
                <w:szCs w:val="20"/>
                <w:lang w:eastAsia="en-US"/>
              </w:rPr>
              <w:t>2023</w:t>
            </w:r>
          </w:p>
        </w:tc>
        <w:tc>
          <w:tcPr>
            <w:tcW w:w="851" w:type="dxa"/>
            <w:tcBorders>
              <w:top w:val="single" w:sz="4" w:space="0" w:color="000000"/>
              <w:left w:val="single" w:sz="4" w:space="0" w:color="000000"/>
              <w:bottom w:val="single" w:sz="4" w:space="0" w:color="000000"/>
              <w:right w:val="single" w:sz="4" w:space="0" w:color="000000"/>
            </w:tcBorders>
          </w:tcPr>
          <w:p w14:paraId="026889FA" w14:textId="13960ED4" w:rsidR="000302AF" w:rsidRPr="00D13509" w:rsidRDefault="000302AF" w:rsidP="00EC4E53">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1133" w:type="dxa"/>
            <w:gridSpan w:val="2"/>
            <w:tcBorders>
              <w:top w:val="single" w:sz="4" w:space="0" w:color="000000"/>
              <w:left w:val="single" w:sz="4" w:space="0" w:color="000000"/>
              <w:bottom w:val="single" w:sz="4" w:space="0" w:color="000000"/>
              <w:right w:val="single" w:sz="4" w:space="0" w:color="000000"/>
            </w:tcBorders>
          </w:tcPr>
          <w:p w14:paraId="7F81E03B" w14:textId="455F5D5F" w:rsidR="000302AF" w:rsidRPr="00D13509" w:rsidRDefault="000302AF" w:rsidP="00EC4E53">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1423" w:type="dxa"/>
            <w:tcBorders>
              <w:top w:val="single" w:sz="4" w:space="0" w:color="000000"/>
              <w:left w:val="single" w:sz="4" w:space="0" w:color="000000"/>
              <w:bottom w:val="single" w:sz="4" w:space="0" w:color="000000"/>
              <w:right w:val="single" w:sz="4" w:space="0" w:color="000000"/>
            </w:tcBorders>
            <w:hideMark/>
          </w:tcPr>
          <w:p w14:paraId="50EF7E86" w14:textId="77777777" w:rsidR="000302AF" w:rsidRPr="00D13509" w:rsidRDefault="000302AF" w:rsidP="00EC4E53">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0ED5C7A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3A582303" w14:textId="1B89781A"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1139" w:type="dxa"/>
            <w:tcBorders>
              <w:top w:val="single" w:sz="4" w:space="0" w:color="000000"/>
              <w:left w:val="single" w:sz="4" w:space="0" w:color="000000"/>
              <w:bottom w:val="single" w:sz="4" w:space="0" w:color="000000"/>
              <w:right w:val="single" w:sz="4" w:space="0" w:color="000000"/>
            </w:tcBorders>
            <w:hideMark/>
          </w:tcPr>
          <w:p w14:paraId="6243F46B" w14:textId="6364C02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4" w:type="dxa"/>
            <w:tcBorders>
              <w:top w:val="single" w:sz="4" w:space="0" w:color="000000"/>
              <w:left w:val="single" w:sz="4" w:space="0" w:color="000000"/>
              <w:bottom w:val="single" w:sz="4" w:space="0" w:color="000000"/>
              <w:right w:val="single" w:sz="4" w:space="0" w:color="000000"/>
            </w:tcBorders>
          </w:tcPr>
          <w:p w14:paraId="64048DE7" w14:textId="3F06EB8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2024</w:t>
            </w:r>
          </w:p>
        </w:tc>
        <w:tc>
          <w:tcPr>
            <w:tcW w:w="993" w:type="dxa"/>
            <w:tcBorders>
              <w:top w:val="single" w:sz="4" w:space="0" w:color="000000"/>
              <w:left w:val="single" w:sz="4" w:space="0" w:color="000000"/>
              <w:bottom w:val="single" w:sz="4" w:space="0" w:color="000000"/>
              <w:right w:val="single" w:sz="4" w:space="0" w:color="000000"/>
            </w:tcBorders>
          </w:tcPr>
          <w:p w14:paraId="1DC4B960" w14:textId="2219DA7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2025</w:t>
            </w:r>
          </w:p>
        </w:tc>
        <w:tc>
          <w:tcPr>
            <w:tcW w:w="1418" w:type="dxa"/>
            <w:gridSpan w:val="2"/>
            <w:tcBorders>
              <w:top w:val="single" w:sz="4" w:space="0" w:color="000000"/>
              <w:left w:val="single" w:sz="4" w:space="0" w:color="000000"/>
              <w:bottom w:val="single" w:sz="4" w:space="0" w:color="000000"/>
              <w:right w:val="single" w:sz="4" w:space="0" w:color="000000"/>
            </w:tcBorders>
          </w:tcPr>
          <w:p w14:paraId="2022209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1334F6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hideMark/>
          </w:tcPr>
          <w:p w14:paraId="34876A84"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2114" w:type="dxa"/>
            <w:tcBorders>
              <w:top w:val="single" w:sz="4" w:space="0" w:color="000000"/>
              <w:left w:val="single" w:sz="4" w:space="0" w:color="000000"/>
              <w:bottom w:val="single" w:sz="4" w:space="0" w:color="000000"/>
              <w:right w:val="single" w:sz="4" w:space="0" w:color="000000"/>
            </w:tcBorders>
            <w:hideMark/>
          </w:tcPr>
          <w:p w14:paraId="4A0E1ED9"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986" w:type="dxa"/>
            <w:tcBorders>
              <w:top w:val="single" w:sz="4" w:space="0" w:color="000000"/>
              <w:left w:val="single" w:sz="4" w:space="0" w:color="000000"/>
              <w:bottom w:val="single" w:sz="4" w:space="0" w:color="000000"/>
              <w:right w:val="single" w:sz="4" w:space="0" w:color="000000"/>
            </w:tcBorders>
            <w:hideMark/>
          </w:tcPr>
          <w:p w14:paraId="1AC23CF5"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131" w:type="dxa"/>
            <w:tcBorders>
              <w:top w:val="single" w:sz="4" w:space="0" w:color="000000"/>
              <w:left w:val="single" w:sz="4" w:space="0" w:color="000000"/>
              <w:bottom w:val="single" w:sz="4" w:space="0" w:color="000000"/>
              <w:right w:val="single" w:sz="4" w:space="0" w:color="000000"/>
            </w:tcBorders>
            <w:hideMark/>
          </w:tcPr>
          <w:p w14:paraId="28A9397B"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1133" w:type="dxa"/>
            <w:tcBorders>
              <w:top w:val="single" w:sz="4" w:space="0" w:color="000000"/>
              <w:left w:val="single" w:sz="4" w:space="0" w:color="000000"/>
              <w:bottom w:val="single" w:sz="4" w:space="0" w:color="000000"/>
              <w:right w:val="single" w:sz="4" w:space="0" w:color="000000"/>
            </w:tcBorders>
            <w:hideMark/>
          </w:tcPr>
          <w:p w14:paraId="7F0ED92E"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1026" w:type="dxa"/>
            <w:tcBorders>
              <w:top w:val="single" w:sz="4" w:space="0" w:color="000000"/>
              <w:left w:val="single" w:sz="4" w:space="0" w:color="000000"/>
              <w:bottom w:val="single" w:sz="4" w:space="0" w:color="000000"/>
              <w:right w:val="single" w:sz="4" w:space="0" w:color="000000"/>
            </w:tcBorders>
            <w:hideMark/>
          </w:tcPr>
          <w:p w14:paraId="77AEAE12"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tcPr>
          <w:p w14:paraId="0358EC31"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1133" w:type="dxa"/>
            <w:gridSpan w:val="2"/>
            <w:tcBorders>
              <w:top w:val="single" w:sz="4" w:space="0" w:color="000000"/>
              <w:left w:val="single" w:sz="4" w:space="0" w:color="000000"/>
              <w:bottom w:val="single" w:sz="4" w:space="0" w:color="000000"/>
              <w:right w:val="single" w:sz="4" w:space="0" w:color="000000"/>
            </w:tcBorders>
          </w:tcPr>
          <w:p w14:paraId="0569CCD3"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8</w:t>
            </w:r>
          </w:p>
        </w:tc>
        <w:tc>
          <w:tcPr>
            <w:tcW w:w="1423" w:type="dxa"/>
            <w:tcBorders>
              <w:top w:val="single" w:sz="4" w:space="0" w:color="000000"/>
              <w:left w:val="single" w:sz="4" w:space="0" w:color="000000"/>
              <w:bottom w:val="single" w:sz="4" w:space="0" w:color="000000"/>
              <w:right w:val="single" w:sz="4" w:space="0" w:color="000000"/>
            </w:tcBorders>
            <w:hideMark/>
          </w:tcPr>
          <w:p w14:paraId="1F550A88" w14:textId="53DB168D"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1C81C6FE" w14:textId="01EBAC7D"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1139" w:type="dxa"/>
            <w:tcBorders>
              <w:top w:val="single" w:sz="4" w:space="0" w:color="000000"/>
              <w:left w:val="single" w:sz="4" w:space="0" w:color="000000"/>
              <w:bottom w:val="single" w:sz="4" w:space="0" w:color="000000"/>
              <w:right w:val="single" w:sz="4" w:space="0" w:color="000000"/>
            </w:tcBorders>
            <w:hideMark/>
          </w:tcPr>
          <w:p w14:paraId="39BBD1F8" w14:textId="73E298EA"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854" w:type="dxa"/>
            <w:tcBorders>
              <w:top w:val="single" w:sz="4" w:space="0" w:color="000000"/>
              <w:left w:val="single" w:sz="4" w:space="0" w:color="000000"/>
              <w:bottom w:val="single" w:sz="4" w:space="0" w:color="000000"/>
              <w:right w:val="single" w:sz="4" w:space="0" w:color="000000"/>
            </w:tcBorders>
          </w:tcPr>
          <w:p w14:paraId="7572ECCF" w14:textId="0B195C82"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993" w:type="dxa"/>
            <w:tcBorders>
              <w:top w:val="single" w:sz="4" w:space="0" w:color="000000"/>
              <w:left w:val="single" w:sz="4" w:space="0" w:color="000000"/>
              <w:bottom w:val="single" w:sz="4" w:space="0" w:color="000000"/>
              <w:right w:val="single" w:sz="4" w:space="0" w:color="000000"/>
            </w:tcBorders>
          </w:tcPr>
          <w:p w14:paraId="54F3B99C" w14:textId="369D8DC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13</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01414CFE" w14:textId="0A5A089B"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15</w:t>
            </w:r>
          </w:p>
        </w:tc>
      </w:tr>
      <w:tr w:rsidR="000302AF" w:rsidRPr="00D13509" w14:paraId="5CF79A5C" w14:textId="77777777" w:rsidTr="00CC58C2">
        <w:tc>
          <w:tcPr>
            <w:tcW w:w="273" w:type="dxa"/>
            <w:tcBorders>
              <w:top w:val="single" w:sz="4" w:space="0" w:color="000000"/>
              <w:left w:val="single" w:sz="4" w:space="0" w:color="000000"/>
              <w:bottom w:val="single" w:sz="4" w:space="0" w:color="000000"/>
              <w:right w:val="single" w:sz="4" w:space="0" w:color="000000"/>
            </w:tcBorders>
          </w:tcPr>
          <w:p w14:paraId="687A769D" w14:textId="77777777" w:rsidR="00EC4E53" w:rsidRPr="00D13509" w:rsidRDefault="00EC4E53" w:rsidP="00EC4E53">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3D2559EC" w14:textId="77777777" w:rsidR="00EC4E53" w:rsidRPr="00D13509" w:rsidRDefault="00EC4E53" w:rsidP="00EC4E53">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Цель подпрограммы</w:t>
            </w:r>
            <w:r w:rsidRPr="00D13509">
              <w:rPr>
                <w:rFonts w:ascii="Times New Roman" w:hAnsi="Times New Roman"/>
                <w:b/>
                <w:color w:val="000000"/>
                <w:sz w:val="24"/>
                <w:szCs w:val="24"/>
              </w:rPr>
              <w:t>:</w:t>
            </w:r>
            <w:r w:rsidRPr="00D13509">
              <w:rPr>
                <w:rFonts w:ascii="Times New Roman" w:hAnsi="Times New Roman"/>
                <w:color w:val="000000"/>
                <w:sz w:val="24"/>
                <w:szCs w:val="24"/>
              </w:rPr>
              <w:t xml:space="preserve"> </w:t>
            </w:r>
            <w:r w:rsidRPr="00D13509">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02AF" w:rsidRPr="00D13509" w14:paraId="2CD877C8" w14:textId="77777777" w:rsidTr="00CC58C2">
        <w:tc>
          <w:tcPr>
            <w:tcW w:w="273" w:type="dxa"/>
            <w:tcBorders>
              <w:top w:val="single" w:sz="4" w:space="0" w:color="000000"/>
              <w:left w:val="single" w:sz="4" w:space="0" w:color="000000"/>
              <w:bottom w:val="single" w:sz="4" w:space="0" w:color="000000"/>
              <w:right w:val="single" w:sz="4" w:space="0" w:color="000000"/>
            </w:tcBorders>
          </w:tcPr>
          <w:p w14:paraId="21E99D48" w14:textId="77777777" w:rsidR="00EC4E53" w:rsidRPr="00D13509" w:rsidRDefault="00EC4E53" w:rsidP="00EC4E53">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1A438F2D" w14:textId="77777777" w:rsidR="00EC4E53" w:rsidRPr="00D13509" w:rsidRDefault="00EC4E53" w:rsidP="00EC4E53">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 xml:space="preserve">Задача 1 подпрограммы </w:t>
            </w:r>
            <w:r w:rsidRPr="00D13509">
              <w:rPr>
                <w:rFonts w:ascii="Times New Roman" w:hAnsi="Times New Roman"/>
              </w:rPr>
              <w:t>- расширение дополнительных образовательных программ в сфере культуры и искусства.</w:t>
            </w:r>
          </w:p>
        </w:tc>
      </w:tr>
      <w:tr w:rsidR="000302AF" w:rsidRPr="00D13509" w14:paraId="1F524BD5" w14:textId="77777777" w:rsidTr="00CC58C2">
        <w:trPr>
          <w:gridAfter w:val="1"/>
          <w:wAfter w:w="15" w:type="dxa"/>
          <w:trHeight w:val="74"/>
        </w:trPr>
        <w:tc>
          <w:tcPr>
            <w:tcW w:w="273" w:type="dxa"/>
            <w:vMerge w:val="restart"/>
            <w:tcBorders>
              <w:top w:val="single" w:sz="4" w:space="0" w:color="000000"/>
              <w:left w:val="single" w:sz="4" w:space="0" w:color="000000"/>
              <w:bottom w:val="single" w:sz="4" w:space="0" w:color="000000"/>
              <w:right w:val="single" w:sz="4" w:space="0" w:color="000000"/>
            </w:tcBorders>
          </w:tcPr>
          <w:p w14:paraId="0778039C"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22F23E2"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Научно-методическое сопровождение образовательного процесса  </w:t>
            </w:r>
          </w:p>
          <w:p w14:paraId="05804F06"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6645C5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3365FAC" w14:textId="77777777" w:rsidR="000302AF" w:rsidRPr="00D13509" w:rsidRDefault="000302AF" w:rsidP="00EC4E53">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80137EF" w14:textId="77777777" w:rsidR="000302AF" w:rsidRPr="00D13509" w:rsidRDefault="000302AF" w:rsidP="00EC4E53">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1CB7569" w14:textId="77777777" w:rsidR="000302AF" w:rsidRPr="00D13509" w:rsidRDefault="000302AF" w:rsidP="00EC4E53">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65640FB7" w14:textId="77777777" w:rsidR="000302AF" w:rsidRPr="00D13509" w:rsidRDefault="000302AF" w:rsidP="00EC4E53">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4ABBBFC3" w14:textId="77777777" w:rsidR="000302AF" w:rsidRPr="00D13509" w:rsidRDefault="000302AF" w:rsidP="00EC4E53">
            <w:pPr>
              <w:spacing w:after="0" w:line="240" w:lineRule="auto"/>
              <w:jc w:val="center"/>
              <w:rPr>
                <w:rFonts w:ascii="Times New Roman" w:hAnsi="Times New Roman"/>
                <w:sz w:val="28"/>
                <w:szCs w:val="28"/>
              </w:rPr>
            </w:pPr>
          </w:p>
        </w:tc>
        <w:tc>
          <w:tcPr>
            <w:tcW w:w="1423" w:type="dxa"/>
            <w:vMerge w:val="restart"/>
            <w:tcBorders>
              <w:top w:val="single" w:sz="4" w:space="0" w:color="000000"/>
              <w:left w:val="single" w:sz="4" w:space="0" w:color="000000"/>
              <w:bottom w:val="single" w:sz="4" w:space="0" w:color="000000"/>
              <w:right w:val="single" w:sz="4" w:space="0" w:color="000000"/>
            </w:tcBorders>
            <w:hideMark/>
          </w:tcPr>
          <w:p w14:paraId="04E02ADC" w14:textId="77777777" w:rsidR="000302AF" w:rsidRPr="00D13509" w:rsidRDefault="000302AF" w:rsidP="00EC4E53">
            <w:pPr>
              <w:spacing w:after="0" w:line="240" w:lineRule="auto"/>
              <w:jc w:val="center"/>
              <w:rPr>
                <w:rFonts w:ascii="Times New Roman" w:hAnsi="Times New Roman"/>
              </w:rPr>
            </w:pPr>
            <w:r w:rsidRPr="00D13509">
              <w:rPr>
                <w:rFonts w:ascii="Times New Roman" w:hAnsi="Times New Roman"/>
                <w:sz w:val="28"/>
                <w:szCs w:val="28"/>
              </w:rPr>
              <w:t xml:space="preserve"> </w:t>
            </w:r>
            <w:r w:rsidRPr="00D13509">
              <w:rPr>
                <w:rFonts w:ascii="Times New Roman" w:hAnsi="Times New Roman"/>
              </w:rPr>
              <w:t>Прирост количества обучающихся в детских школах искусств Катав-Ивановского муниципального района.</w:t>
            </w:r>
          </w:p>
        </w:tc>
        <w:tc>
          <w:tcPr>
            <w:tcW w:w="997" w:type="dxa"/>
            <w:gridSpan w:val="2"/>
            <w:vMerge w:val="restart"/>
            <w:tcBorders>
              <w:top w:val="single" w:sz="4" w:space="0" w:color="000000"/>
              <w:left w:val="single" w:sz="4" w:space="0" w:color="000000"/>
              <w:right w:val="single" w:sz="4" w:space="0" w:color="000000"/>
            </w:tcBorders>
            <w:hideMark/>
          </w:tcPr>
          <w:p w14:paraId="26D8DBA4"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1,210</w:t>
            </w:r>
          </w:p>
        </w:tc>
        <w:tc>
          <w:tcPr>
            <w:tcW w:w="1139" w:type="dxa"/>
            <w:vMerge w:val="restart"/>
            <w:tcBorders>
              <w:top w:val="single" w:sz="4" w:space="0" w:color="000000"/>
              <w:left w:val="single" w:sz="4" w:space="0" w:color="000000"/>
              <w:bottom w:val="single" w:sz="4" w:space="0" w:color="000000"/>
              <w:right w:val="single" w:sz="4" w:space="0" w:color="000000"/>
            </w:tcBorders>
            <w:hideMark/>
          </w:tcPr>
          <w:p w14:paraId="686EF260"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-1,92</w:t>
            </w:r>
          </w:p>
        </w:tc>
        <w:tc>
          <w:tcPr>
            <w:tcW w:w="854" w:type="dxa"/>
            <w:vMerge w:val="restart"/>
            <w:tcBorders>
              <w:top w:val="single" w:sz="4" w:space="0" w:color="000000"/>
              <w:left w:val="single" w:sz="4" w:space="0" w:color="000000"/>
              <w:right w:val="single" w:sz="4" w:space="0" w:color="000000"/>
            </w:tcBorders>
          </w:tcPr>
          <w:p w14:paraId="035537E0"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pacing w:val="-2"/>
                <w:sz w:val="20"/>
                <w:szCs w:val="20"/>
              </w:rPr>
              <w:t>1,594</w:t>
            </w:r>
          </w:p>
        </w:tc>
        <w:tc>
          <w:tcPr>
            <w:tcW w:w="993" w:type="dxa"/>
            <w:vMerge w:val="restart"/>
            <w:tcBorders>
              <w:top w:val="single" w:sz="4" w:space="0" w:color="000000"/>
              <w:left w:val="single" w:sz="4" w:space="0" w:color="000000"/>
              <w:right w:val="single" w:sz="4" w:space="0" w:color="000000"/>
            </w:tcBorders>
          </w:tcPr>
          <w:p w14:paraId="774D4E89"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1,594</w:t>
            </w:r>
          </w:p>
        </w:tc>
        <w:tc>
          <w:tcPr>
            <w:tcW w:w="1418" w:type="dxa"/>
            <w:gridSpan w:val="2"/>
            <w:vMerge w:val="restart"/>
            <w:tcBorders>
              <w:top w:val="single" w:sz="4" w:space="0" w:color="000000"/>
              <w:left w:val="single" w:sz="4" w:space="0" w:color="000000"/>
              <w:right w:val="single" w:sz="4" w:space="0" w:color="000000"/>
            </w:tcBorders>
          </w:tcPr>
          <w:p w14:paraId="5D2ECAAF"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МКО УДО»Катав-Ивановская ДШИ КИМР»</w:t>
            </w:r>
          </w:p>
          <w:p w14:paraId="67228AD7" w14:textId="77777777" w:rsidR="000302AF" w:rsidRPr="00D13509" w:rsidRDefault="000302AF" w:rsidP="00EC4E53">
            <w:pPr>
              <w:spacing w:after="0" w:line="240" w:lineRule="auto"/>
              <w:jc w:val="both"/>
              <w:rPr>
                <w:rFonts w:ascii="Times New Roman" w:hAnsi="Times New Roman"/>
                <w:sz w:val="20"/>
                <w:szCs w:val="20"/>
              </w:rPr>
            </w:pPr>
          </w:p>
          <w:p w14:paraId="33355032"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МКОУДО «Юрюзанская ДШИ КИМР</w:t>
            </w:r>
          </w:p>
        </w:tc>
      </w:tr>
      <w:tr w:rsidR="000302AF" w:rsidRPr="00D13509" w14:paraId="3C429405"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3333F0AA"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AA46BC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0C73F6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36D74BC6" w14:textId="77777777" w:rsidR="000302AF" w:rsidRPr="00D13509" w:rsidRDefault="000302AF" w:rsidP="00EC4E53">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2B51B" w14:textId="77777777" w:rsidR="000302AF" w:rsidRPr="00D13509" w:rsidRDefault="000302AF" w:rsidP="00EC4E53">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D6AC645" w14:textId="77777777" w:rsidR="000302AF" w:rsidRPr="00D13509" w:rsidRDefault="000302AF" w:rsidP="00EC4E53">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445097A" w14:textId="77777777" w:rsidR="000302AF" w:rsidRPr="00D13509" w:rsidRDefault="000302AF" w:rsidP="00EC4E53">
            <w:pPr>
              <w:spacing w:after="0" w:line="240" w:lineRule="auto"/>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78960F1" w14:textId="77777777" w:rsidR="000302AF" w:rsidRPr="00D13509" w:rsidRDefault="000302AF" w:rsidP="00EC4E53">
            <w:pPr>
              <w:spacing w:after="0" w:line="240" w:lineRule="auto"/>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A27C24"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5814692"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B7D328B"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08E0BA"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8A21E6F"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8A77BBC"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9075D51"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1354A8C"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479C8AE"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14A3A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5D76C2D" w14:textId="7B1FF791"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48</w:t>
            </w:r>
            <w:r w:rsidR="001B0935" w:rsidRPr="00D13509">
              <w:rPr>
                <w:rFonts w:ascii="Times New Roman" w:hAnsi="Times New Roman"/>
                <w:sz w:val="20"/>
                <w:szCs w:val="20"/>
              </w:rPr>
              <w:t>0</w:t>
            </w:r>
            <w:r w:rsidRPr="00D13509">
              <w:rPr>
                <w:rFonts w:ascii="Times New Roman" w:hAnsi="Times New Roman"/>
                <w:sz w:val="20"/>
                <w:szCs w:val="20"/>
              </w:rPr>
              <w:t>,0</w:t>
            </w:r>
          </w:p>
        </w:tc>
        <w:tc>
          <w:tcPr>
            <w:tcW w:w="1133" w:type="dxa"/>
            <w:tcBorders>
              <w:top w:val="single" w:sz="4" w:space="0" w:color="000000"/>
              <w:left w:val="single" w:sz="4" w:space="0" w:color="000000"/>
              <w:bottom w:val="single" w:sz="4" w:space="0" w:color="000000"/>
              <w:right w:val="single" w:sz="4" w:space="0" w:color="000000"/>
            </w:tcBorders>
            <w:hideMark/>
          </w:tcPr>
          <w:p w14:paraId="245DD5C3" w14:textId="7729B41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3EDE6465" w14:textId="5D7A581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74BE4643" w14:textId="39913F12"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120,0</w:t>
            </w:r>
          </w:p>
        </w:tc>
        <w:tc>
          <w:tcPr>
            <w:tcW w:w="992" w:type="dxa"/>
            <w:tcBorders>
              <w:top w:val="single" w:sz="4" w:space="0" w:color="000000"/>
              <w:left w:val="single" w:sz="4" w:space="0" w:color="000000"/>
              <w:bottom w:val="single" w:sz="4" w:space="0" w:color="000000"/>
              <w:right w:val="single" w:sz="4" w:space="0" w:color="000000"/>
            </w:tcBorders>
          </w:tcPr>
          <w:p w14:paraId="429A74CC" w14:textId="48BD790E" w:rsidR="000302AF" w:rsidRPr="00D13509" w:rsidRDefault="001B0935" w:rsidP="00EC4E53">
            <w:pPr>
              <w:spacing w:after="0" w:line="240" w:lineRule="auto"/>
              <w:jc w:val="center"/>
              <w:rPr>
                <w:rFonts w:ascii="Times New Roman" w:hAnsi="Times New Roman"/>
              </w:rPr>
            </w:pPr>
            <w:r w:rsidRPr="00D13509">
              <w:rPr>
                <w:rFonts w:ascii="Times New Roman" w:hAnsi="Times New Roman"/>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13025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94DEE10"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DB2E4EF"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30567E3"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16F38BE"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3BC4747"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BE17D2E"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A939CE7"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BF737C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623189E"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3B744B00" w14:textId="2A2A2986"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48</w:t>
            </w:r>
            <w:r w:rsidR="001B0935" w:rsidRPr="00D13509">
              <w:rPr>
                <w:rFonts w:ascii="Times New Roman" w:hAnsi="Times New Roman"/>
                <w:b/>
                <w:sz w:val="20"/>
                <w:szCs w:val="20"/>
              </w:rPr>
              <w:t>0</w:t>
            </w:r>
            <w:r w:rsidRPr="00D13509">
              <w:rPr>
                <w:rFonts w:ascii="Times New Roman" w:hAnsi="Times New Roman"/>
                <w:b/>
                <w:sz w:val="20"/>
                <w:szCs w:val="20"/>
              </w:rPr>
              <w:t>,0</w:t>
            </w:r>
          </w:p>
        </w:tc>
        <w:tc>
          <w:tcPr>
            <w:tcW w:w="1133" w:type="dxa"/>
            <w:tcBorders>
              <w:top w:val="single" w:sz="4" w:space="0" w:color="000000"/>
              <w:left w:val="single" w:sz="4" w:space="0" w:color="000000"/>
              <w:bottom w:val="single" w:sz="4" w:space="0" w:color="000000"/>
              <w:right w:val="single" w:sz="4" w:space="0" w:color="000000"/>
            </w:tcBorders>
            <w:hideMark/>
          </w:tcPr>
          <w:p w14:paraId="776E2486" w14:textId="2CC37D2C"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577C2D9A" w14:textId="0DDA3892"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51EE4FC6" w14:textId="07B8FE5A"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120,0</w:t>
            </w:r>
          </w:p>
        </w:tc>
        <w:tc>
          <w:tcPr>
            <w:tcW w:w="992" w:type="dxa"/>
            <w:tcBorders>
              <w:top w:val="single" w:sz="4" w:space="0" w:color="000000"/>
              <w:left w:val="single" w:sz="4" w:space="0" w:color="000000"/>
              <w:bottom w:val="single" w:sz="4" w:space="0" w:color="000000"/>
              <w:right w:val="single" w:sz="4" w:space="0" w:color="000000"/>
            </w:tcBorders>
          </w:tcPr>
          <w:p w14:paraId="3E774F2C" w14:textId="630A7C9A" w:rsidR="000302AF" w:rsidRPr="00D13509" w:rsidRDefault="001B0935" w:rsidP="00EC4E53">
            <w:pPr>
              <w:spacing w:after="0" w:line="240" w:lineRule="auto"/>
              <w:jc w:val="center"/>
              <w:rPr>
                <w:rFonts w:ascii="Times New Roman" w:hAnsi="Times New Roman"/>
                <w:b/>
              </w:rPr>
            </w:pPr>
            <w:r w:rsidRPr="00D13509">
              <w:rPr>
                <w:rFonts w:ascii="Times New Roman" w:hAnsi="Times New Roman"/>
                <w:b/>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923DDB"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5BEC15"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87C8CDD"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34CCB4"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D9E0E1A"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DCE3C05"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9538965" w14:textId="77777777" w:rsidTr="00CC58C2">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148C4719"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64904772"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Организация образовательного процесса </w:t>
            </w:r>
          </w:p>
          <w:p w14:paraId="0E11D78E"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D870EB8"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14C8229"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F2A2628"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F06760A"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EB4F9A"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7F5984F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1D3BA55"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2A00C2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0FFBDCA"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E20C500"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A3280F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CDDF02B"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893F17A"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14CAD77D"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4B98A30"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CF71A9F"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4EC50EAB"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8D085D7"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2AB937F"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B465BDC"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53ECFF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035578"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1F2C9F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A3BD03E"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B0B27E"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BC48B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7BC945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7D0F866"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EA39250"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430DB5B"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15C192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53E1157"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092BE91C" w14:textId="7C96267D"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85,0</w:t>
            </w:r>
          </w:p>
        </w:tc>
        <w:tc>
          <w:tcPr>
            <w:tcW w:w="1026" w:type="dxa"/>
            <w:tcBorders>
              <w:top w:val="single" w:sz="4" w:space="0" w:color="000000"/>
              <w:left w:val="single" w:sz="4" w:space="0" w:color="000000"/>
              <w:bottom w:val="single" w:sz="4" w:space="0" w:color="000000"/>
              <w:right w:val="single" w:sz="4" w:space="0" w:color="000000"/>
            </w:tcBorders>
            <w:hideMark/>
          </w:tcPr>
          <w:p w14:paraId="749A9AFB" w14:textId="317EBC6F"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A3877C8" w14:textId="660FCEAE"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85,0</w:t>
            </w:r>
          </w:p>
        </w:tc>
        <w:tc>
          <w:tcPr>
            <w:tcW w:w="992" w:type="dxa"/>
            <w:tcBorders>
              <w:top w:val="single" w:sz="4" w:space="0" w:color="000000"/>
              <w:left w:val="single" w:sz="4" w:space="0" w:color="000000"/>
              <w:bottom w:val="single" w:sz="4" w:space="0" w:color="000000"/>
              <w:right w:val="single" w:sz="4" w:space="0" w:color="000000"/>
            </w:tcBorders>
          </w:tcPr>
          <w:p w14:paraId="13582361" w14:textId="32E76082" w:rsidR="000302AF" w:rsidRPr="00D13509" w:rsidRDefault="001B0935" w:rsidP="00EC4E53">
            <w:pPr>
              <w:spacing w:after="0" w:line="240" w:lineRule="auto"/>
              <w:jc w:val="center"/>
              <w:rPr>
                <w:rFonts w:ascii="Times New Roman" w:hAnsi="Times New Roman"/>
              </w:rPr>
            </w:pPr>
            <w:r w:rsidRPr="00D13509">
              <w:rPr>
                <w:rFonts w:ascii="Times New Roman" w:hAnsi="Times New Roman"/>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CFFB0A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829324A"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F7B1421"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FC0084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09B6C0"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FEE6622"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2DC59C1"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6D636EC"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305DBB8"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2CAEF78"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4E51AF53"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2EBFF019" w14:textId="4243B45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85,0</w:t>
            </w:r>
          </w:p>
        </w:tc>
        <w:tc>
          <w:tcPr>
            <w:tcW w:w="1026" w:type="dxa"/>
            <w:tcBorders>
              <w:top w:val="single" w:sz="4" w:space="0" w:color="000000"/>
              <w:left w:val="single" w:sz="4" w:space="0" w:color="000000"/>
              <w:bottom w:val="single" w:sz="4" w:space="0" w:color="000000"/>
              <w:right w:val="single" w:sz="4" w:space="0" w:color="000000"/>
            </w:tcBorders>
            <w:hideMark/>
          </w:tcPr>
          <w:p w14:paraId="146ACCF8" w14:textId="17A8D018"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046106C" w14:textId="4243D8BF"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85,0</w:t>
            </w:r>
          </w:p>
        </w:tc>
        <w:tc>
          <w:tcPr>
            <w:tcW w:w="992" w:type="dxa"/>
            <w:tcBorders>
              <w:top w:val="single" w:sz="4" w:space="0" w:color="000000"/>
              <w:left w:val="single" w:sz="4" w:space="0" w:color="000000"/>
              <w:bottom w:val="single" w:sz="4" w:space="0" w:color="000000"/>
              <w:right w:val="single" w:sz="4" w:space="0" w:color="000000"/>
            </w:tcBorders>
          </w:tcPr>
          <w:p w14:paraId="7AF0E043" w14:textId="746EE948" w:rsidR="000302AF" w:rsidRPr="00D13509" w:rsidRDefault="001B0935" w:rsidP="00EC4E53">
            <w:pPr>
              <w:spacing w:after="0" w:line="240" w:lineRule="auto"/>
              <w:jc w:val="center"/>
              <w:rPr>
                <w:rFonts w:ascii="Times New Roman" w:hAnsi="Times New Roman"/>
                <w:b/>
              </w:rPr>
            </w:pPr>
            <w:r w:rsidRPr="00D13509">
              <w:rPr>
                <w:rFonts w:ascii="Times New Roman" w:hAnsi="Times New Roman"/>
                <w:b/>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C6B97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1C5242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309C36A"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89A9719"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DA34889"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7924E8D"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64E2F1B" w14:textId="77777777" w:rsidTr="00CC58C2">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7A6C157B"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80FDC1"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Поддержка молодых дарований</w:t>
            </w:r>
          </w:p>
          <w:p w14:paraId="3293A882"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5B4636F"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577BDB"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B3754EE"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4C1F62B"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00DA2F1"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630D0C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8287945"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C0F0EF"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BE7C26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192755"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2106B9E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4D479B7"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69DA5AC"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7071FF8A"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0653E1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70B634D"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AED593C"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E8551F2"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BA5BA8E"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FF2CD59"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0BCC186"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134AE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D2CBB5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081C8A8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49FBD355"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CE73FB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5AA0564"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01FB4C76"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8E970E2"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E9C46D2"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C55D362"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39B426D"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465011AF" w14:textId="69545329"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9,0</w:t>
            </w:r>
          </w:p>
        </w:tc>
        <w:tc>
          <w:tcPr>
            <w:tcW w:w="1026" w:type="dxa"/>
            <w:tcBorders>
              <w:top w:val="single" w:sz="4" w:space="0" w:color="000000"/>
              <w:left w:val="single" w:sz="4" w:space="0" w:color="000000"/>
              <w:bottom w:val="single" w:sz="4" w:space="0" w:color="000000"/>
              <w:right w:val="single" w:sz="4" w:space="0" w:color="000000"/>
            </w:tcBorders>
            <w:hideMark/>
          </w:tcPr>
          <w:p w14:paraId="08C3485C" w14:textId="25AC7E8C"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46BBA679" w14:textId="657F8198"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9,0</w:t>
            </w:r>
          </w:p>
        </w:tc>
        <w:tc>
          <w:tcPr>
            <w:tcW w:w="992" w:type="dxa"/>
            <w:tcBorders>
              <w:top w:val="single" w:sz="4" w:space="0" w:color="000000"/>
              <w:left w:val="single" w:sz="4" w:space="0" w:color="000000"/>
              <w:bottom w:val="single" w:sz="4" w:space="0" w:color="000000"/>
              <w:right w:val="single" w:sz="4" w:space="0" w:color="000000"/>
            </w:tcBorders>
          </w:tcPr>
          <w:p w14:paraId="27EE3A83" w14:textId="1DA337C8" w:rsidR="000302AF" w:rsidRPr="00D13509" w:rsidRDefault="001B0935" w:rsidP="00EC4E53">
            <w:pPr>
              <w:spacing w:after="0" w:line="240" w:lineRule="auto"/>
              <w:jc w:val="center"/>
              <w:rPr>
                <w:rFonts w:ascii="Times New Roman" w:hAnsi="Times New Roman"/>
              </w:rPr>
            </w:pPr>
            <w:r w:rsidRPr="00D13509">
              <w:rPr>
                <w:rFonts w:ascii="Times New Roman" w:hAnsi="Times New Roman"/>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77FB85A"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9D0234C"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0E6E2D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992FD8"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3CD2DD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37671D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4696184"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20B0F32E"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F6DFAEA"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93FAD42"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1AE6BD68"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20FCFF26" w14:textId="58A3990B"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9,0</w:t>
            </w:r>
          </w:p>
        </w:tc>
        <w:tc>
          <w:tcPr>
            <w:tcW w:w="1026" w:type="dxa"/>
            <w:tcBorders>
              <w:top w:val="single" w:sz="4" w:space="0" w:color="000000"/>
              <w:left w:val="single" w:sz="4" w:space="0" w:color="000000"/>
              <w:bottom w:val="single" w:sz="4" w:space="0" w:color="000000"/>
              <w:right w:val="single" w:sz="4" w:space="0" w:color="000000"/>
            </w:tcBorders>
            <w:hideMark/>
          </w:tcPr>
          <w:p w14:paraId="24D50968" w14:textId="2025CB39"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1BD6A1E4" w14:textId="64F2130F"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9,0</w:t>
            </w:r>
          </w:p>
        </w:tc>
        <w:tc>
          <w:tcPr>
            <w:tcW w:w="992" w:type="dxa"/>
            <w:tcBorders>
              <w:top w:val="single" w:sz="4" w:space="0" w:color="000000"/>
              <w:left w:val="single" w:sz="4" w:space="0" w:color="000000"/>
              <w:bottom w:val="single" w:sz="4" w:space="0" w:color="000000"/>
              <w:right w:val="single" w:sz="4" w:space="0" w:color="000000"/>
            </w:tcBorders>
          </w:tcPr>
          <w:p w14:paraId="140D69C5" w14:textId="6FE45299" w:rsidR="000302AF" w:rsidRPr="00D13509" w:rsidRDefault="001B0935" w:rsidP="00EC4E53">
            <w:pPr>
              <w:spacing w:after="0" w:line="240" w:lineRule="auto"/>
              <w:jc w:val="center"/>
              <w:rPr>
                <w:rFonts w:ascii="Times New Roman" w:hAnsi="Times New Roman"/>
                <w:b/>
              </w:rPr>
            </w:pPr>
            <w:r w:rsidRPr="00D13509">
              <w:rPr>
                <w:rFonts w:ascii="Times New Roman" w:hAnsi="Times New Roman"/>
                <w:b/>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3901A804"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F976B4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EFA999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E33529"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D7B30AC"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DA23F75"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1252390"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9CEE204"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0C17DDC"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Участие учащихся в региональных, областных, всероссийских конкурсах</w:t>
            </w:r>
          </w:p>
          <w:p w14:paraId="3A06228F"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868A64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01C00C4D"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FA487EA"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5FF00B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2CB3BC1"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09C03BB3"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FA37E9C"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E3D169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8996D43"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101704A"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F3DB5A0"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A7A5D"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565B2EA8"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8D24D17" w14:textId="77777777" w:rsidR="00EC4E53" w:rsidRPr="00D13509" w:rsidRDefault="00EC4E53"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6E435E8" w14:textId="77777777" w:rsidR="00EC4E53" w:rsidRPr="00D13509" w:rsidRDefault="00EC4E53"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BF4FB38" w14:textId="77777777" w:rsidR="00EC4E53" w:rsidRPr="00D13509" w:rsidRDefault="00EC4E53"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0566995" w14:textId="77777777" w:rsidR="00EC4E53" w:rsidRPr="00D13509" w:rsidRDefault="00EC4E53"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E1D7BF4" w14:textId="77777777" w:rsidR="00EC4E53" w:rsidRPr="00D13509" w:rsidRDefault="00EC4E53"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C291F2D" w14:textId="77777777" w:rsidR="00EC4E53" w:rsidRPr="00D13509" w:rsidRDefault="00EC4E53"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9DCB87" w14:textId="77777777" w:rsidR="00EC4E53" w:rsidRPr="00D13509" w:rsidRDefault="00EC4E53"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EBA269" w14:textId="77777777" w:rsidR="00EC4E53" w:rsidRPr="00D13509" w:rsidRDefault="00EC4E53" w:rsidP="00EC4E53">
            <w:pPr>
              <w:spacing w:after="0" w:line="240" w:lineRule="auto"/>
              <w:rPr>
                <w:rFonts w:ascii="Times New Roman" w:hAnsi="Times New Roman"/>
              </w:rPr>
            </w:pPr>
          </w:p>
        </w:tc>
        <w:tc>
          <w:tcPr>
            <w:tcW w:w="1423" w:type="dxa"/>
            <w:tcBorders>
              <w:left w:val="single" w:sz="4" w:space="0" w:color="000000"/>
              <w:right w:val="single" w:sz="4" w:space="0" w:color="000000"/>
            </w:tcBorders>
            <w:vAlign w:val="center"/>
            <w:hideMark/>
          </w:tcPr>
          <w:p w14:paraId="03C2892A" w14:textId="77777777" w:rsidR="00EC4E53" w:rsidRPr="00D13509" w:rsidRDefault="00EC4E53" w:rsidP="00EC4E53">
            <w:pPr>
              <w:spacing w:after="0" w:line="240" w:lineRule="auto"/>
              <w:rPr>
                <w:rFonts w:ascii="Times New Roman" w:hAnsi="Times New Roman"/>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vAlign w:val="center"/>
            <w:hideMark/>
          </w:tcPr>
          <w:p w14:paraId="5914BCD7" w14:textId="77777777" w:rsidR="00EC4E53" w:rsidRPr="00D13509" w:rsidRDefault="00EC4E53" w:rsidP="00EC4E53">
            <w:pPr>
              <w:spacing w:after="0" w:line="240" w:lineRule="auto"/>
              <w:rPr>
                <w:rFonts w:ascii="Times New Roman" w:hAnsi="Times New Roman"/>
                <w:sz w:val="20"/>
                <w:szCs w:val="20"/>
              </w:rPr>
            </w:pPr>
          </w:p>
        </w:tc>
        <w:tc>
          <w:tcPr>
            <w:tcW w:w="1139" w:type="dxa"/>
            <w:tcBorders>
              <w:left w:val="single" w:sz="4" w:space="0" w:color="000000"/>
              <w:right w:val="single" w:sz="4" w:space="0" w:color="000000"/>
            </w:tcBorders>
          </w:tcPr>
          <w:p w14:paraId="0B9D60DF" w14:textId="77777777" w:rsidR="00EC4E53" w:rsidRPr="00D13509" w:rsidRDefault="00EC4E53" w:rsidP="00EC4E53">
            <w:pPr>
              <w:spacing w:after="0" w:line="240" w:lineRule="auto"/>
              <w:jc w:val="both"/>
              <w:rPr>
                <w:rFonts w:ascii="Times New Roman" w:hAnsi="Times New Roman"/>
                <w:sz w:val="20"/>
                <w:szCs w:val="20"/>
              </w:rPr>
            </w:pPr>
          </w:p>
        </w:tc>
        <w:tc>
          <w:tcPr>
            <w:tcW w:w="854" w:type="dxa"/>
            <w:tcBorders>
              <w:left w:val="single" w:sz="4" w:space="0" w:color="000000"/>
              <w:right w:val="single" w:sz="4" w:space="0" w:color="000000"/>
            </w:tcBorders>
          </w:tcPr>
          <w:p w14:paraId="2F99F98B" w14:textId="77777777" w:rsidR="00EC4E53" w:rsidRPr="00D13509" w:rsidRDefault="00EC4E53" w:rsidP="00EC4E53">
            <w:pPr>
              <w:spacing w:after="0" w:line="240" w:lineRule="auto"/>
              <w:jc w:val="both"/>
              <w:rPr>
                <w:rFonts w:ascii="Times New Roman" w:hAnsi="Times New Roman"/>
                <w:sz w:val="20"/>
                <w:szCs w:val="20"/>
              </w:rPr>
            </w:pPr>
          </w:p>
        </w:tc>
        <w:tc>
          <w:tcPr>
            <w:tcW w:w="993" w:type="dxa"/>
            <w:tcBorders>
              <w:left w:val="single" w:sz="4" w:space="0" w:color="000000"/>
              <w:right w:val="single" w:sz="4" w:space="0" w:color="000000"/>
            </w:tcBorders>
          </w:tcPr>
          <w:p w14:paraId="41071B9E" w14:textId="77777777" w:rsidR="00EC4E53" w:rsidRPr="00D13509" w:rsidRDefault="00EC4E53" w:rsidP="00EC4E53">
            <w:pPr>
              <w:spacing w:after="0" w:line="240" w:lineRule="auto"/>
              <w:jc w:val="both"/>
              <w:rPr>
                <w:rFonts w:ascii="Times New Roman" w:hAnsi="Times New Roman"/>
                <w:sz w:val="20"/>
                <w:szCs w:val="20"/>
              </w:rPr>
            </w:pPr>
          </w:p>
        </w:tc>
        <w:tc>
          <w:tcPr>
            <w:tcW w:w="1418" w:type="dxa"/>
            <w:gridSpan w:val="2"/>
            <w:tcBorders>
              <w:left w:val="single" w:sz="4" w:space="0" w:color="000000"/>
              <w:right w:val="single" w:sz="4" w:space="0" w:color="000000"/>
            </w:tcBorders>
          </w:tcPr>
          <w:p w14:paraId="48BB593C" w14:textId="77777777" w:rsidR="00EC4E53" w:rsidRPr="00D13509" w:rsidRDefault="00EC4E53" w:rsidP="00EC4E53">
            <w:pPr>
              <w:spacing w:after="0" w:line="240" w:lineRule="auto"/>
              <w:jc w:val="both"/>
              <w:rPr>
                <w:rFonts w:ascii="Times New Roman" w:hAnsi="Times New Roman"/>
                <w:sz w:val="20"/>
                <w:szCs w:val="20"/>
              </w:rPr>
            </w:pPr>
          </w:p>
        </w:tc>
      </w:tr>
      <w:tr w:rsidR="000302AF" w:rsidRPr="00D13509" w14:paraId="507836D5"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0319D76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1691AE8"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839E844"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09022BD"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49182AE" w14:textId="5921D1D9"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45,0</w:t>
            </w:r>
          </w:p>
        </w:tc>
        <w:tc>
          <w:tcPr>
            <w:tcW w:w="1026" w:type="dxa"/>
            <w:tcBorders>
              <w:top w:val="single" w:sz="4" w:space="0" w:color="000000"/>
              <w:left w:val="single" w:sz="4" w:space="0" w:color="000000"/>
              <w:bottom w:val="single" w:sz="4" w:space="0" w:color="000000"/>
              <w:right w:val="single" w:sz="4" w:space="0" w:color="000000"/>
            </w:tcBorders>
            <w:hideMark/>
          </w:tcPr>
          <w:p w14:paraId="7D4F14C4" w14:textId="1B9792D1"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5DDC8EF3" w14:textId="20E82E33"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45,0</w:t>
            </w:r>
          </w:p>
        </w:tc>
        <w:tc>
          <w:tcPr>
            <w:tcW w:w="992" w:type="dxa"/>
            <w:tcBorders>
              <w:top w:val="single" w:sz="4" w:space="0" w:color="000000"/>
              <w:left w:val="single" w:sz="4" w:space="0" w:color="000000"/>
              <w:bottom w:val="single" w:sz="4" w:space="0" w:color="000000"/>
              <w:right w:val="single" w:sz="4" w:space="0" w:color="000000"/>
            </w:tcBorders>
          </w:tcPr>
          <w:p w14:paraId="463B751F" w14:textId="421B0E28"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45,0</w:t>
            </w:r>
          </w:p>
        </w:tc>
        <w:tc>
          <w:tcPr>
            <w:tcW w:w="1423" w:type="dxa"/>
            <w:vMerge w:val="restart"/>
            <w:tcBorders>
              <w:top w:val="single" w:sz="4" w:space="0" w:color="000000"/>
              <w:left w:val="single" w:sz="4" w:space="0" w:color="000000"/>
              <w:bottom w:val="single" w:sz="4" w:space="0" w:color="000000"/>
              <w:right w:val="single" w:sz="4" w:space="0" w:color="000000"/>
            </w:tcBorders>
            <w:vAlign w:val="center"/>
            <w:hideMark/>
          </w:tcPr>
          <w:p w14:paraId="7208F934" w14:textId="77777777" w:rsidR="000302AF" w:rsidRPr="00D13509" w:rsidRDefault="000302AF" w:rsidP="00EC4E53">
            <w:pPr>
              <w:spacing w:after="0" w:line="240" w:lineRule="auto"/>
              <w:rPr>
                <w:rFonts w:ascii="Times New Roman" w:hAnsi="Times New Roman"/>
              </w:rPr>
            </w:pPr>
          </w:p>
        </w:tc>
        <w:tc>
          <w:tcPr>
            <w:tcW w:w="997" w:type="dxa"/>
            <w:gridSpan w:val="2"/>
            <w:vMerge w:val="restart"/>
            <w:tcBorders>
              <w:left w:val="single" w:sz="4" w:space="0" w:color="000000"/>
              <w:right w:val="single" w:sz="4" w:space="0" w:color="000000"/>
            </w:tcBorders>
            <w:vAlign w:val="center"/>
            <w:hideMark/>
          </w:tcPr>
          <w:p w14:paraId="5D4D4304" w14:textId="77777777" w:rsidR="000302AF" w:rsidRPr="00D13509" w:rsidRDefault="000302AF" w:rsidP="00EC4E53">
            <w:pPr>
              <w:spacing w:after="0" w:line="240" w:lineRule="auto"/>
              <w:rPr>
                <w:rFonts w:ascii="Times New Roman" w:hAnsi="Times New Roman"/>
                <w:sz w:val="20"/>
                <w:szCs w:val="20"/>
              </w:rPr>
            </w:pPr>
          </w:p>
        </w:tc>
        <w:tc>
          <w:tcPr>
            <w:tcW w:w="1139" w:type="dxa"/>
            <w:vMerge w:val="restart"/>
            <w:tcBorders>
              <w:top w:val="single" w:sz="4" w:space="0" w:color="000000"/>
              <w:left w:val="single" w:sz="4" w:space="0" w:color="000000"/>
              <w:bottom w:val="single" w:sz="4" w:space="0" w:color="000000"/>
              <w:right w:val="single" w:sz="4" w:space="0" w:color="000000"/>
            </w:tcBorders>
            <w:vAlign w:val="center"/>
            <w:hideMark/>
          </w:tcPr>
          <w:p w14:paraId="7810C57E" w14:textId="77777777" w:rsidR="000302AF" w:rsidRPr="00D13509" w:rsidRDefault="000302AF" w:rsidP="00EC4E53">
            <w:pPr>
              <w:spacing w:after="0" w:line="240" w:lineRule="auto"/>
              <w:rPr>
                <w:rFonts w:ascii="Times New Roman" w:hAnsi="Times New Roman"/>
                <w:sz w:val="20"/>
                <w:szCs w:val="20"/>
              </w:rPr>
            </w:pPr>
          </w:p>
        </w:tc>
        <w:tc>
          <w:tcPr>
            <w:tcW w:w="854" w:type="dxa"/>
            <w:vMerge w:val="restart"/>
            <w:tcBorders>
              <w:left w:val="single" w:sz="4" w:space="0" w:color="000000"/>
              <w:right w:val="single" w:sz="4" w:space="0" w:color="000000"/>
            </w:tcBorders>
          </w:tcPr>
          <w:p w14:paraId="3675793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val="restart"/>
            <w:tcBorders>
              <w:left w:val="single" w:sz="4" w:space="0" w:color="000000"/>
              <w:right w:val="single" w:sz="4" w:space="0" w:color="000000"/>
            </w:tcBorders>
          </w:tcPr>
          <w:p w14:paraId="53B747E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val="restart"/>
            <w:tcBorders>
              <w:left w:val="single" w:sz="4" w:space="0" w:color="000000"/>
              <w:right w:val="single" w:sz="4" w:space="0" w:color="000000"/>
            </w:tcBorders>
          </w:tcPr>
          <w:p w14:paraId="12A49F1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66B97E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EDC5E6D"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71F354B"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34C52D7"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212DEB9"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8F6FFCD" w14:textId="0D05ECF6"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45,0</w:t>
            </w:r>
          </w:p>
        </w:tc>
        <w:tc>
          <w:tcPr>
            <w:tcW w:w="1026" w:type="dxa"/>
            <w:tcBorders>
              <w:top w:val="single" w:sz="4" w:space="0" w:color="000000"/>
              <w:left w:val="single" w:sz="4" w:space="0" w:color="000000"/>
              <w:bottom w:val="single" w:sz="4" w:space="0" w:color="000000"/>
              <w:right w:val="single" w:sz="4" w:space="0" w:color="000000"/>
            </w:tcBorders>
            <w:hideMark/>
          </w:tcPr>
          <w:p w14:paraId="26C035D7" w14:textId="02D72E93"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36DE45D5" w14:textId="14226903"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45,0</w:t>
            </w:r>
          </w:p>
        </w:tc>
        <w:tc>
          <w:tcPr>
            <w:tcW w:w="992" w:type="dxa"/>
            <w:tcBorders>
              <w:top w:val="single" w:sz="4" w:space="0" w:color="000000"/>
              <w:left w:val="single" w:sz="4" w:space="0" w:color="000000"/>
              <w:bottom w:val="single" w:sz="4" w:space="0" w:color="000000"/>
              <w:right w:val="single" w:sz="4" w:space="0" w:color="000000"/>
            </w:tcBorders>
          </w:tcPr>
          <w:p w14:paraId="480BF404" w14:textId="1FB75506"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45,0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D9D16D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E822AB1"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ACBA6B"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77866D8"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0E73B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E949D84"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624D0E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8AFB703"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780CC11B"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Участие в творческих школах, летних академиях творчески активных учащихся и преподавателей</w:t>
            </w:r>
          </w:p>
          <w:p w14:paraId="1C5932E7"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50298C4"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6FAB70AA"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1F0E2551"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CBA5C21"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46D57AD"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5FDEB1D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5A18EA"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47ABA9A"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3556781"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70BD98"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6264244"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E27C105"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3FBB2EE"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D6E2F71"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71EC483"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265B3DB"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12B17901"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D7BE7CB"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5782BB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E31E491"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4BD015A"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1E9A42E"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B4C1AF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1B2DCD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CFA2CA"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9A4E21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7E47F7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A10E04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A0C2A1A"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FB818E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49F9673"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295BBFC0"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FD7F9E6" w14:textId="7432F30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B9ABB87" w14:textId="16F5A43B"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5A19151D" w14:textId="68AA2E1E"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75,0</w:t>
            </w:r>
          </w:p>
        </w:tc>
        <w:tc>
          <w:tcPr>
            <w:tcW w:w="992" w:type="dxa"/>
            <w:tcBorders>
              <w:top w:val="single" w:sz="4" w:space="0" w:color="000000"/>
              <w:left w:val="single" w:sz="4" w:space="0" w:color="000000"/>
              <w:bottom w:val="single" w:sz="4" w:space="0" w:color="000000"/>
              <w:right w:val="single" w:sz="4" w:space="0" w:color="000000"/>
            </w:tcBorders>
          </w:tcPr>
          <w:p w14:paraId="6E37962B" w14:textId="2A228570"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588EDA6"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111E739"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6E06174"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7809F"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FDE39AB"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FA530"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664E477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477F1D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855883"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A17528"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631831A8"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235E7BA" w14:textId="2AE5CE9F"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907A169" w14:textId="70D211D3"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14C826FE" w14:textId="4602BCB8"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75,0</w:t>
            </w:r>
          </w:p>
        </w:tc>
        <w:tc>
          <w:tcPr>
            <w:tcW w:w="992" w:type="dxa"/>
            <w:tcBorders>
              <w:top w:val="single" w:sz="4" w:space="0" w:color="000000"/>
              <w:left w:val="single" w:sz="4" w:space="0" w:color="000000"/>
              <w:bottom w:val="single" w:sz="4" w:space="0" w:color="000000"/>
              <w:right w:val="single" w:sz="4" w:space="0" w:color="000000"/>
            </w:tcBorders>
          </w:tcPr>
          <w:p w14:paraId="7663F18A" w14:textId="7405C21E"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3620A8"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8FD207"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E794044"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CA355EF"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247495"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FC15106"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50C15D9E"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64189CD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459A35"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Приобретение технических средств обучения, наглядных пособий.</w:t>
            </w:r>
          </w:p>
          <w:p w14:paraId="4C399C46"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92D0C0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3033909C"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53F7442"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E5BDBAC"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072B35"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63353C0E"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C4DC513"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E8E112B"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B3558FD"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A3CEDB"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43857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451CA0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979259D"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5314AC5"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F0E2F45"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3863C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245795FE"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F21F190"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43CF54E"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19BA2EE"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3792B8C"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A886BC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9AB967"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0C7B30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2B20AD"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9917B9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DDB848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4661739"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7A4AC69"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37710B5"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9C8E46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5AEFAF97"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8302213" w14:textId="3A5F9CC8"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30,0</w:t>
            </w:r>
          </w:p>
        </w:tc>
        <w:tc>
          <w:tcPr>
            <w:tcW w:w="1026" w:type="dxa"/>
            <w:tcBorders>
              <w:top w:val="single" w:sz="4" w:space="0" w:color="000000"/>
              <w:left w:val="single" w:sz="4" w:space="0" w:color="000000"/>
              <w:bottom w:val="single" w:sz="4" w:space="0" w:color="000000"/>
              <w:right w:val="single" w:sz="4" w:space="0" w:color="000000"/>
            </w:tcBorders>
            <w:hideMark/>
          </w:tcPr>
          <w:p w14:paraId="29981429" w14:textId="21E43929"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4A4A39E4" w14:textId="4B718F05"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30,0</w:t>
            </w:r>
          </w:p>
        </w:tc>
        <w:tc>
          <w:tcPr>
            <w:tcW w:w="992" w:type="dxa"/>
            <w:tcBorders>
              <w:top w:val="single" w:sz="4" w:space="0" w:color="000000"/>
              <w:left w:val="single" w:sz="4" w:space="0" w:color="000000"/>
              <w:bottom w:val="single" w:sz="4" w:space="0" w:color="000000"/>
              <w:right w:val="single" w:sz="4" w:space="0" w:color="000000"/>
            </w:tcBorders>
          </w:tcPr>
          <w:p w14:paraId="1F36EF63" w14:textId="6AAF3AEE"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98A715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F2B28A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5C2F617"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67BA6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65F5E7"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BC44A60"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080DCAF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B95B11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B7687D"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F3078E7"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519AE233"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DE4A5C7" w14:textId="3803052C"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30,0</w:t>
            </w:r>
          </w:p>
        </w:tc>
        <w:tc>
          <w:tcPr>
            <w:tcW w:w="1026" w:type="dxa"/>
            <w:tcBorders>
              <w:top w:val="single" w:sz="4" w:space="0" w:color="000000"/>
              <w:left w:val="single" w:sz="4" w:space="0" w:color="000000"/>
              <w:bottom w:val="single" w:sz="4" w:space="0" w:color="000000"/>
              <w:right w:val="single" w:sz="4" w:space="0" w:color="000000"/>
            </w:tcBorders>
            <w:hideMark/>
          </w:tcPr>
          <w:p w14:paraId="07B8A8AD" w14:textId="403B568E"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522B9F1B" w14:textId="3F7454EF"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30,0</w:t>
            </w:r>
          </w:p>
        </w:tc>
        <w:tc>
          <w:tcPr>
            <w:tcW w:w="992" w:type="dxa"/>
            <w:tcBorders>
              <w:top w:val="single" w:sz="4" w:space="0" w:color="000000"/>
              <w:left w:val="single" w:sz="4" w:space="0" w:color="000000"/>
              <w:bottom w:val="single" w:sz="4" w:space="0" w:color="000000"/>
              <w:right w:val="single" w:sz="4" w:space="0" w:color="000000"/>
            </w:tcBorders>
          </w:tcPr>
          <w:p w14:paraId="4E791C7D" w14:textId="1874B6D9"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46D46F"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5064D1"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0E386C23"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59935C3"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1B0326A"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9C00F0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2E50605"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430923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6662711"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Охрана труда</w:t>
            </w:r>
          </w:p>
          <w:p w14:paraId="37F57DE9"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EC191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F8BE2E4"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48C4CF9"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571C7F3"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910606F"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D845F9F"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A5528BB"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008833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19DF95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4737930"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FD069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8C1EE6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2BC6E5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724C4A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8994EE0"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C73CC27"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616BD9C5"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18E4019"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493DB74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5FAD0179"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93DF962"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94E7F6"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93AD85"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74A965"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2937F0D"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7DFD3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C123D0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2CBFD4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1E0F06B"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D740E4A"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855096C"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61573439"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697B4D30" w14:textId="177809C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60,0</w:t>
            </w:r>
          </w:p>
        </w:tc>
        <w:tc>
          <w:tcPr>
            <w:tcW w:w="1026" w:type="dxa"/>
            <w:tcBorders>
              <w:top w:val="single" w:sz="4" w:space="0" w:color="000000"/>
              <w:left w:val="single" w:sz="4" w:space="0" w:color="000000"/>
              <w:bottom w:val="single" w:sz="4" w:space="0" w:color="000000"/>
              <w:right w:val="single" w:sz="4" w:space="0" w:color="000000"/>
            </w:tcBorders>
            <w:hideMark/>
          </w:tcPr>
          <w:p w14:paraId="3A4D2C84" w14:textId="7CE829E5"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3DB18404" w14:textId="719C2BE7"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60,0</w:t>
            </w:r>
          </w:p>
        </w:tc>
        <w:tc>
          <w:tcPr>
            <w:tcW w:w="992" w:type="dxa"/>
            <w:tcBorders>
              <w:top w:val="single" w:sz="4" w:space="0" w:color="000000"/>
              <w:left w:val="single" w:sz="4" w:space="0" w:color="000000"/>
              <w:bottom w:val="single" w:sz="4" w:space="0" w:color="000000"/>
              <w:right w:val="single" w:sz="4" w:space="0" w:color="000000"/>
            </w:tcBorders>
          </w:tcPr>
          <w:p w14:paraId="6A9F05DF" w14:textId="3CAC3DF7"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1B122D0"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391677F"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3C363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CF80BCE"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2E9D08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A54D068"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BD4CF16"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6C12C71"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BD2D11A"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1ACBB6B"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A9EE412"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0CA0451C" w14:textId="1D7FCA6E"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60,0</w:t>
            </w:r>
          </w:p>
        </w:tc>
        <w:tc>
          <w:tcPr>
            <w:tcW w:w="1026" w:type="dxa"/>
            <w:tcBorders>
              <w:top w:val="single" w:sz="4" w:space="0" w:color="000000"/>
              <w:left w:val="single" w:sz="4" w:space="0" w:color="000000"/>
              <w:bottom w:val="single" w:sz="4" w:space="0" w:color="000000"/>
              <w:right w:val="single" w:sz="4" w:space="0" w:color="000000"/>
            </w:tcBorders>
            <w:hideMark/>
          </w:tcPr>
          <w:p w14:paraId="7B87E9FB" w14:textId="037C4C98"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282845D6" w14:textId="52930D2E"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60,0</w:t>
            </w:r>
          </w:p>
        </w:tc>
        <w:tc>
          <w:tcPr>
            <w:tcW w:w="992" w:type="dxa"/>
            <w:tcBorders>
              <w:top w:val="single" w:sz="4" w:space="0" w:color="000000"/>
              <w:left w:val="single" w:sz="4" w:space="0" w:color="000000"/>
              <w:bottom w:val="single" w:sz="4" w:space="0" w:color="000000"/>
              <w:right w:val="single" w:sz="4" w:space="0" w:color="000000"/>
            </w:tcBorders>
          </w:tcPr>
          <w:p w14:paraId="5DFAAA72" w14:textId="4A8DF994" w:rsidR="00CC58C2" w:rsidRPr="00D13509" w:rsidRDefault="00CC58C2" w:rsidP="00CC58C2">
            <w:pPr>
              <w:spacing w:after="0" w:line="240" w:lineRule="auto"/>
              <w:jc w:val="center"/>
              <w:rPr>
                <w:rFonts w:ascii="Times New Roman" w:hAnsi="Times New Roman"/>
                <w:b/>
              </w:rPr>
            </w:pPr>
            <w:r w:rsidRPr="00D13509">
              <w:rPr>
                <w:rFonts w:ascii="Times New Roman" w:hAnsi="Times New Roman"/>
                <w:b/>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469B2C0"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5FB59B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6ACFBDF"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5477DAB"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2ACD2EC"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7CFD96B"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DA938A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E196A84"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018169B"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57280B2E"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3641B98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127662E2"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2BC237C"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6AA2C6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9765BE3"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22192AD"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D04C321"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ABE790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83578DA"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66A1A57"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81389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09E8D8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18D7F1F"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FEE739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09D578C5"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D86DC48"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19BD9146" w14:textId="102C7279"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65711,7</w:t>
            </w:r>
          </w:p>
        </w:tc>
        <w:tc>
          <w:tcPr>
            <w:tcW w:w="1133" w:type="dxa"/>
            <w:tcBorders>
              <w:top w:val="single" w:sz="4" w:space="0" w:color="000000"/>
              <w:left w:val="single" w:sz="4" w:space="0" w:color="000000"/>
              <w:bottom w:val="single" w:sz="4" w:space="0" w:color="000000"/>
              <w:right w:val="single" w:sz="4" w:space="0" w:color="000000"/>
            </w:tcBorders>
          </w:tcPr>
          <w:p w14:paraId="187AD91D" w14:textId="279A2385"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14550,0</w:t>
            </w:r>
          </w:p>
        </w:tc>
        <w:tc>
          <w:tcPr>
            <w:tcW w:w="1026" w:type="dxa"/>
            <w:tcBorders>
              <w:top w:val="single" w:sz="4" w:space="0" w:color="000000"/>
              <w:left w:val="single" w:sz="4" w:space="0" w:color="000000"/>
              <w:bottom w:val="single" w:sz="4" w:space="0" w:color="000000"/>
              <w:right w:val="single" w:sz="4" w:space="0" w:color="000000"/>
            </w:tcBorders>
          </w:tcPr>
          <w:p w14:paraId="3BE7E73B" w14:textId="1DEB7468"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992" w:type="dxa"/>
            <w:gridSpan w:val="2"/>
            <w:tcBorders>
              <w:top w:val="single" w:sz="4" w:space="0" w:color="000000"/>
              <w:left w:val="single" w:sz="4" w:space="0" w:color="000000"/>
              <w:bottom w:val="single" w:sz="4" w:space="0" w:color="000000"/>
              <w:right w:val="single" w:sz="4" w:space="0" w:color="000000"/>
            </w:tcBorders>
          </w:tcPr>
          <w:p w14:paraId="4A9E9707" w14:textId="4686263A"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992" w:type="dxa"/>
            <w:tcBorders>
              <w:top w:val="single" w:sz="4" w:space="0" w:color="000000"/>
              <w:left w:val="single" w:sz="4" w:space="0" w:color="000000"/>
              <w:bottom w:val="single" w:sz="4" w:space="0" w:color="000000"/>
              <w:right w:val="single" w:sz="4" w:space="0" w:color="000000"/>
            </w:tcBorders>
          </w:tcPr>
          <w:p w14:paraId="54B5F97D" w14:textId="1262FD1E"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4310AC6"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8772A0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E93BE5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4FAA045"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E3508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DC24993"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7D8D52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C527F55"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3EBCD21"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291805"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3B8B5806" w14:textId="343D8426"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5952,6</w:t>
            </w:r>
          </w:p>
        </w:tc>
        <w:tc>
          <w:tcPr>
            <w:tcW w:w="1133" w:type="dxa"/>
            <w:tcBorders>
              <w:top w:val="single" w:sz="4" w:space="0" w:color="000000"/>
              <w:left w:val="single" w:sz="4" w:space="0" w:color="000000"/>
              <w:bottom w:val="single" w:sz="4" w:space="0" w:color="000000"/>
              <w:right w:val="single" w:sz="4" w:space="0" w:color="000000"/>
            </w:tcBorders>
          </w:tcPr>
          <w:p w14:paraId="6BBCC0B5" w14:textId="05D959D5"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1371,4</w:t>
            </w:r>
          </w:p>
        </w:tc>
        <w:tc>
          <w:tcPr>
            <w:tcW w:w="1026" w:type="dxa"/>
            <w:tcBorders>
              <w:top w:val="single" w:sz="4" w:space="0" w:color="000000"/>
              <w:left w:val="single" w:sz="4" w:space="0" w:color="000000"/>
              <w:bottom w:val="single" w:sz="4" w:space="0" w:color="000000"/>
              <w:right w:val="single" w:sz="4" w:space="0" w:color="000000"/>
            </w:tcBorders>
          </w:tcPr>
          <w:p w14:paraId="4339DA7D" w14:textId="0F20FD7D"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1524,2</w:t>
            </w:r>
          </w:p>
        </w:tc>
        <w:tc>
          <w:tcPr>
            <w:tcW w:w="992" w:type="dxa"/>
            <w:gridSpan w:val="2"/>
            <w:tcBorders>
              <w:top w:val="single" w:sz="4" w:space="0" w:color="000000"/>
              <w:left w:val="single" w:sz="4" w:space="0" w:color="000000"/>
              <w:bottom w:val="single" w:sz="4" w:space="0" w:color="000000"/>
              <w:right w:val="single" w:sz="4" w:space="0" w:color="000000"/>
            </w:tcBorders>
          </w:tcPr>
          <w:p w14:paraId="1D7FB545" w14:textId="5B38A568"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1528,5</w:t>
            </w:r>
          </w:p>
        </w:tc>
        <w:tc>
          <w:tcPr>
            <w:tcW w:w="992" w:type="dxa"/>
            <w:tcBorders>
              <w:top w:val="single" w:sz="4" w:space="0" w:color="000000"/>
              <w:left w:val="single" w:sz="4" w:space="0" w:color="000000"/>
              <w:bottom w:val="single" w:sz="4" w:space="0" w:color="000000"/>
              <w:right w:val="single" w:sz="4" w:space="0" w:color="000000"/>
            </w:tcBorders>
          </w:tcPr>
          <w:p w14:paraId="5BFEF85D" w14:textId="1062BCC4"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1528,5</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F8AEF2F"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06D16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09BB1B5"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FFD589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3BE7DA"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C1F4CFA"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A839B03"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47549AC"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29840E6"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5FE833C"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5FFD59CE" w14:textId="7781BF9D" w:rsidR="000302AF" w:rsidRPr="00F25574" w:rsidRDefault="00F25574" w:rsidP="00F25574">
            <w:pPr>
              <w:spacing w:after="0" w:line="240" w:lineRule="auto"/>
              <w:jc w:val="center"/>
              <w:rPr>
                <w:rFonts w:ascii="Times New Roman" w:hAnsi="Times New Roman"/>
                <w:b/>
                <w:sz w:val="20"/>
                <w:szCs w:val="20"/>
              </w:rPr>
            </w:pPr>
            <w:r w:rsidRPr="00F25574">
              <w:rPr>
                <w:rFonts w:ascii="Times New Roman" w:hAnsi="Times New Roman"/>
                <w:b/>
                <w:sz w:val="20"/>
                <w:szCs w:val="20"/>
              </w:rPr>
              <w:t>71664,3</w:t>
            </w:r>
          </w:p>
        </w:tc>
        <w:tc>
          <w:tcPr>
            <w:tcW w:w="1133" w:type="dxa"/>
            <w:tcBorders>
              <w:top w:val="single" w:sz="4" w:space="0" w:color="000000"/>
              <w:left w:val="single" w:sz="4" w:space="0" w:color="000000"/>
              <w:bottom w:val="single" w:sz="4" w:space="0" w:color="000000"/>
              <w:right w:val="single" w:sz="4" w:space="0" w:color="000000"/>
            </w:tcBorders>
          </w:tcPr>
          <w:p w14:paraId="156B18D8" w14:textId="7F729D91" w:rsidR="000302AF" w:rsidRPr="00F25574" w:rsidRDefault="00F25574" w:rsidP="00F25574">
            <w:pPr>
              <w:spacing w:after="0" w:line="240" w:lineRule="auto"/>
              <w:jc w:val="center"/>
              <w:rPr>
                <w:rFonts w:ascii="Times New Roman" w:hAnsi="Times New Roman"/>
                <w:b/>
                <w:sz w:val="20"/>
                <w:szCs w:val="20"/>
              </w:rPr>
            </w:pPr>
            <w:r w:rsidRPr="00F25574">
              <w:rPr>
                <w:rFonts w:ascii="Times New Roman" w:hAnsi="Times New Roman"/>
                <w:b/>
                <w:sz w:val="20"/>
                <w:szCs w:val="20"/>
              </w:rPr>
              <w:t>15921,4</w:t>
            </w:r>
          </w:p>
        </w:tc>
        <w:tc>
          <w:tcPr>
            <w:tcW w:w="1026" w:type="dxa"/>
            <w:tcBorders>
              <w:top w:val="single" w:sz="4" w:space="0" w:color="000000"/>
              <w:left w:val="single" w:sz="4" w:space="0" w:color="000000"/>
              <w:bottom w:val="single" w:sz="4" w:space="0" w:color="000000"/>
              <w:right w:val="single" w:sz="4" w:space="0" w:color="000000"/>
            </w:tcBorders>
          </w:tcPr>
          <w:p w14:paraId="48A4C440" w14:textId="667F13F2" w:rsidR="000302AF" w:rsidRPr="00F25574" w:rsidRDefault="00F25574" w:rsidP="00F25574">
            <w:pPr>
              <w:spacing w:after="0" w:line="240" w:lineRule="auto"/>
              <w:jc w:val="center"/>
              <w:rPr>
                <w:rFonts w:ascii="Times New Roman" w:hAnsi="Times New Roman"/>
                <w:b/>
                <w:sz w:val="20"/>
                <w:szCs w:val="20"/>
              </w:rPr>
            </w:pPr>
            <w:r w:rsidRPr="00F25574">
              <w:rPr>
                <w:rFonts w:ascii="Times New Roman" w:hAnsi="Times New Roman"/>
                <w:b/>
                <w:sz w:val="20"/>
                <w:szCs w:val="20"/>
              </w:rPr>
              <w:t>18578,1</w:t>
            </w:r>
          </w:p>
        </w:tc>
        <w:tc>
          <w:tcPr>
            <w:tcW w:w="992" w:type="dxa"/>
            <w:gridSpan w:val="2"/>
            <w:tcBorders>
              <w:top w:val="single" w:sz="4" w:space="0" w:color="000000"/>
              <w:left w:val="single" w:sz="4" w:space="0" w:color="000000"/>
              <w:bottom w:val="single" w:sz="4" w:space="0" w:color="000000"/>
              <w:right w:val="single" w:sz="4" w:space="0" w:color="000000"/>
            </w:tcBorders>
          </w:tcPr>
          <w:p w14:paraId="7409A469" w14:textId="1D1AEB35" w:rsidR="000302AF" w:rsidRPr="00F25574" w:rsidRDefault="00F25574" w:rsidP="00F25574">
            <w:pPr>
              <w:spacing w:after="0" w:line="240" w:lineRule="auto"/>
              <w:jc w:val="center"/>
              <w:rPr>
                <w:rFonts w:ascii="Times New Roman" w:hAnsi="Times New Roman"/>
                <w:b/>
                <w:sz w:val="20"/>
                <w:szCs w:val="20"/>
              </w:rPr>
            </w:pPr>
            <w:r w:rsidRPr="00F25574">
              <w:rPr>
                <w:rFonts w:ascii="Times New Roman" w:hAnsi="Times New Roman"/>
                <w:b/>
                <w:sz w:val="20"/>
                <w:szCs w:val="20"/>
              </w:rPr>
              <w:t>18582,4</w:t>
            </w:r>
          </w:p>
        </w:tc>
        <w:tc>
          <w:tcPr>
            <w:tcW w:w="992" w:type="dxa"/>
            <w:tcBorders>
              <w:top w:val="single" w:sz="4" w:space="0" w:color="000000"/>
              <w:left w:val="single" w:sz="4" w:space="0" w:color="000000"/>
              <w:bottom w:val="single" w:sz="4" w:space="0" w:color="000000"/>
              <w:right w:val="single" w:sz="4" w:space="0" w:color="000000"/>
            </w:tcBorders>
          </w:tcPr>
          <w:p w14:paraId="4EF86DFE" w14:textId="47971FDB" w:rsidR="000302AF" w:rsidRPr="00F25574" w:rsidRDefault="00F25574" w:rsidP="00F25574">
            <w:pPr>
              <w:spacing w:after="0" w:line="240" w:lineRule="auto"/>
              <w:jc w:val="center"/>
              <w:rPr>
                <w:rFonts w:ascii="Times New Roman" w:hAnsi="Times New Roman"/>
                <w:b/>
                <w:sz w:val="20"/>
                <w:szCs w:val="20"/>
              </w:rPr>
            </w:pPr>
            <w:r w:rsidRPr="00F25574">
              <w:rPr>
                <w:rFonts w:ascii="Times New Roman" w:hAnsi="Times New Roman"/>
                <w:b/>
                <w:sz w:val="20"/>
                <w:szCs w:val="20"/>
              </w:rPr>
              <w:t>18582,4</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BA07B1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69F2F0B"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3DCA557"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2BFED79"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805FFE4"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16C158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2C8D4E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5DEA54C"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39781AF8"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4FAF6513"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6C5609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D178721"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AA7C3A4"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110975CC"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2F8D978"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AFF7319"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4EF3FA1"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968CA26"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41FD24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D373D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20EFA5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2CFA3B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6127A736"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0D9CCD4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37C0671"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0FFB3C"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82612FF"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7B3B78C"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49559E3"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A6461D"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874FD6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2AA2CC"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DB45D68"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B70047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3685771"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4EF80D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3D3D88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FDA0B8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946A479"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6209857"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B81080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401E3795" w14:textId="0BE69BD3"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62,6</w:t>
            </w:r>
          </w:p>
        </w:tc>
        <w:tc>
          <w:tcPr>
            <w:tcW w:w="1133" w:type="dxa"/>
            <w:tcBorders>
              <w:top w:val="single" w:sz="4" w:space="0" w:color="000000"/>
              <w:left w:val="single" w:sz="4" w:space="0" w:color="000000"/>
              <w:bottom w:val="single" w:sz="4" w:space="0" w:color="000000"/>
              <w:right w:val="single" w:sz="4" w:space="0" w:color="000000"/>
            </w:tcBorders>
          </w:tcPr>
          <w:p w14:paraId="624721B3" w14:textId="3A04D5C4"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2,6</w:t>
            </w:r>
          </w:p>
        </w:tc>
        <w:tc>
          <w:tcPr>
            <w:tcW w:w="1026" w:type="dxa"/>
            <w:tcBorders>
              <w:top w:val="single" w:sz="4" w:space="0" w:color="000000"/>
              <w:left w:val="single" w:sz="4" w:space="0" w:color="000000"/>
              <w:bottom w:val="single" w:sz="4" w:space="0" w:color="000000"/>
              <w:right w:val="single" w:sz="4" w:space="0" w:color="000000"/>
            </w:tcBorders>
          </w:tcPr>
          <w:p w14:paraId="5DE4B04F" w14:textId="3B95BC5E"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294CB033" w14:textId="699DB0DA"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55F6EE5F" w14:textId="41A215B7"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23A8D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C107939"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F076023"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01626"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35E9E5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5B29A67"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3BC80A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AF91707"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20F55158"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E3E62B9"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A5E5788" w14:textId="7EB8CB2F"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62,6</w:t>
            </w:r>
          </w:p>
        </w:tc>
        <w:tc>
          <w:tcPr>
            <w:tcW w:w="1133" w:type="dxa"/>
            <w:tcBorders>
              <w:top w:val="single" w:sz="4" w:space="0" w:color="000000"/>
              <w:left w:val="single" w:sz="4" w:space="0" w:color="000000"/>
              <w:bottom w:val="single" w:sz="4" w:space="0" w:color="000000"/>
              <w:right w:val="single" w:sz="4" w:space="0" w:color="000000"/>
            </w:tcBorders>
          </w:tcPr>
          <w:p w14:paraId="5050CDDA" w14:textId="12632EE1"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2,6</w:t>
            </w:r>
          </w:p>
        </w:tc>
        <w:tc>
          <w:tcPr>
            <w:tcW w:w="1026" w:type="dxa"/>
            <w:tcBorders>
              <w:top w:val="single" w:sz="4" w:space="0" w:color="000000"/>
              <w:left w:val="single" w:sz="4" w:space="0" w:color="000000"/>
              <w:bottom w:val="single" w:sz="4" w:space="0" w:color="000000"/>
              <w:right w:val="single" w:sz="4" w:space="0" w:color="000000"/>
            </w:tcBorders>
          </w:tcPr>
          <w:p w14:paraId="46F60F0B" w14:textId="4F6DBAB0"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68ABF395" w14:textId="6531F108"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218857CE" w14:textId="06C44A3C"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69D4BD0"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B721319"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538A30"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9E920B1"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97E43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E8AF3EB"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6001888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61A11B87"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hideMark/>
          </w:tcPr>
          <w:p w14:paraId="7CA9EA19"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986" w:type="dxa"/>
            <w:tcBorders>
              <w:top w:val="single" w:sz="4" w:space="0" w:color="000000"/>
              <w:left w:val="single" w:sz="4" w:space="0" w:color="000000"/>
              <w:bottom w:val="single" w:sz="4" w:space="0" w:color="000000"/>
              <w:right w:val="single" w:sz="4" w:space="0" w:color="000000"/>
            </w:tcBorders>
            <w:hideMark/>
          </w:tcPr>
          <w:p w14:paraId="1D86BC0B"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E8A851"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E1FB6"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36385B8"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C0DE6BE"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30F73A3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81C107"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7D6E9FB"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ADB241E"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0555E3"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BBCA7C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77573"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56EBE8F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5DF9562"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5D72B17B" w14:textId="77777777" w:rsidR="000302AF" w:rsidRPr="00D13509" w:rsidRDefault="000302AF" w:rsidP="00EC4E53">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40FB692"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39DBAE52" w14:textId="0C516677"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65711,7</w:t>
            </w:r>
          </w:p>
        </w:tc>
        <w:tc>
          <w:tcPr>
            <w:tcW w:w="1133" w:type="dxa"/>
            <w:tcBorders>
              <w:top w:val="single" w:sz="4" w:space="0" w:color="000000"/>
              <w:left w:val="single" w:sz="4" w:space="0" w:color="000000"/>
              <w:bottom w:val="single" w:sz="4" w:space="0" w:color="000000"/>
              <w:right w:val="single" w:sz="4" w:space="0" w:color="000000"/>
            </w:tcBorders>
          </w:tcPr>
          <w:p w14:paraId="3BBB4ADE" w14:textId="400A62D2"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14550,0</w:t>
            </w:r>
          </w:p>
        </w:tc>
        <w:tc>
          <w:tcPr>
            <w:tcW w:w="1026" w:type="dxa"/>
            <w:tcBorders>
              <w:top w:val="single" w:sz="4" w:space="0" w:color="000000"/>
              <w:left w:val="single" w:sz="4" w:space="0" w:color="000000"/>
              <w:bottom w:val="single" w:sz="4" w:space="0" w:color="000000"/>
              <w:right w:val="single" w:sz="4" w:space="0" w:color="000000"/>
            </w:tcBorders>
          </w:tcPr>
          <w:p w14:paraId="1B3400A4" w14:textId="37353F9F"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992" w:type="dxa"/>
            <w:gridSpan w:val="2"/>
            <w:tcBorders>
              <w:top w:val="single" w:sz="4" w:space="0" w:color="000000"/>
              <w:left w:val="single" w:sz="4" w:space="0" w:color="000000"/>
              <w:bottom w:val="single" w:sz="4" w:space="0" w:color="000000"/>
              <w:right w:val="single" w:sz="4" w:space="0" w:color="000000"/>
            </w:tcBorders>
          </w:tcPr>
          <w:p w14:paraId="35094CD3" w14:textId="15630E1C"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992" w:type="dxa"/>
            <w:tcBorders>
              <w:top w:val="single" w:sz="4" w:space="0" w:color="000000"/>
              <w:left w:val="single" w:sz="4" w:space="0" w:color="000000"/>
              <w:bottom w:val="single" w:sz="4" w:space="0" w:color="000000"/>
              <w:right w:val="single" w:sz="4" w:space="0" w:color="000000"/>
            </w:tcBorders>
          </w:tcPr>
          <w:p w14:paraId="48328672" w14:textId="0DCC8A7E"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5CAE7C"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F9EBA8A"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6724C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AFA2481"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95756A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50FB6FD"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801C4B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3544802"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435B4221" w14:textId="77777777" w:rsidR="000302AF" w:rsidRPr="00D13509" w:rsidRDefault="000302AF" w:rsidP="00EC4E53">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F04B7D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130C9FE0" w14:textId="0E8DCEBD"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7711,2</w:t>
            </w:r>
          </w:p>
        </w:tc>
        <w:tc>
          <w:tcPr>
            <w:tcW w:w="1133" w:type="dxa"/>
            <w:tcBorders>
              <w:top w:val="single" w:sz="4" w:space="0" w:color="000000"/>
              <w:left w:val="single" w:sz="4" w:space="0" w:color="000000"/>
              <w:bottom w:val="single" w:sz="4" w:space="0" w:color="000000"/>
              <w:right w:val="single" w:sz="4" w:space="0" w:color="000000"/>
            </w:tcBorders>
          </w:tcPr>
          <w:p w14:paraId="665E0AC5" w14:textId="5438DFC2"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1798,0</w:t>
            </w:r>
          </w:p>
        </w:tc>
        <w:tc>
          <w:tcPr>
            <w:tcW w:w="1026" w:type="dxa"/>
            <w:tcBorders>
              <w:top w:val="single" w:sz="4" w:space="0" w:color="000000"/>
              <w:left w:val="single" w:sz="4" w:space="0" w:color="000000"/>
              <w:bottom w:val="single" w:sz="4" w:space="0" w:color="000000"/>
              <w:right w:val="single" w:sz="4" w:space="0" w:color="000000"/>
            </w:tcBorders>
          </w:tcPr>
          <w:p w14:paraId="40D022D3" w14:textId="31B25060"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1968,2</w:t>
            </w:r>
          </w:p>
        </w:tc>
        <w:tc>
          <w:tcPr>
            <w:tcW w:w="992" w:type="dxa"/>
            <w:gridSpan w:val="2"/>
            <w:tcBorders>
              <w:top w:val="single" w:sz="4" w:space="0" w:color="000000"/>
              <w:left w:val="single" w:sz="4" w:space="0" w:color="000000"/>
              <w:bottom w:val="single" w:sz="4" w:space="0" w:color="000000"/>
              <w:right w:val="single" w:sz="4" w:space="0" w:color="000000"/>
            </w:tcBorders>
          </w:tcPr>
          <w:p w14:paraId="0BD4CAC7" w14:textId="01E1C7C2"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1972,5</w:t>
            </w:r>
          </w:p>
        </w:tc>
        <w:tc>
          <w:tcPr>
            <w:tcW w:w="992" w:type="dxa"/>
            <w:tcBorders>
              <w:top w:val="single" w:sz="4" w:space="0" w:color="000000"/>
              <w:left w:val="single" w:sz="4" w:space="0" w:color="000000"/>
              <w:bottom w:val="single" w:sz="4" w:space="0" w:color="000000"/>
              <w:right w:val="single" w:sz="4" w:space="0" w:color="000000"/>
            </w:tcBorders>
          </w:tcPr>
          <w:p w14:paraId="63023D10" w14:textId="02E2D0B7"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1972,5</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7ED8353"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DD3F24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03441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57470D"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64D6F6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8278A"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700047B"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6E50D7B"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6C42EF76" w14:textId="77777777" w:rsidR="000302AF" w:rsidRPr="00D13509" w:rsidRDefault="000302AF" w:rsidP="00EC4E53">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EE98284"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F40FD83" w14:textId="4C61A4D0" w:rsidR="000302AF" w:rsidRPr="00F25574" w:rsidRDefault="00F25574" w:rsidP="00121045">
            <w:pPr>
              <w:spacing w:after="0" w:line="240" w:lineRule="auto"/>
              <w:rPr>
                <w:rFonts w:ascii="Times New Roman" w:hAnsi="Times New Roman"/>
                <w:b/>
                <w:sz w:val="20"/>
                <w:szCs w:val="20"/>
              </w:rPr>
            </w:pPr>
            <w:r w:rsidRPr="00F25574">
              <w:rPr>
                <w:rFonts w:ascii="Times New Roman" w:hAnsi="Times New Roman"/>
                <w:b/>
                <w:sz w:val="20"/>
                <w:szCs w:val="20"/>
              </w:rPr>
              <w:t>73422,9</w:t>
            </w:r>
          </w:p>
        </w:tc>
        <w:tc>
          <w:tcPr>
            <w:tcW w:w="1133" w:type="dxa"/>
            <w:tcBorders>
              <w:top w:val="single" w:sz="4" w:space="0" w:color="000000"/>
              <w:left w:val="single" w:sz="4" w:space="0" w:color="000000"/>
              <w:bottom w:val="single" w:sz="4" w:space="0" w:color="000000"/>
              <w:right w:val="single" w:sz="4" w:space="0" w:color="000000"/>
            </w:tcBorders>
          </w:tcPr>
          <w:p w14:paraId="3B4A5239" w14:textId="1E4A8DB4" w:rsidR="000302AF" w:rsidRPr="00F25574" w:rsidRDefault="00F25574" w:rsidP="00EC4E53">
            <w:pPr>
              <w:spacing w:after="0" w:line="240" w:lineRule="auto"/>
              <w:jc w:val="center"/>
              <w:rPr>
                <w:rFonts w:ascii="Times New Roman" w:hAnsi="Times New Roman"/>
                <w:b/>
                <w:sz w:val="20"/>
                <w:szCs w:val="20"/>
              </w:rPr>
            </w:pPr>
            <w:r w:rsidRPr="00F25574">
              <w:rPr>
                <w:rFonts w:ascii="Times New Roman" w:hAnsi="Times New Roman"/>
                <w:b/>
                <w:sz w:val="20"/>
                <w:szCs w:val="20"/>
              </w:rPr>
              <w:t>16348,0</w:t>
            </w:r>
          </w:p>
        </w:tc>
        <w:tc>
          <w:tcPr>
            <w:tcW w:w="1026" w:type="dxa"/>
            <w:tcBorders>
              <w:top w:val="single" w:sz="4" w:space="0" w:color="000000"/>
              <w:left w:val="single" w:sz="4" w:space="0" w:color="000000"/>
              <w:bottom w:val="single" w:sz="4" w:space="0" w:color="000000"/>
              <w:right w:val="single" w:sz="4" w:space="0" w:color="000000"/>
            </w:tcBorders>
          </w:tcPr>
          <w:p w14:paraId="2D41210F" w14:textId="13E5009E" w:rsidR="000302AF" w:rsidRPr="00F25574" w:rsidRDefault="00F25574" w:rsidP="00EC4E53">
            <w:pPr>
              <w:spacing w:after="0" w:line="240" w:lineRule="auto"/>
              <w:jc w:val="center"/>
              <w:rPr>
                <w:rFonts w:ascii="Times New Roman" w:hAnsi="Times New Roman"/>
                <w:b/>
                <w:sz w:val="20"/>
                <w:szCs w:val="20"/>
              </w:rPr>
            </w:pPr>
            <w:r w:rsidRPr="00F25574">
              <w:rPr>
                <w:rFonts w:ascii="Times New Roman" w:hAnsi="Times New Roman"/>
                <w:b/>
                <w:sz w:val="20"/>
                <w:szCs w:val="20"/>
              </w:rPr>
              <w:t>19022,1</w:t>
            </w:r>
          </w:p>
        </w:tc>
        <w:tc>
          <w:tcPr>
            <w:tcW w:w="992" w:type="dxa"/>
            <w:gridSpan w:val="2"/>
            <w:tcBorders>
              <w:top w:val="single" w:sz="4" w:space="0" w:color="000000"/>
              <w:left w:val="single" w:sz="4" w:space="0" w:color="000000"/>
              <w:bottom w:val="single" w:sz="4" w:space="0" w:color="000000"/>
              <w:right w:val="single" w:sz="4" w:space="0" w:color="000000"/>
            </w:tcBorders>
          </w:tcPr>
          <w:p w14:paraId="369E19D0" w14:textId="4BD133C6" w:rsidR="000302AF" w:rsidRPr="00F25574" w:rsidRDefault="00F25574" w:rsidP="00EC4E53">
            <w:pPr>
              <w:spacing w:after="0" w:line="240" w:lineRule="auto"/>
              <w:jc w:val="center"/>
              <w:rPr>
                <w:rFonts w:ascii="Times New Roman" w:hAnsi="Times New Roman"/>
                <w:b/>
                <w:sz w:val="20"/>
                <w:szCs w:val="20"/>
              </w:rPr>
            </w:pPr>
            <w:r w:rsidRPr="00F25574">
              <w:rPr>
                <w:rFonts w:ascii="Times New Roman" w:hAnsi="Times New Roman"/>
                <w:b/>
                <w:sz w:val="20"/>
                <w:szCs w:val="20"/>
              </w:rPr>
              <w:t>19026,4</w:t>
            </w:r>
          </w:p>
        </w:tc>
        <w:tc>
          <w:tcPr>
            <w:tcW w:w="992" w:type="dxa"/>
            <w:tcBorders>
              <w:top w:val="single" w:sz="4" w:space="0" w:color="000000"/>
              <w:left w:val="single" w:sz="4" w:space="0" w:color="000000"/>
              <w:bottom w:val="single" w:sz="4" w:space="0" w:color="000000"/>
              <w:right w:val="single" w:sz="4" w:space="0" w:color="000000"/>
            </w:tcBorders>
          </w:tcPr>
          <w:p w14:paraId="408C1FD6" w14:textId="66091914" w:rsidR="000302AF" w:rsidRPr="00F25574" w:rsidRDefault="00F25574" w:rsidP="00EC4E53">
            <w:pPr>
              <w:spacing w:after="0" w:line="240" w:lineRule="auto"/>
              <w:jc w:val="center"/>
              <w:rPr>
                <w:rFonts w:ascii="Times New Roman" w:hAnsi="Times New Roman"/>
                <w:b/>
                <w:sz w:val="20"/>
                <w:szCs w:val="20"/>
              </w:rPr>
            </w:pPr>
            <w:r w:rsidRPr="00F25574">
              <w:rPr>
                <w:rFonts w:ascii="Times New Roman" w:hAnsi="Times New Roman"/>
                <w:b/>
                <w:sz w:val="20"/>
                <w:szCs w:val="20"/>
              </w:rPr>
              <w:t>19026,4</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AAE3493"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bottom w:val="single" w:sz="4" w:space="0" w:color="000000"/>
              <w:right w:val="single" w:sz="4" w:space="0" w:color="000000"/>
            </w:tcBorders>
            <w:vAlign w:val="center"/>
            <w:hideMark/>
          </w:tcPr>
          <w:p w14:paraId="6823D17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127381E"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bottom w:val="single" w:sz="4" w:space="0" w:color="000000"/>
              <w:right w:val="single" w:sz="4" w:space="0" w:color="000000"/>
            </w:tcBorders>
          </w:tcPr>
          <w:p w14:paraId="18A09CBC"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bottom w:val="single" w:sz="4" w:space="0" w:color="000000"/>
              <w:right w:val="single" w:sz="4" w:space="0" w:color="000000"/>
            </w:tcBorders>
          </w:tcPr>
          <w:p w14:paraId="64A996DC"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bottom w:val="single" w:sz="4" w:space="0" w:color="000000"/>
              <w:right w:val="single" w:sz="4" w:space="0" w:color="000000"/>
            </w:tcBorders>
          </w:tcPr>
          <w:p w14:paraId="7293B126" w14:textId="77777777" w:rsidR="000302AF" w:rsidRPr="00D13509" w:rsidRDefault="000302AF" w:rsidP="00EC4E53">
            <w:pPr>
              <w:spacing w:after="0" w:line="240" w:lineRule="auto"/>
              <w:jc w:val="both"/>
              <w:rPr>
                <w:rFonts w:ascii="Times New Roman" w:hAnsi="Times New Roman"/>
                <w:sz w:val="20"/>
                <w:szCs w:val="20"/>
              </w:rPr>
            </w:pPr>
          </w:p>
        </w:tc>
      </w:tr>
    </w:tbl>
    <w:p w14:paraId="46B897F5" w14:textId="77777777" w:rsidR="00944070" w:rsidRPr="00D13509" w:rsidRDefault="00944070" w:rsidP="00944070">
      <w:pPr>
        <w:spacing w:after="0" w:line="240" w:lineRule="auto"/>
        <w:rPr>
          <w:rFonts w:ascii="Times New Roman" w:hAnsi="Times New Roman"/>
          <w:sz w:val="20"/>
          <w:szCs w:val="20"/>
        </w:rPr>
        <w:sectPr w:rsidR="00944070" w:rsidRPr="00D13509" w:rsidSect="008014F8">
          <w:pgSz w:w="16800" w:h="11924" w:orient="landscape"/>
          <w:pgMar w:top="680" w:right="1134" w:bottom="851" w:left="1134" w:header="709" w:footer="709" w:gutter="0"/>
          <w:cols w:space="720"/>
        </w:sectPr>
      </w:pPr>
    </w:p>
    <w:p w14:paraId="32AA7177" w14:textId="77777777" w:rsidR="00944070" w:rsidRPr="00D13509" w:rsidRDefault="00944070" w:rsidP="00944070">
      <w:pPr>
        <w:widowControl w:val="0"/>
        <w:autoSpaceDE w:val="0"/>
        <w:autoSpaceDN w:val="0"/>
        <w:adjustRightInd w:val="0"/>
        <w:spacing w:after="0" w:line="240" w:lineRule="auto"/>
        <w:jc w:val="center"/>
        <w:rPr>
          <w:rFonts w:ascii="Times New Roman" w:hAnsi="Times New Roman"/>
          <w:b/>
          <w:sz w:val="20"/>
          <w:szCs w:val="20"/>
        </w:rPr>
      </w:pPr>
      <w:r w:rsidRPr="00D13509">
        <w:rPr>
          <w:rFonts w:ascii="Times New Roman" w:hAnsi="Times New Roman"/>
          <w:b/>
          <w:sz w:val="20"/>
          <w:szCs w:val="20"/>
        </w:rPr>
        <w:lastRenderedPageBreak/>
        <w:t xml:space="preserve">Раздел 4.3. </w:t>
      </w:r>
    </w:p>
    <w:p w14:paraId="4FCFA571"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eastAsia="Calibri" w:hAnsi="Times New Roman"/>
          <w:b/>
          <w:sz w:val="20"/>
          <w:szCs w:val="20"/>
          <w:lang w:eastAsia="en-US"/>
        </w:rPr>
        <w:t>Форма ожидаемых результатов реализации</w:t>
      </w:r>
      <w:r w:rsidRPr="00D13509">
        <w:rPr>
          <w:rFonts w:ascii="Times New Roman" w:eastAsia="Calibri" w:hAnsi="Times New Roman"/>
          <w:sz w:val="20"/>
          <w:szCs w:val="20"/>
          <w:lang w:eastAsia="en-US"/>
        </w:rPr>
        <w:t xml:space="preserve"> </w:t>
      </w:r>
      <w:r w:rsidRPr="00D13509">
        <w:rPr>
          <w:rFonts w:ascii="Times New Roman" w:hAnsi="Times New Roman"/>
          <w:b/>
          <w:sz w:val="20"/>
          <w:szCs w:val="20"/>
        </w:rPr>
        <w:t>подпрограммы</w:t>
      </w:r>
    </w:p>
    <w:p w14:paraId="6C0AB744"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 «Развитие системы художественного образования, выявление и </w:t>
      </w:r>
    </w:p>
    <w:p w14:paraId="72259606"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поддержка молодых даровании» </w:t>
      </w:r>
    </w:p>
    <w:p w14:paraId="26F95ACB" w14:textId="77777777" w:rsidR="00944070" w:rsidRPr="00D13509" w:rsidRDefault="00944070" w:rsidP="00944070">
      <w:pPr>
        <w:spacing w:after="0" w:line="240" w:lineRule="auto"/>
        <w:jc w:val="center"/>
        <w:rPr>
          <w:rFonts w:ascii="Times New Roman" w:eastAsia="Calibri" w:hAnsi="Times New Roman"/>
          <w:sz w:val="20"/>
          <w:szCs w:val="20"/>
          <w:lang w:eastAsia="en-US"/>
        </w:rPr>
      </w:pPr>
      <w:r w:rsidRPr="00D13509">
        <w:rPr>
          <w:rFonts w:ascii="Times New Roman" w:hAnsi="Times New Roman"/>
          <w:b/>
          <w:sz w:val="20"/>
          <w:szCs w:val="20"/>
        </w:rPr>
        <w:t>по Катав-Ивановской детской школе искусств  и Юрюзанской детской школе искусств</w:t>
      </w:r>
    </w:p>
    <w:tbl>
      <w:tblPr>
        <w:tblW w:w="15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558"/>
        <w:gridCol w:w="1418"/>
        <w:gridCol w:w="1701"/>
        <w:gridCol w:w="3824"/>
        <w:gridCol w:w="1417"/>
        <w:gridCol w:w="1276"/>
        <w:gridCol w:w="1135"/>
        <w:gridCol w:w="997"/>
        <w:gridCol w:w="995"/>
        <w:gridCol w:w="992"/>
        <w:gridCol w:w="23"/>
      </w:tblGrid>
      <w:tr w:rsidR="003D66E6" w:rsidRPr="00D13509" w14:paraId="43D13762" w14:textId="77777777" w:rsidTr="000302AF">
        <w:trPr>
          <w:trHeight w:val="1194"/>
        </w:trPr>
        <w:tc>
          <w:tcPr>
            <w:tcW w:w="421" w:type="dxa"/>
            <w:vMerge w:val="restart"/>
            <w:tcBorders>
              <w:top w:val="single" w:sz="4" w:space="0" w:color="auto"/>
              <w:left w:val="single" w:sz="4" w:space="0" w:color="auto"/>
              <w:bottom w:val="single" w:sz="4" w:space="0" w:color="auto"/>
              <w:right w:val="single" w:sz="4" w:space="0" w:color="auto"/>
            </w:tcBorders>
            <w:hideMark/>
          </w:tcPr>
          <w:p w14:paraId="471CE5E7"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1558" w:type="dxa"/>
            <w:vMerge w:val="restart"/>
            <w:tcBorders>
              <w:top w:val="single" w:sz="4" w:space="0" w:color="auto"/>
              <w:left w:val="single" w:sz="4" w:space="0" w:color="auto"/>
              <w:bottom w:val="single" w:sz="4" w:space="0" w:color="auto"/>
              <w:right w:val="single" w:sz="4" w:space="0" w:color="auto"/>
            </w:tcBorders>
            <w:hideMark/>
          </w:tcPr>
          <w:p w14:paraId="3AACA5B0"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0C5D1174"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3119" w:type="dxa"/>
            <w:gridSpan w:val="2"/>
            <w:tcBorders>
              <w:top w:val="single" w:sz="4" w:space="0" w:color="auto"/>
              <w:left w:val="single" w:sz="4" w:space="0" w:color="auto"/>
              <w:bottom w:val="single" w:sz="4" w:space="0" w:color="auto"/>
              <w:right w:val="single" w:sz="4" w:space="0" w:color="auto"/>
            </w:tcBorders>
            <w:hideMark/>
          </w:tcPr>
          <w:p w14:paraId="697351AD"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08113F14"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18ADA4F4"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589DF171"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3824" w:type="dxa"/>
            <w:vMerge w:val="restart"/>
            <w:tcBorders>
              <w:top w:val="single" w:sz="4" w:space="0" w:color="auto"/>
              <w:left w:val="single" w:sz="4" w:space="0" w:color="auto"/>
              <w:bottom w:val="single" w:sz="4" w:space="0" w:color="auto"/>
              <w:right w:val="single" w:sz="4" w:space="0" w:color="auto"/>
            </w:tcBorders>
            <w:hideMark/>
          </w:tcPr>
          <w:p w14:paraId="3E445CDC"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5FAB3179"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4595C8B9"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1E422BEA"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4142" w:type="dxa"/>
            <w:gridSpan w:val="5"/>
            <w:tcBorders>
              <w:top w:val="single" w:sz="4" w:space="0" w:color="auto"/>
              <w:left w:val="single" w:sz="4" w:space="0" w:color="auto"/>
              <w:bottom w:val="single" w:sz="4" w:space="0" w:color="auto"/>
              <w:right w:val="single" w:sz="4" w:space="0" w:color="auto"/>
            </w:tcBorders>
            <w:hideMark/>
          </w:tcPr>
          <w:p w14:paraId="6B9B6727"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0302AF" w:rsidRPr="00D13509" w14:paraId="71FE1401" w14:textId="77777777" w:rsidTr="000302AF">
        <w:trPr>
          <w:gridAfter w:val="1"/>
          <w:wAfter w:w="23" w:type="dxa"/>
          <w:trHeight w:val="1497"/>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4C4679F3"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6C146D4"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FC70DE6"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26D3D6C"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DA1E4C"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61C8F6B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75ADB1A7"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855871"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9EBBCB"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5D97454B" w14:textId="0295E54C"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2022</w:t>
            </w:r>
          </w:p>
        </w:tc>
        <w:tc>
          <w:tcPr>
            <w:tcW w:w="997" w:type="dxa"/>
            <w:tcBorders>
              <w:top w:val="single" w:sz="4" w:space="0" w:color="auto"/>
              <w:left w:val="single" w:sz="4" w:space="0" w:color="auto"/>
              <w:bottom w:val="single" w:sz="4" w:space="0" w:color="auto"/>
              <w:right w:val="single" w:sz="4" w:space="0" w:color="auto"/>
            </w:tcBorders>
            <w:hideMark/>
          </w:tcPr>
          <w:p w14:paraId="0F4A3354" w14:textId="14B13203"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2023</w:t>
            </w:r>
          </w:p>
        </w:tc>
        <w:tc>
          <w:tcPr>
            <w:tcW w:w="995" w:type="dxa"/>
            <w:tcBorders>
              <w:top w:val="single" w:sz="4" w:space="0" w:color="auto"/>
              <w:left w:val="single" w:sz="4" w:space="0" w:color="auto"/>
              <w:bottom w:val="single" w:sz="4" w:space="0" w:color="auto"/>
              <w:right w:val="single" w:sz="4" w:space="0" w:color="auto"/>
            </w:tcBorders>
          </w:tcPr>
          <w:p w14:paraId="2C9FD244" w14:textId="6CD85A87"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2" w:type="dxa"/>
            <w:tcBorders>
              <w:top w:val="single" w:sz="4" w:space="0" w:color="auto"/>
              <w:left w:val="single" w:sz="4" w:space="0" w:color="auto"/>
              <w:bottom w:val="single" w:sz="4" w:space="0" w:color="auto"/>
              <w:right w:val="single" w:sz="4" w:space="0" w:color="auto"/>
            </w:tcBorders>
          </w:tcPr>
          <w:p w14:paraId="0A524FC0" w14:textId="57CEBA0B"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r>
      <w:tr w:rsidR="000302AF" w:rsidRPr="00D13509" w14:paraId="197D6326" w14:textId="77777777" w:rsidTr="000302AF">
        <w:trPr>
          <w:gridAfter w:val="1"/>
          <w:wAfter w:w="23" w:type="dxa"/>
        </w:trPr>
        <w:tc>
          <w:tcPr>
            <w:tcW w:w="421" w:type="dxa"/>
            <w:tcBorders>
              <w:top w:val="single" w:sz="4" w:space="0" w:color="auto"/>
              <w:left w:val="single" w:sz="4" w:space="0" w:color="auto"/>
              <w:bottom w:val="single" w:sz="4" w:space="0" w:color="auto"/>
              <w:right w:val="single" w:sz="4" w:space="0" w:color="auto"/>
            </w:tcBorders>
            <w:hideMark/>
          </w:tcPr>
          <w:p w14:paraId="3B526D5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558" w:type="dxa"/>
            <w:tcBorders>
              <w:top w:val="single" w:sz="4" w:space="0" w:color="auto"/>
              <w:left w:val="single" w:sz="4" w:space="0" w:color="auto"/>
              <w:bottom w:val="single" w:sz="4" w:space="0" w:color="auto"/>
              <w:right w:val="single" w:sz="4" w:space="0" w:color="auto"/>
            </w:tcBorders>
            <w:hideMark/>
          </w:tcPr>
          <w:p w14:paraId="64396990"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14:paraId="099393AE"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7D952FEE"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3824" w:type="dxa"/>
            <w:tcBorders>
              <w:top w:val="single" w:sz="4" w:space="0" w:color="auto"/>
              <w:left w:val="single" w:sz="4" w:space="0" w:color="auto"/>
              <w:bottom w:val="single" w:sz="4" w:space="0" w:color="auto"/>
              <w:right w:val="single" w:sz="4" w:space="0" w:color="auto"/>
            </w:tcBorders>
            <w:hideMark/>
          </w:tcPr>
          <w:p w14:paraId="5F5CC6BA"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417" w:type="dxa"/>
            <w:tcBorders>
              <w:top w:val="single" w:sz="4" w:space="0" w:color="auto"/>
              <w:left w:val="single" w:sz="4" w:space="0" w:color="auto"/>
              <w:bottom w:val="single" w:sz="4" w:space="0" w:color="auto"/>
              <w:right w:val="single" w:sz="4" w:space="0" w:color="auto"/>
            </w:tcBorders>
            <w:hideMark/>
          </w:tcPr>
          <w:p w14:paraId="0540C4C9"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14:paraId="20CA061F"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1135" w:type="dxa"/>
            <w:tcBorders>
              <w:top w:val="single" w:sz="4" w:space="0" w:color="auto"/>
              <w:left w:val="single" w:sz="4" w:space="0" w:color="auto"/>
              <w:bottom w:val="single" w:sz="4" w:space="0" w:color="auto"/>
              <w:right w:val="single" w:sz="4" w:space="0" w:color="auto"/>
            </w:tcBorders>
            <w:hideMark/>
          </w:tcPr>
          <w:p w14:paraId="0159A876"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8</w:t>
            </w:r>
          </w:p>
        </w:tc>
        <w:tc>
          <w:tcPr>
            <w:tcW w:w="997" w:type="dxa"/>
            <w:tcBorders>
              <w:top w:val="single" w:sz="4" w:space="0" w:color="auto"/>
              <w:left w:val="single" w:sz="4" w:space="0" w:color="auto"/>
              <w:bottom w:val="single" w:sz="4" w:space="0" w:color="auto"/>
              <w:right w:val="single" w:sz="4" w:space="0" w:color="auto"/>
            </w:tcBorders>
            <w:hideMark/>
          </w:tcPr>
          <w:p w14:paraId="67A05822"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9</w:t>
            </w:r>
          </w:p>
        </w:tc>
        <w:tc>
          <w:tcPr>
            <w:tcW w:w="995" w:type="dxa"/>
            <w:tcBorders>
              <w:top w:val="single" w:sz="4" w:space="0" w:color="auto"/>
              <w:left w:val="single" w:sz="4" w:space="0" w:color="auto"/>
              <w:bottom w:val="single" w:sz="4" w:space="0" w:color="auto"/>
              <w:right w:val="single" w:sz="4" w:space="0" w:color="auto"/>
            </w:tcBorders>
          </w:tcPr>
          <w:p w14:paraId="0D620312"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w:t>
            </w:r>
          </w:p>
        </w:tc>
        <w:tc>
          <w:tcPr>
            <w:tcW w:w="992" w:type="dxa"/>
            <w:tcBorders>
              <w:top w:val="single" w:sz="4" w:space="0" w:color="auto"/>
              <w:left w:val="single" w:sz="4" w:space="0" w:color="auto"/>
              <w:bottom w:val="single" w:sz="4" w:space="0" w:color="auto"/>
              <w:right w:val="single" w:sz="4" w:space="0" w:color="auto"/>
            </w:tcBorders>
          </w:tcPr>
          <w:p w14:paraId="041C8C01"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11</w:t>
            </w:r>
          </w:p>
        </w:tc>
      </w:tr>
      <w:tr w:rsidR="000302AF" w:rsidRPr="00D13509" w14:paraId="2426E713" w14:textId="77777777" w:rsidTr="000302AF">
        <w:tc>
          <w:tcPr>
            <w:tcW w:w="421" w:type="dxa"/>
            <w:tcBorders>
              <w:top w:val="single" w:sz="4" w:space="0" w:color="auto"/>
              <w:left w:val="single" w:sz="4" w:space="0" w:color="auto"/>
              <w:bottom w:val="single" w:sz="4" w:space="0" w:color="auto"/>
              <w:right w:val="single" w:sz="4" w:space="0" w:color="auto"/>
            </w:tcBorders>
          </w:tcPr>
          <w:p w14:paraId="7A51753A"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336" w:type="dxa"/>
            <w:gridSpan w:val="11"/>
            <w:tcBorders>
              <w:top w:val="single" w:sz="4" w:space="0" w:color="auto"/>
              <w:left w:val="single" w:sz="4" w:space="0" w:color="auto"/>
              <w:bottom w:val="single" w:sz="4" w:space="0" w:color="auto"/>
              <w:right w:val="single" w:sz="4" w:space="0" w:color="auto"/>
            </w:tcBorders>
            <w:hideMark/>
          </w:tcPr>
          <w:p w14:paraId="220B3CC4" w14:textId="77777777" w:rsidR="000302AF" w:rsidRPr="00D13509" w:rsidRDefault="000302AF" w:rsidP="000302AF">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 xml:space="preserve">Цель подпрограммы- </w:t>
            </w:r>
            <w:r w:rsidRPr="00D13509">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02AF" w:rsidRPr="00D13509" w14:paraId="0BB49BB6" w14:textId="77777777" w:rsidTr="000302AF">
        <w:tc>
          <w:tcPr>
            <w:tcW w:w="421" w:type="dxa"/>
            <w:tcBorders>
              <w:top w:val="single" w:sz="4" w:space="0" w:color="auto"/>
              <w:left w:val="single" w:sz="4" w:space="0" w:color="auto"/>
              <w:bottom w:val="single" w:sz="4" w:space="0" w:color="auto"/>
              <w:right w:val="single" w:sz="4" w:space="0" w:color="auto"/>
            </w:tcBorders>
            <w:vAlign w:val="center"/>
            <w:hideMark/>
          </w:tcPr>
          <w:p w14:paraId="037B7C6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5336" w:type="dxa"/>
            <w:gridSpan w:val="11"/>
            <w:tcBorders>
              <w:top w:val="single" w:sz="4" w:space="0" w:color="auto"/>
              <w:left w:val="single" w:sz="4" w:space="0" w:color="auto"/>
              <w:bottom w:val="single" w:sz="4" w:space="0" w:color="auto"/>
              <w:right w:val="single" w:sz="4" w:space="0" w:color="auto"/>
            </w:tcBorders>
            <w:vAlign w:val="center"/>
            <w:hideMark/>
          </w:tcPr>
          <w:p w14:paraId="33602D3F"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rPr>
              <w:t>- расширение дополнительных образовательных программ в сфере культуры и искусства.</w:t>
            </w:r>
          </w:p>
        </w:tc>
      </w:tr>
      <w:tr w:rsidR="000302AF" w:rsidRPr="00D13509" w14:paraId="013BF39B" w14:textId="77777777" w:rsidTr="00F25574">
        <w:trPr>
          <w:gridAfter w:val="1"/>
          <w:wAfter w:w="23" w:type="dxa"/>
          <w:trHeight w:val="1426"/>
        </w:trPr>
        <w:tc>
          <w:tcPr>
            <w:tcW w:w="421" w:type="dxa"/>
            <w:tcBorders>
              <w:top w:val="single" w:sz="4" w:space="0" w:color="auto"/>
              <w:left w:val="single" w:sz="4" w:space="0" w:color="auto"/>
              <w:bottom w:val="single" w:sz="4" w:space="0" w:color="auto"/>
              <w:right w:val="single" w:sz="4" w:space="0" w:color="auto"/>
            </w:tcBorders>
            <w:vAlign w:val="center"/>
          </w:tcPr>
          <w:p w14:paraId="2AC65615"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14:paraId="15E1299D"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A063889" w14:textId="5C9A05AF" w:rsidR="000302AF" w:rsidRPr="00D13509" w:rsidRDefault="00F25574"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1968,2</w:t>
            </w:r>
          </w:p>
        </w:tc>
        <w:tc>
          <w:tcPr>
            <w:tcW w:w="1701" w:type="dxa"/>
            <w:tcBorders>
              <w:top w:val="single" w:sz="4" w:space="0" w:color="auto"/>
              <w:left w:val="single" w:sz="4" w:space="0" w:color="auto"/>
              <w:bottom w:val="single" w:sz="4" w:space="0" w:color="auto"/>
              <w:right w:val="single" w:sz="4" w:space="0" w:color="auto"/>
            </w:tcBorders>
          </w:tcPr>
          <w:p w14:paraId="5BB3CB11" w14:textId="6D2389D5" w:rsidR="000302AF" w:rsidRPr="00D13509" w:rsidRDefault="00F25574"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17053,9</w:t>
            </w:r>
          </w:p>
        </w:tc>
        <w:tc>
          <w:tcPr>
            <w:tcW w:w="3824" w:type="dxa"/>
            <w:tcBorders>
              <w:top w:val="single" w:sz="4" w:space="0" w:color="auto"/>
              <w:left w:val="single" w:sz="4" w:space="0" w:color="auto"/>
              <w:bottom w:val="single" w:sz="4" w:space="0" w:color="auto"/>
              <w:right w:val="single" w:sz="4" w:space="0" w:color="auto"/>
            </w:tcBorders>
            <w:vAlign w:val="center"/>
            <w:hideMark/>
          </w:tcPr>
          <w:p w14:paraId="1B82293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rPr>
              <w:t>Прирост количества обучающихся в детских школах искусств Катав-Ивановского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hideMark/>
          </w:tcPr>
          <w:p w14:paraId="6B73D4E1"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55BABAE4"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1,21</w:t>
            </w:r>
          </w:p>
        </w:tc>
        <w:tc>
          <w:tcPr>
            <w:tcW w:w="1135" w:type="dxa"/>
            <w:tcBorders>
              <w:top w:val="single" w:sz="4" w:space="0" w:color="auto"/>
              <w:left w:val="single" w:sz="4" w:space="0" w:color="auto"/>
              <w:bottom w:val="single" w:sz="4" w:space="0" w:color="auto"/>
              <w:right w:val="single" w:sz="4" w:space="0" w:color="auto"/>
            </w:tcBorders>
            <w:hideMark/>
          </w:tcPr>
          <w:p w14:paraId="77A0A01B" w14:textId="66E1050B"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spacing w:val="-2"/>
                <w:sz w:val="20"/>
                <w:szCs w:val="20"/>
              </w:rPr>
              <w:t>1,594</w:t>
            </w:r>
          </w:p>
        </w:tc>
        <w:tc>
          <w:tcPr>
            <w:tcW w:w="997" w:type="dxa"/>
            <w:tcBorders>
              <w:top w:val="single" w:sz="4" w:space="0" w:color="auto"/>
              <w:left w:val="single" w:sz="4" w:space="0" w:color="auto"/>
              <w:bottom w:val="single" w:sz="4" w:space="0" w:color="auto"/>
              <w:right w:val="single" w:sz="4" w:space="0" w:color="auto"/>
            </w:tcBorders>
            <w:hideMark/>
          </w:tcPr>
          <w:p w14:paraId="682B1F7F" w14:textId="3AC55B1A"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spacing w:val="-2"/>
                <w:sz w:val="20"/>
                <w:szCs w:val="20"/>
              </w:rPr>
              <w:t>1,594</w:t>
            </w:r>
          </w:p>
        </w:tc>
        <w:tc>
          <w:tcPr>
            <w:tcW w:w="995" w:type="dxa"/>
            <w:tcBorders>
              <w:top w:val="single" w:sz="4" w:space="0" w:color="auto"/>
              <w:left w:val="single" w:sz="4" w:space="0" w:color="auto"/>
              <w:bottom w:val="single" w:sz="4" w:space="0" w:color="auto"/>
              <w:right w:val="single" w:sz="4" w:space="0" w:color="auto"/>
            </w:tcBorders>
          </w:tcPr>
          <w:p w14:paraId="5964365C" w14:textId="4044C658"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spacing w:val="-2"/>
                <w:sz w:val="20"/>
                <w:szCs w:val="20"/>
              </w:rPr>
              <w:t>1,594</w:t>
            </w:r>
          </w:p>
        </w:tc>
        <w:tc>
          <w:tcPr>
            <w:tcW w:w="992" w:type="dxa"/>
            <w:tcBorders>
              <w:top w:val="single" w:sz="4" w:space="0" w:color="auto"/>
              <w:left w:val="single" w:sz="4" w:space="0" w:color="auto"/>
              <w:bottom w:val="single" w:sz="4" w:space="0" w:color="auto"/>
              <w:right w:val="single" w:sz="4" w:space="0" w:color="auto"/>
            </w:tcBorders>
          </w:tcPr>
          <w:p w14:paraId="74863E7C" w14:textId="0D3C8681" w:rsidR="000302AF" w:rsidRPr="00D13509" w:rsidRDefault="00CC58C2" w:rsidP="000302AF">
            <w:pPr>
              <w:widowControl w:val="0"/>
              <w:tabs>
                <w:tab w:val="center" w:pos="4677"/>
                <w:tab w:val="right" w:pos="9355"/>
              </w:tabs>
              <w:autoSpaceDE w:val="0"/>
              <w:autoSpaceDN w:val="0"/>
              <w:adjustRightInd w:val="0"/>
              <w:spacing w:after="0" w:line="240" w:lineRule="auto"/>
              <w:jc w:val="center"/>
              <w:rPr>
                <w:rFonts w:ascii="Times New Roman" w:hAnsi="Times New Roman"/>
                <w:spacing w:val="-2"/>
                <w:sz w:val="20"/>
                <w:szCs w:val="20"/>
              </w:rPr>
            </w:pPr>
            <w:r w:rsidRPr="00D13509">
              <w:rPr>
                <w:rFonts w:ascii="Times New Roman" w:hAnsi="Times New Roman"/>
                <w:spacing w:val="-2"/>
                <w:sz w:val="20"/>
                <w:szCs w:val="20"/>
              </w:rPr>
              <w:t>1,594</w:t>
            </w:r>
          </w:p>
        </w:tc>
      </w:tr>
    </w:tbl>
    <w:p w14:paraId="73FD2246" w14:textId="77777777" w:rsidR="00944070" w:rsidRPr="00D13509" w:rsidRDefault="00944070" w:rsidP="00944070">
      <w:pPr>
        <w:spacing w:after="0" w:line="240" w:lineRule="auto"/>
        <w:rPr>
          <w:rFonts w:ascii="Times New Roman" w:hAnsi="Times New Roman"/>
          <w:sz w:val="24"/>
          <w:szCs w:val="24"/>
        </w:rPr>
      </w:pPr>
    </w:p>
    <w:p w14:paraId="5118D4A3" w14:textId="77777777" w:rsidR="00944070" w:rsidRPr="00D13509" w:rsidRDefault="00944070" w:rsidP="00944070">
      <w:pPr>
        <w:spacing w:after="0" w:line="240" w:lineRule="auto"/>
        <w:rPr>
          <w:rFonts w:ascii="Times New Roman" w:hAnsi="Times New Roman"/>
          <w:sz w:val="24"/>
          <w:szCs w:val="24"/>
        </w:rPr>
      </w:pPr>
    </w:p>
    <w:p w14:paraId="40A24450" w14:textId="77777777" w:rsidR="00944070" w:rsidRPr="00D13509" w:rsidRDefault="00944070" w:rsidP="00AF6FE5">
      <w:pPr>
        <w:ind w:right="141"/>
        <w:rPr>
          <w:lang w:val="en-US"/>
        </w:rPr>
      </w:pPr>
    </w:p>
    <w:p w14:paraId="2C237566" w14:textId="77777777" w:rsidR="00944070" w:rsidRPr="00D13509" w:rsidRDefault="00944070" w:rsidP="00AF6FE5">
      <w:pPr>
        <w:ind w:right="141"/>
      </w:pPr>
    </w:p>
    <w:p w14:paraId="675B96B4" w14:textId="77777777" w:rsidR="00944070" w:rsidRPr="00D13509" w:rsidRDefault="00944070" w:rsidP="00AF6FE5">
      <w:pPr>
        <w:ind w:right="141"/>
      </w:pPr>
    </w:p>
    <w:p w14:paraId="3FB170A0" w14:textId="77777777" w:rsidR="00944070" w:rsidRPr="00D13509" w:rsidRDefault="00944070" w:rsidP="00AF6FE5">
      <w:pPr>
        <w:ind w:right="141"/>
      </w:pPr>
    </w:p>
    <w:p w14:paraId="153A7FEC" w14:textId="77777777" w:rsidR="00944070" w:rsidRPr="00D13509" w:rsidRDefault="00944070" w:rsidP="00AF6FE5">
      <w:pPr>
        <w:ind w:right="141"/>
      </w:pPr>
    </w:p>
    <w:p w14:paraId="004A3364" w14:textId="77777777" w:rsidR="00306EE7" w:rsidRPr="00D13509" w:rsidRDefault="00306EE7" w:rsidP="00306EE7">
      <w:pPr>
        <w:spacing w:after="0" w:line="240" w:lineRule="auto"/>
        <w:jc w:val="center"/>
        <w:rPr>
          <w:rFonts w:ascii="Times New Roman" w:hAnsi="Times New Roman"/>
          <w:sz w:val="28"/>
          <w:szCs w:val="28"/>
        </w:rPr>
        <w:sectPr w:rsidR="00306EE7" w:rsidRPr="00D13509" w:rsidSect="00306EE7">
          <w:pgSz w:w="16838" w:h="11906" w:orient="landscape"/>
          <w:pgMar w:top="567" w:right="567" w:bottom="1259" w:left="567" w:header="709" w:footer="709" w:gutter="0"/>
          <w:cols w:space="708"/>
          <w:docGrid w:linePitch="360"/>
        </w:sectPr>
      </w:pPr>
    </w:p>
    <w:p w14:paraId="39A22EB6" w14:textId="77777777" w:rsidR="00944070" w:rsidRPr="00D13509" w:rsidRDefault="00944070" w:rsidP="00944070">
      <w:pPr>
        <w:spacing w:after="0" w:line="240" w:lineRule="auto"/>
        <w:jc w:val="right"/>
        <w:rPr>
          <w:rFonts w:ascii="Times New Roman" w:hAnsi="Times New Roman"/>
          <w:sz w:val="28"/>
          <w:szCs w:val="28"/>
        </w:rPr>
      </w:pPr>
      <w:bookmarkStart w:id="6" w:name="_Hlk125036571"/>
      <w:r w:rsidRPr="00D13509">
        <w:rPr>
          <w:rFonts w:ascii="Times New Roman" w:hAnsi="Times New Roman"/>
          <w:sz w:val="28"/>
          <w:szCs w:val="28"/>
        </w:rPr>
        <w:lastRenderedPageBreak/>
        <w:t>Приложение №4</w:t>
      </w:r>
    </w:p>
    <w:p w14:paraId="1DE6DC7B"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3CA50CD0"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22E94EE5"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6B847E08" w14:textId="3D927CB8" w:rsidR="00944070" w:rsidRPr="00D13509"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___года №__</w:t>
      </w:r>
    </w:p>
    <w:p w14:paraId="54E3E6C0" w14:textId="77777777" w:rsidR="00944070" w:rsidRPr="00D13509" w:rsidRDefault="00944070" w:rsidP="00944070">
      <w:pPr>
        <w:spacing w:after="0" w:line="240" w:lineRule="auto"/>
        <w:jc w:val="right"/>
        <w:rPr>
          <w:rFonts w:ascii="Times New Roman" w:hAnsi="Times New Roman"/>
          <w:sz w:val="28"/>
          <w:szCs w:val="28"/>
        </w:rPr>
      </w:pPr>
    </w:p>
    <w:p w14:paraId="461838AE" w14:textId="77777777" w:rsidR="00944070" w:rsidRPr="00D13509" w:rsidRDefault="00944070" w:rsidP="00944070">
      <w:pPr>
        <w:spacing w:after="0" w:line="240" w:lineRule="auto"/>
        <w:jc w:val="right"/>
        <w:rPr>
          <w:rFonts w:ascii="Times New Roman" w:hAnsi="Times New Roman"/>
          <w:spacing w:val="-2"/>
          <w:sz w:val="28"/>
          <w:szCs w:val="28"/>
        </w:rPr>
      </w:pPr>
    </w:p>
    <w:p w14:paraId="2A433864"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6FD70B3F"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«ОБЕСПЕЧЕНИЕ ДОСТУПНОСТИ ИНФОРМАЦИОННЫХ РЕСУРСОВ НАСЕЛЕНИЮ КАТАВ-ИВАНОВСКОГО РАЙОНА ЧЕРЕЗ БИБЛИОТЕЧНОЕ ОБСЛУЖИВАНИЕ»</w:t>
      </w:r>
    </w:p>
    <w:p w14:paraId="27D77590" w14:textId="77777777" w:rsidR="00944070" w:rsidRPr="00D13509"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5529"/>
      </w:tblGrid>
      <w:tr w:rsidR="00944070" w:rsidRPr="00D13509" w14:paraId="54AC42DA" w14:textId="77777777" w:rsidTr="008014F8">
        <w:tc>
          <w:tcPr>
            <w:tcW w:w="4644" w:type="dxa"/>
          </w:tcPr>
          <w:p w14:paraId="0FC5CA97"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31F9BBF4"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D13509" w14:paraId="21EAB278" w14:textId="77777777" w:rsidTr="008014F8">
        <w:tc>
          <w:tcPr>
            <w:tcW w:w="10295" w:type="dxa"/>
            <w:gridSpan w:val="2"/>
          </w:tcPr>
          <w:p w14:paraId="6F8D7C69" w14:textId="2C48D619" w:rsidR="00944070" w:rsidRPr="00D13509" w:rsidRDefault="00944070" w:rsidP="00944070">
            <w:pPr>
              <w:spacing w:after="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A214FA"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944070" w:rsidRPr="00D13509" w14:paraId="64DE9C05" w14:textId="77777777" w:rsidTr="008014F8">
        <w:tc>
          <w:tcPr>
            <w:tcW w:w="4644" w:type="dxa"/>
          </w:tcPr>
          <w:p w14:paraId="43CD75D8"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3C2EA78D" w14:textId="57977DB7"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z w:val="28"/>
                <w:szCs w:val="28"/>
              </w:rPr>
              <w:t>Совершенствование системы библиотечного обслуживания, повышение качества и доступности библиотечных услуг для населения</w:t>
            </w:r>
            <w:r w:rsidR="00E06582" w:rsidRPr="00D13509">
              <w:rPr>
                <w:rFonts w:ascii="Times New Roman" w:hAnsi="Times New Roman"/>
                <w:sz w:val="28"/>
                <w:szCs w:val="28"/>
              </w:rPr>
              <w:t xml:space="preserve"> </w:t>
            </w:r>
            <w:r w:rsidRPr="00D13509">
              <w:rPr>
                <w:rFonts w:ascii="Times New Roman" w:hAnsi="Times New Roman"/>
                <w:sz w:val="28"/>
                <w:szCs w:val="28"/>
              </w:rPr>
              <w:t>Катав-Ивановского</w:t>
            </w:r>
            <w:r w:rsidR="00E06582" w:rsidRPr="00D13509">
              <w:rPr>
                <w:rFonts w:ascii="Times New Roman" w:hAnsi="Times New Roman"/>
                <w:sz w:val="28"/>
                <w:szCs w:val="28"/>
              </w:rPr>
              <w:t xml:space="preserve"> </w:t>
            </w:r>
            <w:r w:rsidRPr="00D13509">
              <w:rPr>
                <w:rFonts w:ascii="Times New Roman" w:hAnsi="Times New Roman"/>
                <w:sz w:val="28"/>
                <w:szCs w:val="28"/>
              </w:rPr>
              <w:t>муниципального района.</w:t>
            </w:r>
          </w:p>
        </w:tc>
      </w:tr>
      <w:tr w:rsidR="00944070" w:rsidRPr="00D13509" w14:paraId="2580FEBE" w14:textId="77777777" w:rsidTr="008014F8">
        <w:tc>
          <w:tcPr>
            <w:tcW w:w="4644" w:type="dxa"/>
          </w:tcPr>
          <w:p w14:paraId="4B1456D0"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66535216"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развитие библиотечного дела, обеспечение сохранности и комплектования библиотечных фондов.</w:t>
            </w:r>
          </w:p>
        </w:tc>
      </w:tr>
      <w:tr w:rsidR="00944070" w:rsidRPr="00D13509" w14:paraId="05F1AB1D" w14:textId="77777777" w:rsidTr="008014F8">
        <w:tc>
          <w:tcPr>
            <w:tcW w:w="4644" w:type="dxa"/>
          </w:tcPr>
          <w:p w14:paraId="60B99650"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4AC86C5B"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охваченная библиотечным обслуживанием.</w:t>
            </w:r>
          </w:p>
        </w:tc>
      </w:tr>
      <w:tr w:rsidR="00944070" w:rsidRPr="00D13509" w14:paraId="1B11E2C9" w14:textId="77777777" w:rsidTr="008014F8">
        <w:tc>
          <w:tcPr>
            <w:tcW w:w="4644" w:type="dxa"/>
          </w:tcPr>
          <w:p w14:paraId="233E3906"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251E6B94" w14:textId="5B493DEF" w:rsidR="00944070" w:rsidRPr="00D13509" w:rsidRDefault="00944070" w:rsidP="000171CC">
            <w:pPr>
              <w:spacing w:after="0" w:line="264" w:lineRule="auto"/>
              <w:jc w:val="both"/>
              <w:rPr>
                <w:rFonts w:ascii="Times New Roman" w:hAnsi="Times New Roman"/>
                <w:sz w:val="28"/>
                <w:szCs w:val="28"/>
              </w:rPr>
            </w:pPr>
            <w:r w:rsidRPr="00D13509">
              <w:rPr>
                <w:rFonts w:ascii="Times New Roman" w:hAnsi="Times New Roman"/>
                <w:sz w:val="28"/>
                <w:szCs w:val="28"/>
              </w:rPr>
              <w:t>202</w:t>
            </w:r>
            <w:r w:rsidR="00E06582" w:rsidRPr="00D13509">
              <w:rPr>
                <w:rFonts w:ascii="Times New Roman" w:hAnsi="Times New Roman"/>
                <w:sz w:val="28"/>
                <w:szCs w:val="28"/>
              </w:rPr>
              <w:t>2</w:t>
            </w:r>
            <w:r w:rsidRPr="00D13509">
              <w:rPr>
                <w:rFonts w:ascii="Times New Roman" w:hAnsi="Times New Roman"/>
                <w:sz w:val="28"/>
                <w:szCs w:val="28"/>
              </w:rPr>
              <w:t>-202</w:t>
            </w:r>
            <w:r w:rsidR="00E06582" w:rsidRPr="00D13509">
              <w:rPr>
                <w:rFonts w:ascii="Times New Roman" w:hAnsi="Times New Roman"/>
                <w:sz w:val="28"/>
                <w:szCs w:val="28"/>
              </w:rPr>
              <w:t>5</w:t>
            </w:r>
            <w:r w:rsidRPr="00D13509">
              <w:rPr>
                <w:rFonts w:ascii="Times New Roman" w:hAnsi="Times New Roman"/>
                <w:sz w:val="28"/>
                <w:szCs w:val="28"/>
              </w:rPr>
              <w:t xml:space="preserve"> годы</w:t>
            </w:r>
          </w:p>
        </w:tc>
      </w:tr>
      <w:tr w:rsidR="00944070" w:rsidRPr="00D13509" w14:paraId="2EB2D40B" w14:textId="77777777" w:rsidTr="008014F8">
        <w:tc>
          <w:tcPr>
            <w:tcW w:w="4644" w:type="dxa"/>
          </w:tcPr>
          <w:p w14:paraId="18360094"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6AC0F326" w14:textId="64C7DAEA" w:rsidR="00420FBC"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Общий объем ф</w:t>
            </w:r>
            <w:r w:rsidR="00FA3FE7" w:rsidRPr="00D13509">
              <w:rPr>
                <w:rFonts w:ascii="Times New Roman" w:hAnsi="Times New Roman"/>
                <w:spacing w:val="-2"/>
                <w:sz w:val="28"/>
                <w:szCs w:val="28"/>
              </w:rPr>
              <w:t xml:space="preserve">инансирования составляет </w:t>
            </w:r>
            <w:r w:rsidR="00404796">
              <w:rPr>
                <w:rFonts w:ascii="Times New Roman" w:hAnsi="Times New Roman"/>
                <w:spacing w:val="-2"/>
                <w:sz w:val="28"/>
                <w:szCs w:val="28"/>
              </w:rPr>
              <w:t>37876,2</w:t>
            </w:r>
            <w:r w:rsidRPr="00D13509">
              <w:rPr>
                <w:rFonts w:ascii="Times New Roman" w:hAnsi="Times New Roman"/>
                <w:spacing w:val="-2"/>
                <w:sz w:val="28"/>
                <w:szCs w:val="28"/>
              </w:rPr>
              <w:t xml:space="preserve"> тыс. руб., в том числе за счет </w:t>
            </w:r>
            <w:r w:rsidR="00FA3FE7" w:rsidRPr="00D13509">
              <w:rPr>
                <w:rFonts w:ascii="Times New Roman" w:hAnsi="Times New Roman"/>
                <w:spacing w:val="-2"/>
                <w:sz w:val="28"/>
                <w:szCs w:val="28"/>
              </w:rPr>
              <w:t xml:space="preserve">средств местного бюджета </w:t>
            </w:r>
            <w:r w:rsidR="004C213A">
              <w:rPr>
                <w:rFonts w:ascii="Times New Roman" w:hAnsi="Times New Roman"/>
                <w:spacing w:val="-2"/>
                <w:sz w:val="28"/>
                <w:szCs w:val="28"/>
              </w:rPr>
              <w:t>6974,9</w:t>
            </w:r>
            <w:r w:rsidRPr="00D13509">
              <w:rPr>
                <w:rFonts w:ascii="Times New Roman" w:hAnsi="Times New Roman"/>
                <w:spacing w:val="-2"/>
                <w:sz w:val="28"/>
                <w:szCs w:val="28"/>
              </w:rPr>
              <w:t xml:space="preserve"> тыс. руб. и </w:t>
            </w:r>
            <w:r w:rsidR="00420FBC" w:rsidRPr="00D13509">
              <w:rPr>
                <w:rFonts w:ascii="Times New Roman" w:hAnsi="Times New Roman"/>
                <w:spacing w:val="-2"/>
                <w:sz w:val="28"/>
                <w:szCs w:val="28"/>
              </w:rPr>
              <w:t xml:space="preserve">областной и </w:t>
            </w:r>
            <w:r w:rsidRPr="00D13509">
              <w:rPr>
                <w:rFonts w:ascii="Times New Roman" w:hAnsi="Times New Roman"/>
                <w:spacing w:val="-2"/>
                <w:sz w:val="28"/>
                <w:szCs w:val="28"/>
              </w:rPr>
              <w:t xml:space="preserve">федеральный бюджет </w:t>
            </w:r>
            <w:r w:rsidR="004C213A">
              <w:rPr>
                <w:rFonts w:ascii="Times New Roman" w:hAnsi="Times New Roman"/>
                <w:spacing w:val="-2"/>
                <w:sz w:val="28"/>
                <w:szCs w:val="28"/>
              </w:rPr>
              <w:t>30901,3</w:t>
            </w:r>
          </w:p>
          <w:p w14:paraId="41E73A1D" w14:textId="7720B7D6"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1E6C88" w:rsidRPr="00D13509">
              <w:rPr>
                <w:rFonts w:ascii="Times New Roman" w:hAnsi="Times New Roman"/>
                <w:spacing w:val="-2"/>
                <w:sz w:val="28"/>
                <w:szCs w:val="28"/>
              </w:rPr>
              <w:t>9729,0</w:t>
            </w:r>
            <w:r w:rsidR="00420FBC" w:rsidRPr="00D13509">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5EAD4619" w14:textId="1A519EF0"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бюджет – </w:t>
            </w:r>
            <w:r w:rsidR="001E6C88" w:rsidRPr="00D13509">
              <w:rPr>
                <w:rFonts w:ascii="Times New Roman" w:hAnsi="Times New Roman"/>
                <w:spacing w:val="-2"/>
                <w:sz w:val="28"/>
                <w:szCs w:val="28"/>
              </w:rPr>
              <w:t>7616,0</w:t>
            </w:r>
            <w:r w:rsidRPr="00D13509">
              <w:rPr>
                <w:rFonts w:ascii="Times New Roman" w:hAnsi="Times New Roman"/>
                <w:spacing w:val="-2"/>
                <w:sz w:val="28"/>
                <w:szCs w:val="28"/>
              </w:rPr>
              <w:t xml:space="preserve"> тыс. рублей</w:t>
            </w:r>
          </w:p>
          <w:p w14:paraId="38670593" w14:textId="43EAC609"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1E6C88" w:rsidRPr="00D13509">
              <w:rPr>
                <w:rFonts w:ascii="Times New Roman" w:hAnsi="Times New Roman"/>
                <w:spacing w:val="-2"/>
                <w:sz w:val="28"/>
                <w:szCs w:val="28"/>
              </w:rPr>
              <w:t>2113,0</w:t>
            </w:r>
            <w:r w:rsidRPr="00D13509">
              <w:rPr>
                <w:rFonts w:ascii="Times New Roman" w:hAnsi="Times New Roman"/>
                <w:spacing w:val="-2"/>
                <w:sz w:val="28"/>
                <w:szCs w:val="28"/>
              </w:rPr>
              <w:t xml:space="preserve"> тыс. руб.</w:t>
            </w:r>
          </w:p>
          <w:p w14:paraId="634D9FBB" w14:textId="2A2205B0" w:rsidR="00E26851" w:rsidRPr="00D13509" w:rsidRDefault="00420FBC" w:rsidP="00E26851">
            <w:pPr>
              <w:spacing w:after="0"/>
              <w:jc w:val="both"/>
              <w:rPr>
                <w:rFonts w:ascii="Times New Roman" w:hAnsi="Times New Roman"/>
                <w:spacing w:val="-2"/>
                <w:sz w:val="28"/>
                <w:szCs w:val="28"/>
              </w:rPr>
            </w:pPr>
            <w:r w:rsidRPr="00D13509">
              <w:rPr>
                <w:rFonts w:ascii="Times New Roman" w:hAnsi="Times New Roman"/>
                <w:spacing w:val="-2"/>
                <w:sz w:val="28"/>
                <w:szCs w:val="28"/>
              </w:rPr>
              <w:t>- 2023</w:t>
            </w:r>
            <w:r w:rsidR="00E26851" w:rsidRPr="00D13509">
              <w:rPr>
                <w:rFonts w:ascii="Times New Roman" w:hAnsi="Times New Roman"/>
                <w:spacing w:val="-2"/>
                <w:sz w:val="28"/>
                <w:szCs w:val="28"/>
              </w:rPr>
              <w:t xml:space="preserve">г. всего: </w:t>
            </w:r>
            <w:r w:rsidR="00404796">
              <w:rPr>
                <w:rFonts w:ascii="Times New Roman" w:hAnsi="Times New Roman"/>
                <w:spacing w:val="-2"/>
                <w:sz w:val="28"/>
                <w:szCs w:val="28"/>
              </w:rPr>
              <w:t>10343,1</w:t>
            </w:r>
            <w:r w:rsidR="00E26851" w:rsidRPr="00D13509">
              <w:rPr>
                <w:rFonts w:ascii="Times New Roman" w:hAnsi="Times New Roman"/>
                <w:spacing w:val="-2"/>
                <w:sz w:val="28"/>
                <w:szCs w:val="28"/>
              </w:rPr>
              <w:t xml:space="preserve"> тыс. руб.</w:t>
            </w:r>
          </w:p>
          <w:p w14:paraId="33F5C624" w14:textId="30D334C4"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бюджет – </w:t>
            </w:r>
            <w:r w:rsidR="004C213A">
              <w:rPr>
                <w:rFonts w:ascii="Times New Roman" w:hAnsi="Times New Roman"/>
                <w:spacing w:val="-2"/>
                <w:sz w:val="28"/>
                <w:szCs w:val="28"/>
              </w:rPr>
              <w:t>7761,7</w:t>
            </w:r>
            <w:r w:rsidRPr="00D13509">
              <w:rPr>
                <w:rFonts w:ascii="Times New Roman" w:hAnsi="Times New Roman"/>
                <w:spacing w:val="-2"/>
                <w:sz w:val="28"/>
                <w:szCs w:val="28"/>
              </w:rPr>
              <w:t>тыс. рублей</w:t>
            </w:r>
          </w:p>
          <w:p w14:paraId="76BF1A8F" w14:textId="0A0E5F7E" w:rsidR="00944070" w:rsidRPr="00D13509" w:rsidRDefault="00E26851" w:rsidP="0088390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4C213A">
              <w:rPr>
                <w:rFonts w:ascii="Times New Roman" w:hAnsi="Times New Roman"/>
                <w:spacing w:val="-2"/>
                <w:sz w:val="28"/>
                <w:szCs w:val="28"/>
              </w:rPr>
              <w:t xml:space="preserve">2581,4 </w:t>
            </w:r>
            <w:r w:rsidRPr="00D13509">
              <w:rPr>
                <w:rFonts w:ascii="Times New Roman" w:hAnsi="Times New Roman"/>
                <w:spacing w:val="-2"/>
                <w:sz w:val="28"/>
                <w:szCs w:val="28"/>
              </w:rPr>
              <w:t>тыс. руб.</w:t>
            </w:r>
          </w:p>
          <w:p w14:paraId="1C6AC4BB" w14:textId="26913678"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404796">
              <w:rPr>
                <w:rFonts w:ascii="Times New Roman" w:hAnsi="Times New Roman"/>
                <w:spacing w:val="-2"/>
                <w:sz w:val="28"/>
                <w:szCs w:val="28"/>
              </w:rPr>
              <w:t>8763,3</w:t>
            </w:r>
            <w:r w:rsidRPr="00D13509">
              <w:rPr>
                <w:rFonts w:ascii="Times New Roman" w:hAnsi="Times New Roman"/>
                <w:spacing w:val="-2"/>
                <w:sz w:val="28"/>
                <w:szCs w:val="28"/>
              </w:rPr>
              <w:t xml:space="preserve"> тыс. руб.</w:t>
            </w:r>
          </w:p>
          <w:p w14:paraId="4709F93F" w14:textId="393060FB"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бюджет – </w:t>
            </w:r>
            <w:r w:rsidR="004C213A">
              <w:rPr>
                <w:rFonts w:ascii="Times New Roman" w:hAnsi="Times New Roman"/>
                <w:spacing w:val="-2"/>
                <w:sz w:val="28"/>
                <w:szCs w:val="28"/>
              </w:rPr>
              <w:t>7761,7</w:t>
            </w:r>
            <w:r w:rsidRPr="00D13509">
              <w:rPr>
                <w:rFonts w:ascii="Times New Roman" w:hAnsi="Times New Roman"/>
                <w:spacing w:val="-2"/>
                <w:sz w:val="28"/>
                <w:szCs w:val="28"/>
              </w:rPr>
              <w:t xml:space="preserve"> тыс. рублей</w:t>
            </w:r>
          </w:p>
          <w:p w14:paraId="4F5CCD87" w14:textId="5FF0C838"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4C213A">
              <w:rPr>
                <w:rFonts w:ascii="Times New Roman" w:hAnsi="Times New Roman"/>
                <w:spacing w:val="-2"/>
                <w:sz w:val="28"/>
                <w:szCs w:val="28"/>
              </w:rPr>
              <w:t>1001,6</w:t>
            </w:r>
            <w:r w:rsidRPr="00D13509">
              <w:rPr>
                <w:rFonts w:ascii="Times New Roman" w:hAnsi="Times New Roman"/>
                <w:spacing w:val="-2"/>
                <w:sz w:val="28"/>
                <w:szCs w:val="28"/>
              </w:rPr>
              <w:t xml:space="preserve"> тыс. руб.</w:t>
            </w:r>
          </w:p>
          <w:p w14:paraId="364592FA" w14:textId="4538E0F8" w:rsidR="00E06582" w:rsidRPr="00D13509" w:rsidRDefault="00E06582" w:rsidP="00E06582">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sidR="001E6C88" w:rsidRPr="00D13509">
              <w:rPr>
                <w:rFonts w:ascii="Times New Roman" w:hAnsi="Times New Roman"/>
                <w:spacing w:val="-2"/>
                <w:sz w:val="28"/>
                <w:szCs w:val="28"/>
              </w:rPr>
              <w:t>9040,8</w:t>
            </w:r>
            <w:r w:rsidRPr="00D13509">
              <w:rPr>
                <w:rFonts w:ascii="Times New Roman" w:hAnsi="Times New Roman"/>
                <w:spacing w:val="-2"/>
                <w:sz w:val="28"/>
                <w:szCs w:val="28"/>
              </w:rPr>
              <w:t xml:space="preserve"> тыс. руб.</w:t>
            </w:r>
          </w:p>
          <w:p w14:paraId="26245FFB" w14:textId="434272B4" w:rsidR="00E06582" w:rsidRPr="00D13509" w:rsidRDefault="00E06582" w:rsidP="00E06582">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обл. и фед. бюджет – </w:t>
            </w:r>
            <w:r w:rsidR="004C213A">
              <w:rPr>
                <w:rFonts w:ascii="Times New Roman" w:hAnsi="Times New Roman"/>
                <w:spacing w:val="-2"/>
                <w:sz w:val="28"/>
                <w:szCs w:val="28"/>
              </w:rPr>
              <w:t>7761,9</w:t>
            </w:r>
            <w:r w:rsidRPr="00D13509">
              <w:rPr>
                <w:rFonts w:ascii="Times New Roman" w:hAnsi="Times New Roman"/>
                <w:spacing w:val="-2"/>
                <w:sz w:val="28"/>
                <w:szCs w:val="28"/>
              </w:rPr>
              <w:t xml:space="preserve"> тыс. рублей</w:t>
            </w:r>
          </w:p>
          <w:p w14:paraId="64ABD262" w14:textId="5C02252D" w:rsidR="00E06582" w:rsidRPr="00D13509" w:rsidRDefault="00E06582" w:rsidP="00E06582">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4C213A">
              <w:rPr>
                <w:rFonts w:ascii="Times New Roman" w:hAnsi="Times New Roman"/>
                <w:spacing w:val="-2"/>
                <w:sz w:val="28"/>
                <w:szCs w:val="28"/>
              </w:rPr>
              <w:t>1278,9</w:t>
            </w:r>
            <w:r w:rsidRPr="00D13509">
              <w:rPr>
                <w:rFonts w:ascii="Times New Roman" w:hAnsi="Times New Roman"/>
                <w:spacing w:val="-2"/>
                <w:sz w:val="28"/>
                <w:szCs w:val="28"/>
              </w:rPr>
              <w:t xml:space="preserve"> тыс. руб.</w:t>
            </w:r>
          </w:p>
        </w:tc>
      </w:tr>
      <w:tr w:rsidR="00944070" w:rsidRPr="00D13509" w14:paraId="231944E0" w14:textId="77777777" w:rsidTr="008014F8">
        <w:trPr>
          <w:trHeight w:val="1266"/>
        </w:trPr>
        <w:tc>
          <w:tcPr>
            <w:tcW w:w="4644" w:type="dxa"/>
          </w:tcPr>
          <w:p w14:paraId="1D7D66B1"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6ED94CB8"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доступности информационных ресурсов населению через библиотечное обслуживание составит:</w:t>
            </w:r>
          </w:p>
          <w:p w14:paraId="1730C7DF" w14:textId="7E495685"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446702" w:rsidRPr="00D13509">
              <w:rPr>
                <w:rFonts w:ascii="Times New Roman" w:hAnsi="Times New Roman"/>
                <w:spacing w:val="-2"/>
                <w:sz w:val="28"/>
                <w:szCs w:val="28"/>
              </w:rPr>
              <w:t>в 2022 году – 59,0</w:t>
            </w:r>
            <w:r w:rsidRPr="00D13509">
              <w:rPr>
                <w:rFonts w:ascii="Times New Roman" w:hAnsi="Times New Roman"/>
                <w:spacing w:val="-2"/>
                <w:sz w:val="28"/>
                <w:szCs w:val="28"/>
              </w:rPr>
              <w:t>%</w:t>
            </w:r>
          </w:p>
          <w:p w14:paraId="45707F84" w14:textId="77777777" w:rsidR="00D51FE2" w:rsidRPr="00D13509" w:rsidRDefault="00D51FE2" w:rsidP="00D51FE2">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446702" w:rsidRPr="00D13509">
              <w:rPr>
                <w:rFonts w:ascii="Times New Roman" w:hAnsi="Times New Roman"/>
                <w:spacing w:val="-2"/>
                <w:sz w:val="28"/>
                <w:szCs w:val="28"/>
              </w:rPr>
              <w:t>в 2023 году – 59,5</w:t>
            </w:r>
            <w:r w:rsidRPr="00D13509">
              <w:rPr>
                <w:rFonts w:ascii="Times New Roman" w:hAnsi="Times New Roman"/>
                <w:spacing w:val="-2"/>
                <w:sz w:val="28"/>
                <w:szCs w:val="28"/>
              </w:rPr>
              <w:t>%</w:t>
            </w:r>
          </w:p>
          <w:p w14:paraId="738DBD4F" w14:textId="77777777" w:rsidR="00420FBC" w:rsidRPr="00D13509" w:rsidRDefault="00420FBC" w:rsidP="00420FB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446702" w:rsidRPr="00D13509">
              <w:rPr>
                <w:rFonts w:ascii="Times New Roman" w:hAnsi="Times New Roman"/>
                <w:spacing w:val="-2"/>
                <w:sz w:val="28"/>
                <w:szCs w:val="28"/>
              </w:rPr>
              <w:t>в 2024 году – 60,0</w:t>
            </w:r>
            <w:r w:rsidRPr="00D13509">
              <w:rPr>
                <w:rFonts w:ascii="Times New Roman" w:hAnsi="Times New Roman"/>
                <w:spacing w:val="-2"/>
                <w:sz w:val="28"/>
                <w:szCs w:val="28"/>
              </w:rPr>
              <w:t>%</w:t>
            </w:r>
          </w:p>
          <w:p w14:paraId="07D8CC10" w14:textId="1D40F668" w:rsidR="00E06582" w:rsidRPr="00D13509" w:rsidRDefault="00E06582" w:rsidP="00420FB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 </w:t>
            </w:r>
            <w:r w:rsidR="0098396C" w:rsidRPr="00D13509">
              <w:rPr>
                <w:rFonts w:ascii="Times New Roman" w:hAnsi="Times New Roman"/>
                <w:spacing w:val="-2"/>
                <w:sz w:val="28"/>
                <w:szCs w:val="28"/>
              </w:rPr>
              <w:t>60,0%</w:t>
            </w:r>
          </w:p>
        </w:tc>
      </w:tr>
    </w:tbl>
    <w:p w14:paraId="1B740EA8" w14:textId="77777777" w:rsidR="00944070" w:rsidRPr="00D13509" w:rsidRDefault="00944070" w:rsidP="00944070">
      <w:pPr>
        <w:spacing w:after="0" w:line="240" w:lineRule="auto"/>
        <w:jc w:val="center"/>
        <w:rPr>
          <w:rFonts w:ascii="Times New Roman" w:hAnsi="Times New Roman"/>
          <w:b/>
          <w:sz w:val="28"/>
          <w:szCs w:val="28"/>
        </w:rPr>
      </w:pPr>
    </w:p>
    <w:p w14:paraId="4E630F3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необходимости </w:t>
      </w:r>
    </w:p>
    <w:p w14:paraId="494C4038"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ее решения подпрограммными методами».</w:t>
      </w:r>
    </w:p>
    <w:p w14:paraId="0D4892DE" w14:textId="77777777" w:rsidR="00944070" w:rsidRPr="00D13509" w:rsidRDefault="00944070" w:rsidP="00944070">
      <w:pPr>
        <w:spacing w:after="0" w:line="240" w:lineRule="auto"/>
        <w:jc w:val="center"/>
        <w:rPr>
          <w:rFonts w:ascii="Times New Roman" w:hAnsi="Times New Roman"/>
          <w:b/>
          <w:sz w:val="28"/>
          <w:szCs w:val="28"/>
        </w:rPr>
      </w:pPr>
    </w:p>
    <w:p w14:paraId="3436FF0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«Обеспечение доступности информационных ресурсов населению в Катав-Ивановского района через библиотечное обслуживание» определяет приоритеты развития культуры района на ближайшие три года и включает организационно- методические, управленческие, информационные мероприятия, направленные на развитие библиотечного дела, создание условий для предоставления качественных услуг оказываемых учреждениями культуры для населения.</w:t>
      </w:r>
    </w:p>
    <w:p w14:paraId="3CE37C9A" w14:textId="6C9C4F7B"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Население Катав-Ивановского района обслуживают 2 централизованные библиотечные системы, объединяющие 15 библиотек района. Документный фонд   составляет </w:t>
      </w:r>
      <w:r w:rsidR="00A92873" w:rsidRPr="00D13509">
        <w:rPr>
          <w:rFonts w:ascii="Times New Roman" w:hAnsi="Times New Roman"/>
          <w:sz w:val="28"/>
          <w:szCs w:val="28"/>
        </w:rPr>
        <w:t>98087</w:t>
      </w:r>
      <w:r w:rsidRPr="00D13509">
        <w:rPr>
          <w:rFonts w:ascii="Times New Roman" w:hAnsi="Times New Roman"/>
          <w:sz w:val="28"/>
          <w:szCs w:val="28"/>
        </w:rPr>
        <w:t xml:space="preserve"> экземпляров. В 20</w:t>
      </w:r>
      <w:r w:rsidR="001C047D" w:rsidRPr="00D13509">
        <w:rPr>
          <w:rFonts w:ascii="Times New Roman" w:hAnsi="Times New Roman"/>
          <w:sz w:val="28"/>
          <w:szCs w:val="28"/>
        </w:rPr>
        <w:t>22</w:t>
      </w:r>
      <w:r w:rsidRPr="00D13509">
        <w:rPr>
          <w:rFonts w:ascii="Times New Roman" w:hAnsi="Times New Roman"/>
          <w:sz w:val="28"/>
          <w:szCs w:val="28"/>
        </w:rPr>
        <w:t xml:space="preserve">  году число пользователей  библиотек составило </w:t>
      </w:r>
      <w:r w:rsidR="00A92873" w:rsidRPr="00D13509">
        <w:rPr>
          <w:rFonts w:ascii="Times New Roman" w:hAnsi="Times New Roman"/>
          <w:sz w:val="28"/>
          <w:szCs w:val="28"/>
        </w:rPr>
        <w:t>10542</w:t>
      </w:r>
      <w:r w:rsidRPr="00D13509">
        <w:rPr>
          <w:rFonts w:ascii="Times New Roman" w:hAnsi="Times New Roman"/>
          <w:sz w:val="28"/>
          <w:szCs w:val="28"/>
        </w:rPr>
        <w:t xml:space="preserve"> человека. Число посещений  в библиотеках района в 20</w:t>
      </w:r>
      <w:r w:rsidR="001C047D" w:rsidRPr="00D13509">
        <w:rPr>
          <w:rFonts w:ascii="Times New Roman" w:hAnsi="Times New Roman"/>
          <w:sz w:val="28"/>
          <w:szCs w:val="28"/>
        </w:rPr>
        <w:t>22</w:t>
      </w:r>
      <w:r w:rsidRPr="00D13509">
        <w:rPr>
          <w:rFonts w:ascii="Times New Roman" w:hAnsi="Times New Roman"/>
          <w:sz w:val="28"/>
          <w:szCs w:val="28"/>
        </w:rPr>
        <w:t xml:space="preserve"> году- </w:t>
      </w:r>
      <w:r w:rsidR="00A92873" w:rsidRPr="00D13509">
        <w:rPr>
          <w:rFonts w:ascii="Times New Roman" w:hAnsi="Times New Roman"/>
          <w:sz w:val="28"/>
          <w:szCs w:val="28"/>
        </w:rPr>
        <w:t>130619.</w:t>
      </w:r>
    </w:p>
    <w:p w14:paraId="7E2FE27A" w14:textId="64DC9A69"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0E106DEA" w14:textId="71FD5D33"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Среднее число жителей на 1 библиотеку в Катав-Ивановском муниципальном районе составляет </w:t>
      </w:r>
      <w:r w:rsidR="00A92873" w:rsidRPr="00D13509">
        <w:rPr>
          <w:rFonts w:ascii="Times New Roman" w:hAnsi="Times New Roman"/>
          <w:sz w:val="28"/>
          <w:szCs w:val="28"/>
        </w:rPr>
        <w:t xml:space="preserve">1581 </w:t>
      </w:r>
      <w:r w:rsidRPr="00D13509">
        <w:rPr>
          <w:rFonts w:ascii="Times New Roman" w:hAnsi="Times New Roman"/>
          <w:sz w:val="28"/>
          <w:szCs w:val="28"/>
        </w:rPr>
        <w:t>человек.</w:t>
      </w:r>
    </w:p>
    <w:p w14:paraId="27556CC5" w14:textId="4D41A12B"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009E2BC8" w:rsidRPr="00D13509">
        <w:rPr>
          <w:rFonts w:ascii="Times New Roman" w:hAnsi="Times New Roman"/>
          <w:sz w:val="28"/>
          <w:szCs w:val="28"/>
        </w:rPr>
        <w:tab/>
      </w:r>
      <w:r w:rsidRPr="00D13509">
        <w:rPr>
          <w:rFonts w:ascii="Times New Roman" w:hAnsi="Times New Roman"/>
          <w:sz w:val="28"/>
          <w:szCs w:val="28"/>
        </w:rPr>
        <w:tab/>
        <w:t>Муниципальное задание по основным показателям в 20</w:t>
      </w:r>
      <w:r w:rsidR="009E2BC8" w:rsidRPr="00D13509">
        <w:rPr>
          <w:rFonts w:ascii="Times New Roman" w:hAnsi="Times New Roman"/>
          <w:sz w:val="28"/>
          <w:szCs w:val="28"/>
        </w:rPr>
        <w:t>22</w:t>
      </w:r>
      <w:r w:rsidRPr="00D13509">
        <w:rPr>
          <w:rFonts w:ascii="Times New Roman" w:hAnsi="Times New Roman"/>
          <w:sz w:val="28"/>
          <w:szCs w:val="28"/>
        </w:rPr>
        <w:t xml:space="preserve"> году  по сравнению с прошлым годом выполнено на </w:t>
      </w:r>
      <w:r w:rsidR="009E2BC8" w:rsidRPr="00D13509">
        <w:rPr>
          <w:rFonts w:ascii="Times New Roman" w:hAnsi="Times New Roman"/>
          <w:sz w:val="28"/>
          <w:szCs w:val="28"/>
        </w:rPr>
        <w:t>101,29</w:t>
      </w:r>
      <w:r w:rsidRPr="00D13509">
        <w:rPr>
          <w:rFonts w:ascii="Times New Roman" w:hAnsi="Times New Roman"/>
          <w:sz w:val="28"/>
          <w:szCs w:val="28"/>
        </w:rPr>
        <w:t>%.</w:t>
      </w:r>
    </w:p>
    <w:p w14:paraId="133A9557" w14:textId="40C4F9F4"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r>
      <w:r w:rsidRPr="00D13509">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w:t>
      </w:r>
      <w:r w:rsidR="001C047D" w:rsidRPr="00D13509">
        <w:rPr>
          <w:rFonts w:ascii="Times New Roman" w:hAnsi="Times New Roman"/>
          <w:sz w:val="28"/>
          <w:szCs w:val="28"/>
        </w:rPr>
        <w:t>22</w:t>
      </w:r>
      <w:r w:rsidRPr="00D13509">
        <w:rPr>
          <w:rFonts w:ascii="Times New Roman" w:hAnsi="Times New Roman"/>
          <w:sz w:val="28"/>
          <w:szCs w:val="28"/>
        </w:rPr>
        <w:t xml:space="preserve"> году поступило </w:t>
      </w:r>
      <w:r w:rsidR="009E2BC8" w:rsidRPr="00D13509">
        <w:rPr>
          <w:rFonts w:ascii="Times New Roman" w:hAnsi="Times New Roman"/>
          <w:sz w:val="28"/>
          <w:szCs w:val="28"/>
        </w:rPr>
        <w:t>1</w:t>
      </w:r>
      <w:r w:rsidRPr="00D13509">
        <w:rPr>
          <w:rFonts w:ascii="Times New Roman" w:hAnsi="Times New Roman"/>
          <w:sz w:val="28"/>
          <w:szCs w:val="28"/>
        </w:rPr>
        <w:t>.</w:t>
      </w:r>
      <w:r w:rsidR="009E2BC8" w:rsidRPr="00D13509">
        <w:rPr>
          <w:rFonts w:ascii="Times New Roman" w:hAnsi="Times New Roman"/>
          <w:sz w:val="28"/>
          <w:szCs w:val="28"/>
        </w:rPr>
        <w:t>656</w:t>
      </w:r>
      <w:r w:rsidRPr="00D13509">
        <w:rPr>
          <w:rFonts w:ascii="Times New Roman" w:hAnsi="Times New Roman"/>
          <w:sz w:val="28"/>
          <w:szCs w:val="28"/>
        </w:rPr>
        <w:t xml:space="preserve"> экземпляров книг на сумму  </w:t>
      </w:r>
      <w:r w:rsidR="009E2BC8" w:rsidRPr="00D13509">
        <w:rPr>
          <w:rFonts w:ascii="Times New Roman" w:hAnsi="Times New Roman"/>
          <w:sz w:val="28"/>
          <w:szCs w:val="28"/>
        </w:rPr>
        <w:t>1 067 400,00</w:t>
      </w:r>
      <w:r w:rsidRPr="00D13509">
        <w:rPr>
          <w:rFonts w:ascii="Times New Roman" w:hAnsi="Times New Roman"/>
          <w:sz w:val="28"/>
          <w:szCs w:val="28"/>
        </w:rPr>
        <w:t xml:space="preserve"> руб.</w:t>
      </w:r>
    </w:p>
    <w:p w14:paraId="497FE0EE" w14:textId="55E822A2"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На подписку в 20</w:t>
      </w:r>
      <w:r w:rsidR="001C047D" w:rsidRPr="00D13509">
        <w:rPr>
          <w:rFonts w:ascii="Times New Roman" w:hAnsi="Times New Roman"/>
          <w:sz w:val="28"/>
          <w:szCs w:val="28"/>
        </w:rPr>
        <w:t>22</w:t>
      </w:r>
      <w:r w:rsidRPr="00D13509">
        <w:rPr>
          <w:rFonts w:ascii="Times New Roman" w:hAnsi="Times New Roman"/>
          <w:sz w:val="28"/>
          <w:szCs w:val="28"/>
        </w:rPr>
        <w:t xml:space="preserve"> г. израсходовано </w:t>
      </w:r>
      <w:r w:rsidR="009E2BC8" w:rsidRPr="00D13509">
        <w:rPr>
          <w:rFonts w:ascii="Times New Roman" w:hAnsi="Times New Roman"/>
          <w:sz w:val="28"/>
          <w:szCs w:val="28"/>
        </w:rPr>
        <w:t>167 000</w:t>
      </w:r>
      <w:r w:rsidRPr="00D13509">
        <w:rPr>
          <w:rFonts w:ascii="Times New Roman" w:hAnsi="Times New Roman"/>
          <w:sz w:val="28"/>
          <w:szCs w:val="28"/>
        </w:rPr>
        <w:t xml:space="preserve"> руб. Выписано </w:t>
      </w:r>
      <w:r w:rsidR="009E2BC8" w:rsidRPr="00D13509">
        <w:rPr>
          <w:rFonts w:ascii="Times New Roman" w:hAnsi="Times New Roman"/>
          <w:sz w:val="28"/>
          <w:szCs w:val="28"/>
        </w:rPr>
        <w:t>71</w:t>
      </w:r>
      <w:r w:rsidRPr="00D13509">
        <w:rPr>
          <w:rFonts w:ascii="Times New Roman" w:hAnsi="Times New Roman"/>
          <w:sz w:val="28"/>
          <w:szCs w:val="28"/>
        </w:rPr>
        <w:t xml:space="preserve"> наименование газет и журналов. </w:t>
      </w:r>
    </w:p>
    <w:p w14:paraId="6B4E2434" w14:textId="1CB1D607" w:rsidR="00944070" w:rsidRPr="00D13509" w:rsidRDefault="00944070" w:rsidP="009E2BC8">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На страницах  местных газет «Авангард»  и «Среди вершин»  в 20</w:t>
      </w:r>
      <w:r w:rsidR="00323CDC" w:rsidRPr="00D13509">
        <w:rPr>
          <w:rFonts w:ascii="Times New Roman" w:hAnsi="Times New Roman"/>
          <w:sz w:val="28"/>
          <w:szCs w:val="28"/>
        </w:rPr>
        <w:t>22</w:t>
      </w:r>
      <w:r w:rsidRPr="00D13509">
        <w:rPr>
          <w:rFonts w:ascii="Times New Roman" w:hAnsi="Times New Roman"/>
          <w:sz w:val="28"/>
          <w:szCs w:val="28"/>
        </w:rPr>
        <w:t xml:space="preserve"> году было опубликовано 1</w:t>
      </w:r>
      <w:r w:rsidR="00323CDC" w:rsidRPr="00D13509">
        <w:rPr>
          <w:rFonts w:ascii="Times New Roman" w:hAnsi="Times New Roman"/>
          <w:sz w:val="28"/>
          <w:szCs w:val="28"/>
        </w:rPr>
        <w:t>0</w:t>
      </w:r>
      <w:r w:rsidRPr="00D13509">
        <w:rPr>
          <w:rFonts w:ascii="Times New Roman" w:hAnsi="Times New Roman"/>
          <w:sz w:val="28"/>
          <w:szCs w:val="28"/>
        </w:rPr>
        <w:t xml:space="preserve">  статей о работе библиотек </w:t>
      </w:r>
    </w:p>
    <w:p w14:paraId="2FCFE1B7" w14:textId="79FF8B63"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Катав–Ивановского муниципального района.  В МУК МОБ функционирует сайт  </w:t>
      </w:r>
      <w:hyperlink r:id="rId12" w:history="1">
        <w:r w:rsidRPr="00D13509">
          <w:rPr>
            <w:rFonts w:ascii="Times New Roman" w:hAnsi="Times New Roman"/>
            <w:sz w:val="24"/>
            <w:szCs w:val="24"/>
          </w:rPr>
          <w:t>http://www.libki.ru</w:t>
        </w:r>
      </w:hyperlink>
      <w:r w:rsidRPr="00D13509">
        <w:rPr>
          <w:rFonts w:ascii="Times New Roman" w:hAnsi="Times New Roman"/>
          <w:sz w:val="28"/>
          <w:szCs w:val="28"/>
        </w:rPr>
        <w:t xml:space="preserve">.  На сайте размещается  информация  правового характера, история библиотек, отчёты о работе,   фото о проведённых  мероприятиях и выставках.  За </w:t>
      </w:r>
      <w:r w:rsidR="001C047D" w:rsidRPr="00D13509">
        <w:rPr>
          <w:rFonts w:ascii="Times New Roman" w:hAnsi="Times New Roman"/>
          <w:sz w:val="28"/>
          <w:szCs w:val="28"/>
        </w:rPr>
        <w:t>2022</w:t>
      </w:r>
      <w:r w:rsidRPr="00D13509">
        <w:rPr>
          <w:rFonts w:ascii="Times New Roman" w:hAnsi="Times New Roman"/>
          <w:sz w:val="28"/>
          <w:szCs w:val="28"/>
        </w:rPr>
        <w:t xml:space="preserve"> год  на сайте было размещено </w:t>
      </w:r>
      <w:r w:rsidR="00323CDC" w:rsidRPr="00D13509">
        <w:rPr>
          <w:rFonts w:ascii="Times New Roman" w:hAnsi="Times New Roman"/>
          <w:sz w:val="28"/>
          <w:szCs w:val="28"/>
        </w:rPr>
        <w:t>1</w:t>
      </w:r>
      <w:r w:rsidRPr="00D13509">
        <w:rPr>
          <w:rFonts w:ascii="Times New Roman" w:hAnsi="Times New Roman"/>
          <w:sz w:val="28"/>
          <w:szCs w:val="28"/>
        </w:rPr>
        <w:t xml:space="preserve">5 информационных блоков  различной библиотечной направленности.  МКУК « «ЦБС»  Юрюзанского городского </w:t>
      </w:r>
      <w:r w:rsidRPr="00D13509">
        <w:rPr>
          <w:rFonts w:ascii="Times New Roman" w:hAnsi="Times New Roman"/>
          <w:sz w:val="28"/>
          <w:szCs w:val="28"/>
        </w:rPr>
        <w:lastRenderedPageBreak/>
        <w:t>поселения размещает информацию о своей на работе на портале «Музыка и культура».</w:t>
      </w:r>
    </w:p>
    <w:p w14:paraId="55130903" w14:textId="77777777" w:rsidR="00944070" w:rsidRPr="00D13509" w:rsidRDefault="00944070" w:rsidP="00944070">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В социальных сетях библиотеки  района представлены в группах:</w:t>
      </w:r>
    </w:p>
    <w:p w14:paraId="564DA8A2" w14:textId="77777777" w:rsidR="00944070" w:rsidRPr="00D13509" w:rsidRDefault="00944070" w:rsidP="00944070">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«Библиотеки Катав–Ивановска» – Одноклассники (МЦРБ)</w:t>
      </w:r>
    </w:p>
    <w:p w14:paraId="7C4B21F2" w14:textId="77777777"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«Твоя детская библиотека» – Одноклассники, В Контакте (РДБ)</w:t>
      </w:r>
    </w:p>
    <w:p w14:paraId="69622B9C" w14:textId="77777777"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«Молодёжный библиосейшн» – В Контакте (Запрудовская городская библиотека)</w:t>
      </w:r>
    </w:p>
    <w:p w14:paraId="762FF2AF" w14:textId="282A518B"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Сайт - визитка МУК МОБ имеется на портале ЧОУНБ</w:t>
      </w:r>
    </w:p>
    <w:p w14:paraId="287E1CCF" w14:textId="77777777"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Все библиотеки были зарегистрированы на статпортале РГДБ.</w:t>
      </w:r>
    </w:p>
    <w:p w14:paraId="4632D708" w14:textId="4BA18209"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В январе 2019 года  в Межпоселенческой центральной районной библиотеке (далее МЦРБ) был открыт доступ к ресурсам НЭБ</w:t>
      </w:r>
      <w:r w:rsidR="00FE4935" w:rsidRPr="00D13509">
        <w:rPr>
          <w:rFonts w:ascii="Times New Roman" w:hAnsi="Times New Roman"/>
          <w:sz w:val="28"/>
          <w:szCs w:val="28"/>
        </w:rPr>
        <w:t xml:space="preserve"> </w:t>
      </w:r>
      <w:r w:rsidRPr="00D13509">
        <w:rPr>
          <w:rFonts w:ascii="Times New Roman" w:hAnsi="Times New Roman"/>
          <w:sz w:val="28"/>
          <w:szCs w:val="28"/>
        </w:rPr>
        <w:t>(национальной электронной библиотеки). 18 июня 2019 совместно с ЧОУНБ в рамках проекта «Встречное движение» в МЦРБ был открыт удалённый электронный читальный зал Президен</w:t>
      </w:r>
      <w:r w:rsidR="00FE4935" w:rsidRPr="00D13509">
        <w:rPr>
          <w:rFonts w:ascii="Times New Roman" w:hAnsi="Times New Roman"/>
          <w:sz w:val="28"/>
          <w:szCs w:val="28"/>
        </w:rPr>
        <w:t>т</w:t>
      </w:r>
      <w:r w:rsidRPr="00D13509">
        <w:rPr>
          <w:rFonts w:ascii="Times New Roman" w:hAnsi="Times New Roman"/>
          <w:sz w:val="28"/>
          <w:szCs w:val="28"/>
        </w:rPr>
        <w:t>ской библиотеки им. Б.Н. Ельцина. Теперь каждый житель района имеет доступ к федеральным государственным информационным системам,</w:t>
      </w:r>
      <w:r w:rsidR="00FE4935" w:rsidRPr="00D13509">
        <w:rPr>
          <w:rFonts w:ascii="Times New Roman" w:hAnsi="Times New Roman"/>
          <w:sz w:val="28"/>
          <w:szCs w:val="28"/>
        </w:rPr>
        <w:t xml:space="preserve"> </w:t>
      </w:r>
      <w:r w:rsidRPr="00D13509">
        <w:rPr>
          <w:rFonts w:ascii="Times New Roman" w:hAnsi="Times New Roman"/>
          <w:sz w:val="28"/>
          <w:szCs w:val="28"/>
        </w:rPr>
        <w:t xml:space="preserve">с ежедневным пополняемым фондом оцифрованных изданий российских библиотек – от книжных памятников истории и культуры до новейших авторских произведений. </w:t>
      </w:r>
      <w:r w:rsidR="000B132C" w:rsidRPr="00D13509">
        <w:rPr>
          <w:rFonts w:ascii="Times New Roman" w:hAnsi="Times New Roman"/>
          <w:sz w:val="28"/>
          <w:szCs w:val="28"/>
        </w:rPr>
        <w:t>За 2022</w:t>
      </w:r>
      <w:r w:rsidRPr="00D13509">
        <w:rPr>
          <w:rFonts w:ascii="Times New Roman" w:hAnsi="Times New Roman"/>
          <w:sz w:val="28"/>
          <w:szCs w:val="28"/>
        </w:rPr>
        <w:t xml:space="preserve"> год услугами</w:t>
      </w:r>
      <w:r w:rsidR="00FE4935" w:rsidRPr="00D13509">
        <w:rPr>
          <w:rFonts w:ascii="Times New Roman" w:hAnsi="Times New Roman"/>
          <w:sz w:val="28"/>
          <w:szCs w:val="28"/>
        </w:rPr>
        <w:t xml:space="preserve"> </w:t>
      </w:r>
      <w:r w:rsidRPr="00D13509">
        <w:rPr>
          <w:rFonts w:ascii="Times New Roman" w:hAnsi="Times New Roman"/>
          <w:sz w:val="28"/>
          <w:szCs w:val="28"/>
        </w:rPr>
        <w:t xml:space="preserve">удалённого читального зала Президентской библиотеки воспользовалось </w:t>
      </w:r>
      <w:r w:rsidR="009A778E" w:rsidRPr="00D13509">
        <w:rPr>
          <w:rFonts w:ascii="Times New Roman" w:hAnsi="Times New Roman"/>
          <w:sz w:val="28"/>
          <w:szCs w:val="28"/>
        </w:rPr>
        <w:t xml:space="preserve">39 </w:t>
      </w:r>
      <w:r w:rsidRPr="00D13509">
        <w:rPr>
          <w:rFonts w:ascii="Times New Roman" w:hAnsi="Times New Roman"/>
          <w:sz w:val="28"/>
          <w:szCs w:val="28"/>
        </w:rPr>
        <w:t>человек.</w:t>
      </w:r>
    </w:p>
    <w:p w14:paraId="21DBEE21" w14:textId="06337798" w:rsidR="00944070" w:rsidRPr="00D13509" w:rsidRDefault="00944070" w:rsidP="00A92873">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В течение года систематически обновлялись базы данных, информационно – правовой системы «Консультант+».</w:t>
      </w:r>
    </w:p>
    <w:p w14:paraId="0D4B3432" w14:textId="30326A7E" w:rsidR="00944070" w:rsidRPr="00D13509" w:rsidRDefault="00944070" w:rsidP="00944070">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Услугами данной правовой системы воспользовалось </w:t>
      </w:r>
      <w:r w:rsidR="009A778E" w:rsidRPr="00D13509">
        <w:rPr>
          <w:rFonts w:ascii="Times New Roman" w:hAnsi="Times New Roman"/>
          <w:sz w:val="28"/>
          <w:szCs w:val="28"/>
        </w:rPr>
        <w:t>181</w:t>
      </w:r>
      <w:r w:rsidRPr="00D13509">
        <w:rPr>
          <w:rFonts w:ascii="Times New Roman" w:hAnsi="Times New Roman"/>
          <w:sz w:val="28"/>
          <w:szCs w:val="28"/>
        </w:rPr>
        <w:t xml:space="preserve">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w:t>
      </w:r>
      <w:r w:rsidR="000B132C" w:rsidRPr="00D13509">
        <w:rPr>
          <w:rFonts w:ascii="Times New Roman" w:hAnsi="Times New Roman"/>
          <w:sz w:val="28"/>
          <w:szCs w:val="28"/>
        </w:rPr>
        <w:t xml:space="preserve">– </w:t>
      </w:r>
      <w:r w:rsidRPr="00D13509">
        <w:rPr>
          <w:rFonts w:ascii="Times New Roman" w:hAnsi="Times New Roman"/>
          <w:sz w:val="28"/>
          <w:szCs w:val="28"/>
        </w:rPr>
        <w:t>это</w:t>
      </w:r>
      <w:r w:rsidR="000B132C" w:rsidRPr="00D13509">
        <w:rPr>
          <w:rFonts w:ascii="Times New Roman" w:hAnsi="Times New Roman"/>
          <w:sz w:val="28"/>
          <w:szCs w:val="28"/>
        </w:rPr>
        <w:t xml:space="preserve"> ш</w:t>
      </w:r>
      <w:r w:rsidRPr="00D13509">
        <w:rPr>
          <w:rFonts w:ascii="Times New Roman" w:hAnsi="Times New Roman"/>
          <w:sz w:val="28"/>
          <w:szCs w:val="28"/>
        </w:rPr>
        <w:t>кольники и студенты, пенсионеры, руководители общественных организаций, безработные, служащие.</w:t>
      </w:r>
    </w:p>
    <w:p w14:paraId="191E0B3A" w14:textId="7E36C2D7" w:rsidR="00944070" w:rsidRPr="00D13509" w:rsidRDefault="00944070" w:rsidP="00944070">
      <w:pPr>
        <w:spacing w:after="0" w:line="240" w:lineRule="auto"/>
        <w:ind w:left="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направлении, участвуя в различных акциях:</w:t>
      </w:r>
    </w:p>
    <w:p w14:paraId="426CFACA" w14:textId="2C0F403D"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К 9 мая:</w:t>
      </w:r>
    </w:p>
    <w:p w14:paraId="69DDDFB0" w14:textId="77777777"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«Георгиевская ленточка» (МЦРБ, РДБ)</w:t>
      </w:r>
    </w:p>
    <w:p w14:paraId="7FDB47A3" w14:textId="77777777"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«Бессмертный полк» (МЦРБ, РДБ, Сельская библиотека пос. Совхозный)</w:t>
      </w:r>
    </w:p>
    <w:p w14:paraId="1A583D37" w14:textId="2BA55C9C"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Акция «Читаем детям о войне - 2022» в рамках </w:t>
      </w:r>
      <w:r w:rsidRPr="00D13509">
        <w:rPr>
          <w:rFonts w:ascii="Times New Roman" w:hAnsi="Times New Roman"/>
          <w:sz w:val="28"/>
          <w:szCs w:val="28"/>
          <w:shd w:val="clear" w:color="auto" w:fill="FFFFFF"/>
          <w:lang w:val="en-US"/>
        </w:rPr>
        <w:t>XI</w:t>
      </w:r>
      <w:r w:rsidRPr="00D13509">
        <w:rPr>
          <w:rFonts w:ascii="Times New Roman" w:hAnsi="Times New Roman"/>
          <w:sz w:val="28"/>
          <w:szCs w:val="28"/>
          <w:shd w:val="clear" w:color="auto" w:fill="FFFFFF"/>
        </w:rPr>
        <w:t xml:space="preserve"> Международной акции (РДБ, Серпиевская сельская библиотека, Запрудовская городская библиотека).</w:t>
      </w:r>
    </w:p>
    <w:p w14:paraId="46312A57" w14:textId="57ACEF77"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(число участников 68).</w:t>
      </w:r>
    </w:p>
    <w:p w14:paraId="673230C2" w14:textId="08F98128"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shd w:val="clear" w:color="auto" w:fill="FFFFFF"/>
        </w:rPr>
        <w:tab/>
      </w:r>
      <w:r w:rsidRPr="00D13509">
        <w:rPr>
          <w:rFonts w:ascii="Times New Roman" w:hAnsi="Times New Roman"/>
          <w:sz w:val="28"/>
          <w:szCs w:val="28"/>
          <w:shd w:val="clear" w:color="auto" w:fill="FFFFFF"/>
        </w:rPr>
        <w:tab/>
        <w:t xml:space="preserve">  22 апреля в МЦРБ состоялась масштабная социально-культурная акция «Библионочь -2022», в которой приняли участие 105 человек. </w:t>
      </w:r>
    </w:p>
    <w:p w14:paraId="0B856490" w14:textId="584F9A9D" w:rsidR="00323CDC" w:rsidRPr="00D13509" w:rsidRDefault="00323CDC" w:rsidP="00323CDC">
      <w:pPr>
        <w:spacing w:after="0"/>
        <w:ind w:left="142" w:hanging="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 xml:space="preserve">    </w:t>
      </w:r>
      <w:r w:rsidRPr="00D13509">
        <w:rPr>
          <w:rFonts w:ascii="Times New Roman" w:hAnsi="Times New Roman"/>
          <w:color w:val="000000"/>
          <w:sz w:val="28"/>
          <w:szCs w:val="28"/>
          <w:shd w:val="clear" w:color="auto" w:fill="FFFFFF"/>
        </w:rPr>
        <w:tab/>
        <w:t xml:space="preserve">6 мая в Межпоселенческой центральной районной библиотеке открылась «Танцевальная площадка 40-х годов». Именно так называлась программа, </w:t>
      </w:r>
      <w:r w:rsidR="006D7102" w:rsidRPr="00D13509">
        <w:rPr>
          <w:rFonts w:ascii="Times New Roman" w:hAnsi="Times New Roman"/>
          <w:color w:val="000000"/>
          <w:sz w:val="28"/>
          <w:szCs w:val="28"/>
          <w:shd w:val="clear" w:color="auto" w:fill="FFFFFF"/>
        </w:rPr>
        <w:t xml:space="preserve">                                                                  </w:t>
      </w:r>
      <w:r w:rsidRPr="00D13509">
        <w:rPr>
          <w:rFonts w:ascii="Times New Roman" w:hAnsi="Times New Roman"/>
          <w:color w:val="000000"/>
          <w:sz w:val="28"/>
          <w:szCs w:val="28"/>
          <w:shd w:val="clear" w:color="auto" w:fill="FFFFFF"/>
        </w:rPr>
        <w:t xml:space="preserve">посвященная военному времени, в которой приняли участие 55 человек. </w:t>
      </w:r>
    </w:p>
    <w:p w14:paraId="0D74C77D" w14:textId="7BF4F372"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rPr>
        <w:t xml:space="preserve">         В преддверии праздника Дня России в Межпоселенческой центральной районной библиотеке прошло праздничное мероприятие «</w:t>
      </w:r>
      <w:r w:rsidRPr="00D13509">
        <w:rPr>
          <w:rFonts w:ascii="Times New Roman" w:hAnsi="Times New Roman"/>
          <w:color w:val="000000"/>
          <w:sz w:val="28"/>
          <w:szCs w:val="28"/>
          <w:shd w:val="clear" w:color="auto" w:fill="FFFFFF"/>
        </w:rPr>
        <w:t xml:space="preserve">Народы разные, а родина </w:t>
      </w:r>
      <w:r w:rsidRPr="00D13509">
        <w:rPr>
          <w:rFonts w:ascii="Times New Roman" w:hAnsi="Times New Roman"/>
          <w:color w:val="000000"/>
          <w:sz w:val="28"/>
          <w:szCs w:val="28"/>
          <w:shd w:val="clear" w:color="auto" w:fill="FFFFFF"/>
        </w:rPr>
        <w:lastRenderedPageBreak/>
        <w:t>одна», где</w:t>
      </w:r>
      <w:r w:rsidRPr="00D13509">
        <w:rPr>
          <w:rFonts w:ascii="Times New Roman" w:hAnsi="Times New Roman"/>
          <w:color w:val="000000"/>
          <w:sz w:val="28"/>
          <w:szCs w:val="28"/>
        </w:rPr>
        <w:t xml:space="preserve"> с</w:t>
      </w:r>
      <w:r w:rsidRPr="00D13509">
        <w:rPr>
          <w:rFonts w:ascii="Times New Roman" w:hAnsi="Times New Roman"/>
          <w:color w:val="000000"/>
          <w:sz w:val="28"/>
          <w:szCs w:val="28"/>
          <w:shd w:val="clear" w:color="auto" w:fill="FFFFFF"/>
        </w:rPr>
        <w:t xml:space="preserve">обрались представители различных национальностей, населяющих Катав-Ивановский район. На мероприятии присутствовало 38 человек. </w:t>
      </w:r>
    </w:p>
    <w:p w14:paraId="5415CE6A" w14:textId="60CDAF0B" w:rsidR="00323CDC" w:rsidRPr="00D13509" w:rsidRDefault="00323CDC" w:rsidP="00323CDC">
      <w:pPr>
        <w:spacing w:after="0"/>
        <w:ind w:left="142" w:hanging="142"/>
        <w:jc w:val="both"/>
        <w:rPr>
          <w:rFonts w:ascii="Times New Roman" w:eastAsia="Calibri" w:hAnsi="Times New Roman"/>
          <w:sz w:val="28"/>
          <w:szCs w:val="28"/>
        </w:rPr>
      </w:pPr>
      <w:r w:rsidRPr="00D13509">
        <w:rPr>
          <w:rFonts w:ascii="Times New Roman" w:hAnsi="Times New Roman"/>
          <w:sz w:val="28"/>
          <w:szCs w:val="28"/>
          <w:shd w:val="clear" w:color="auto" w:fill="FFFFFF"/>
        </w:rPr>
        <w:t xml:space="preserve">         Межпоселенческая центральная районная библиотека приняла участие во</w:t>
      </w:r>
      <w:r w:rsidRPr="00D13509">
        <w:rPr>
          <w:rFonts w:ascii="Times New Roman" w:eastAsia="Calibri" w:hAnsi="Times New Roman"/>
          <w:b/>
          <w:sz w:val="28"/>
          <w:szCs w:val="28"/>
        </w:rPr>
        <w:t xml:space="preserve"> </w:t>
      </w:r>
      <w:r w:rsidRPr="00D13509">
        <w:rPr>
          <w:rFonts w:ascii="Times New Roman" w:eastAsia="Calibri" w:hAnsi="Times New Roman"/>
          <w:sz w:val="28"/>
          <w:szCs w:val="28"/>
        </w:rPr>
        <w:t>всероссийской акции «Этнографический диктант», где приняло участие 32 человека.</w:t>
      </w:r>
    </w:p>
    <w:p w14:paraId="639CA7B3" w14:textId="4DC11708" w:rsidR="00323CDC" w:rsidRPr="00D13509" w:rsidRDefault="00323CDC" w:rsidP="00323CDC">
      <w:pPr>
        <w:spacing w:after="0"/>
        <w:ind w:left="142" w:firstLine="566"/>
        <w:jc w:val="both"/>
        <w:rPr>
          <w:rFonts w:ascii="Times New Roman" w:eastAsia="Calibri" w:hAnsi="Times New Roman"/>
          <w:sz w:val="28"/>
          <w:szCs w:val="28"/>
        </w:rPr>
      </w:pPr>
      <w:r w:rsidRPr="00D13509">
        <w:rPr>
          <w:rFonts w:ascii="Times New Roman" w:eastAsia="Calibri" w:hAnsi="Times New Roman"/>
          <w:sz w:val="28"/>
          <w:szCs w:val="28"/>
        </w:rPr>
        <w:t xml:space="preserve"> 3 сентября библиотека принимала участников </w:t>
      </w:r>
      <w:r w:rsidRPr="00D13509">
        <w:rPr>
          <w:rFonts w:ascii="Times New Roman" w:eastAsia="Calibri" w:hAnsi="Times New Roman"/>
          <w:b/>
          <w:sz w:val="28"/>
          <w:szCs w:val="28"/>
        </w:rPr>
        <w:t>«Диктанта Победы»,</w:t>
      </w:r>
      <w:r w:rsidRPr="00D13509">
        <w:rPr>
          <w:rFonts w:ascii="Times New Roman" w:eastAsia="Calibri" w:hAnsi="Times New Roman"/>
          <w:sz w:val="28"/>
          <w:szCs w:val="28"/>
        </w:rPr>
        <w:t xml:space="preserve"> где все желающие могли проверить свои знания по истории Великой Отечественной войне. Участниками стали 19 человек</w:t>
      </w:r>
    </w:p>
    <w:p w14:paraId="559A0C97" w14:textId="039D662D" w:rsidR="00323CDC" w:rsidRPr="00D13509" w:rsidRDefault="00323CDC" w:rsidP="00323CDC">
      <w:pPr>
        <w:spacing w:after="0"/>
        <w:ind w:left="142" w:firstLine="566"/>
        <w:jc w:val="both"/>
        <w:rPr>
          <w:rFonts w:ascii="Times New Roman" w:hAnsi="Times New Roman"/>
          <w:sz w:val="28"/>
          <w:szCs w:val="28"/>
        </w:rPr>
      </w:pPr>
      <w:r w:rsidRPr="00D13509">
        <w:rPr>
          <w:rFonts w:ascii="Times New Roman" w:eastAsia="Calibri" w:hAnsi="Times New Roman"/>
          <w:sz w:val="28"/>
          <w:szCs w:val="28"/>
        </w:rPr>
        <w:t xml:space="preserve">22 октября МЦРБ присоединилась к </w:t>
      </w:r>
      <w:r w:rsidRPr="00D13509">
        <w:rPr>
          <w:rFonts w:ascii="Times New Roman" w:eastAsia="Calibri" w:hAnsi="Times New Roman"/>
          <w:b/>
          <w:sz w:val="28"/>
          <w:szCs w:val="28"/>
        </w:rPr>
        <w:t xml:space="preserve">Всероссийской акции «Исторический кроссворд». </w:t>
      </w:r>
      <w:r w:rsidRPr="00D13509">
        <w:rPr>
          <w:rFonts w:ascii="Times New Roman" w:eastAsia="Calibri" w:hAnsi="Times New Roman"/>
          <w:sz w:val="28"/>
          <w:szCs w:val="28"/>
        </w:rPr>
        <w:t>В этом году участниками стали 18 человек.</w:t>
      </w:r>
      <w:r w:rsidRPr="00D13509">
        <w:rPr>
          <w:rFonts w:ascii="Times New Roman" w:eastAsia="Calibri" w:hAnsi="Times New Roman"/>
          <w:sz w:val="28"/>
          <w:szCs w:val="28"/>
        </w:rPr>
        <w:br/>
      </w:r>
      <w:r w:rsidRPr="00D13509">
        <w:rPr>
          <w:rFonts w:ascii="Times New Roman" w:hAnsi="Times New Roman"/>
          <w:sz w:val="28"/>
          <w:szCs w:val="28"/>
          <w:shd w:val="clear" w:color="auto" w:fill="FFFFFF"/>
        </w:rPr>
        <w:t xml:space="preserve">Районная детская библиотека </w:t>
      </w:r>
      <w:r w:rsidRPr="00D13509">
        <w:rPr>
          <w:rFonts w:ascii="Times New Roman" w:hAnsi="Times New Roman"/>
          <w:sz w:val="28"/>
          <w:szCs w:val="28"/>
        </w:rPr>
        <w:t>В 2022 г. РДБ приняла участие в акциях:</w:t>
      </w:r>
    </w:p>
    <w:p w14:paraId="22B95C86" w14:textId="77777777" w:rsidR="00323CDC" w:rsidRPr="00D13509" w:rsidRDefault="00323CDC" w:rsidP="00323CDC">
      <w:pPr>
        <w:spacing w:after="0"/>
        <w:jc w:val="both"/>
        <w:rPr>
          <w:rFonts w:ascii="Times New Roman" w:hAnsi="Times New Roman"/>
          <w:i/>
          <w:sz w:val="28"/>
          <w:szCs w:val="28"/>
          <w:u w:val="single"/>
        </w:rPr>
      </w:pPr>
      <w:r w:rsidRPr="00D13509">
        <w:rPr>
          <w:rFonts w:ascii="Times New Roman" w:hAnsi="Times New Roman"/>
          <w:i/>
          <w:sz w:val="28"/>
          <w:szCs w:val="28"/>
          <w:u w:val="single"/>
        </w:rPr>
        <w:t>Международные акции:</w:t>
      </w:r>
    </w:p>
    <w:p w14:paraId="175C8EF6" w14:textId="395F0238"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eastAsia="Calibri" w:hAnsi="Times New Roman"/>
          <w:b/>
          <w:i/>
          <w:sz w:val="28"/>
          <w:szCs w:val="28"/>
        </w:rPr>
        <w:t>«Пушкин в городе»</w:t>
      </w:r>
      <w:r w:rsidRPr="00D13509">
        <w:rPr>
          <w:rFonts w:ascii="Times New Roman" w:eastAsia="Calibri" w:hAnsi="Times New Roman"/>
          <w:sz w:val="28"/>
          <w:szCs w:val="28"/>
        </w:rPr>
        <w:t xml:space="preserve"> - ежегодная Международная акция в июне 2022 года;</w:t>
      </w:r>
    </w:p>
    <w:p w14:paraId="765ABAC6" w14:textId="0CE4EA40"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eastAsia="Calibri" w:hAnsi="Times New Roman"/>
          <w:b/>
          <w:i/>
          <w:sz w:val="28"/>
          <w:szCs w:val="28"/>
          <w:shd w:val="clear" w:color="auto" w:fill="FFFFFF"/>
        </w:rPr>
        <w:t xml:space="preserve">«Книжка на ладошке-2022» </w:t>
      </w:r>
      <w:r w:rsidRPr="00D13509">
        <w:rPr>
          <w:rFonts w:ascii="Times New Roman" w:eastAsia="Calibri" w:hAnsi="Times New Roman"/>
          <w:b/>
          <w:sz w:val="28"/>
          <w:szCs w:val="28"/>
          <w:shd w:val="clear" w:color="auto" w:fill="FFFFFF"/>
        </w:rPr>
        <w:t>-</w:t>
      </w:r>
      <w:r w:rsidRPr="00D13509">
        <w:rPr>
          <w:rFonts w:ascii="Times New Roman" w:eastAsia="Calibri" w:hAnsi="Times New Roman"/>
          <w:sz w:val="28"/>
          <w:szCs w:val="28"/>
          <w:shd w:val="clear" w:color="auto" w:fill="FFFFFF"/>
        </w:rPr>
        <w:t xml:space="preserve"> Международная акция по продвижению чтения;</w:t>
      </w:r>
    </w:p>
    <w:p w14:paraId="7EC7E32A" w14:textId="00EB5161"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eastAsia="Calibri" w:hAnsi="Times New Roman"/>
          <w:b/>
          <w:i/>
          <w:sz w:val="28"/>
          <w:szCs w:val="28"/>
          <w:shd w:val="clear" w:color="auto" w:fill="FFFFFF"/>
        </w:rPr>
        <w:t>«День Лермонтовской поэзии в библиотеке»</w:t>
      </w:r>
      <w:r w:rsidRPr="00D13509">
        <w:rPr>
          <w:rFonts w:ascii="Times New Roman" w:eastAsia="Calibri" w:hAnsi="Times New Roman"/>
          <w:sz w:val="28"/>
          <w:szCs w:val="28"/>
          <w:shd w:val="clear" w:color="auto" w:fill="FFFFFF"/>
        </w:rPr>
        <w:t xml:space="preserve"> - Международная акция;                           </w:t>
      </w:r>
    </w:p>
    <w:p w14:paraId="5562AC81" w14:textId="420179E3"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hAnsi="Times New Roman"/>
          <w:b/>
          <w:i/>
          <w:sz w:val="28"/>
          <w:szCs w:val="28"/>
          <w:shd w:val="clear" w:color="auto" w:fill="FFFFFF"/>
        </w:rPr>
        <w:t xml:space="preserve">«Книговички»- </w:t>
      </w:r>
      <w:r w:rsidRPr="00D13509">
        <w:rPr>
          <w:rFonts w:ascii="Times New Roman" w:hAnsi="Times New Roman"/>
          <w:sz w:val="28"/>
          <w:szCs w:val="28"/>
          <w:shd w:val="clear" w:color="auto" w:fill="FFFFFF"/>
        </w:rPr>
        <w:t xml:space="preserve">международная акция </w:t>
      </w:r>
      <w:r w:rsidRPr="00D13509">
        <w:rPr>
          <w:rFonts w:ascii="Times New Roman" w:eastAsia="Calibri" w:hAnsi="Times New Roman"/>
          <w:sz w:val="28"/>
          <w:szCs w:val="28"/>
          <w:shd w:val="clear" w:color="auto" w:fill="FFFFFF"/>
        </w:rPr>
        <w:t>МБУК "Централизованная система детских библиотек"   г. Самара.</w:t>
      </w:r>
    </w:p>
    <w:p w14:paraId="4580C095" w14:textId="77777777" w:rsidR="00323CDC" w:rsidRPr="00D13509" w:rsidRDefault="00323CDC" w:rsidP="00323CDC">
      <w:pPr>
        <w:spacing w:after="0"/>
        <w:jc w:val="both"/>
        <w:rPr>
          <w:rFonts w:ascii="Times New Roman" w:eastAsia="Calibri" w:hAnsi="Times New Roman"/>
          <w:i/>
          <w:sz w:val="28"/>
          <w:szCs w:val="28"/>
          <w:u w:val="single"/>
        </w:rPr>
      </w:pPr>
      <w:r w:rsidRPr="00D13509">
        <w:rPr>
          <w:rFonts w:ascii="Times New Roman" w:eastAsia="Calibri" w:hAnsi="Times New Roman"/>
          <w:i/>
          <w:sz w:val="28"/>
          <w:szCs w:val="28"/>
          <w:u w:val="single"/>
        </w:rPr>
        <w:t>Всероссийские акции:</w:t>
      </w:r>
    </w:p>
    <w:p w14:paraId="7768E74C" w14:textId="501D19E0" w:rsidR="00323CDC" w:rsidRPr="00D13509" w:rsidRDefault="00323CDC" w:rsidP="00323CDC">
      <w:pPr>
        <w:spacing w:after="0"/>
        <w:jc w:val="both"/>
        <w:rPr>
          <w:rFonts w:ascii="Times New Roman" w:eastAsia="Calibri" w:hAnsi="Times New Roman"/>
          <w:sz w:val="28"/>
          <w:szCs w:val="28"/>
        </w:rPr>
      </w:pPr>
      <w:r w:rsidRPr="00D13509">
        <w:rPr>
          <w:rFonts w:ascii="Times New Roman" w:eastAsia="Calibri" w:hAnsi="Times New Roman"/>
          <w:b/>
          <w:i/>
          <w:sz w:val="28"/>
          <w:szCs w:val="28"/>
        </w:rPr>
        <w:t>#ЧитайФест</w:t>
      </w:r>
      <w:r w:rsidRPr="00D13509">
        <w:rPr>
          <w:rFonts w:ascii="Times New Roman" w:eastAsia="Calibri" w:hAnsi="Times New Roman"/>
          <w:sz w:val="28"/>
          <w:szCs w:val="28"/>
        </w:rPr>
        <w:t xml:space="preserve"> - Всероссийский онлайн фестиваль семейного чтения;</w:t>
      </w:r>
    </w:p>
    <w:p w14:paraId="1C74AC67" w14:textId="14ED3900" w:rsidR="00323CDC" w:rsidRPr="00D13509" w:rsidRDefault="00323CDC" w:rsidP="00323CDC">
      <w:pPr>
        <w:spacing w:after="0"/>
        <w:jc w:val="both"/>
        <w:rPr>
          <w:rFonts w:ascii="Times New Roman" w:eastAsia="Calibri" w:hAnsi="Times New Roman"/>
          <w:b/>
          <w:i/>
          <w:sz w:val="28"/>
          <w:szCs w:val="28"/>
        </w:rPr>
      </w:pPr>
      <w:r w:rsidRPr="00D13509">
        <w:rPr>
          <w:rFonts w:ascii="Times New Roman" w:eastAsia="Calibri" w:hAnsi="Times New Roman"/>
          <w:b/>
          <w:i/>
          <w:sz w:val="28"/>
          <w:szCs w:val="28"/>
          <w:shd w:val="clear" w:color="auto" w:fill="FFFFFF"/>
        </w:rPr>
        <w:t xml:space="preserve"> </w:t>
      </w:r>
      <w:r w:rsidRPr="00D13509">
        <w:rPr>
          <w:rFonts w:ascii="Times New Roman" w:hAnsi="Times New Roman"/>
          <w:b/>
          <w:i/>
          <w:sz w:val="28"/>
          <w:szCs w:val="28"/>
          <w:shd w:val="clear" w:color="auto" w:fill="FFFFFF"/>
        </w:rPr>
        <w:t xml:space="preserve">«Символы России» </w:t>
      </w:r>
      <w:r w:rsidRPr="00D13509">
        <w:rPr>
          <w:rFonts w:ascii="Times New Roman" w:hAnsi="Times New Roman"/>
          <w:b/>
          <w:sz w:val="28"/>
          <w:szCs w:val="28"/>
          <w:shd w:val="clear" w:color="auto" w:fill="FFFFFF"/>
        </w:rPr>
        <w:t>-</w:t>
      </w:r>
      <w:r w:rsidRPr="00D13509">
        <w:rPr>
          <w:rFonts w:ascii="Times New Roman" w:hAnsi="Times New Roman"/>
          <w:sz w:val="28"/>
          <w:szCs w:val="28"/>
          <w:shd w:val="clear" w:color="auto" w:fill="FFFFFF"/>
        </w:rPr>
        <w:t xml:space="preserve"> Всероссийская Олимпиада.</w:t>
      </w:r>
    </w:p>
    <w:p w14:paraId="43069F45" w14:textId="77777777" w:rsidR="00323CDC" w:rsidRPr="00D13509" w:rsidRDefault="00323CDC" w:rsidP="00323CDC">
      <w:pPr>
        <w:spacing w:after="0"/>
        <w:jc w:val="both"/>
        <w:rPr>
          <w:rFonts w:ascii="Times New Roman" w:eastAsia="Calibri" w:hAnsi="Times New Roman"/>
          <w:i/>
          <w:sz w:val="28"/>
          <w:szCs w:val="28"/>
          <w:u w:val="single"/>
        </w:rPr>
      </w:pPr>
      <w:r w:rsidRPr="00D13509">
        <w:rPr>
          <w:rFonts w:ascii="Times New Roman" w:eastAsia="Calibri" w:hAnsi="Times New Roman"/>
          <w:i/>
          <w:sz w:val="28"/>
          <w:szCs w:val="28"/>
          <w:u w:val="single"/>
        </w:rPr>
        <w:t>Областные акции:</w:t>
      </w:r>
    </w:p>
    <w:p w14:paraId="391368D7" w14:textId="77777777" w:rsidR="00323CDC" w:rsidRPr="00D13509" w:rsidRDefault="00323CDC" w:rsidP="00323CDC">
      <w:pPr>
        <w:spacing w:after="0"/>
        <w:jc w:val="both"/>
        <w:rPr>
          <w:rFonts w:ascii="Times New Roman" w:eastAsia="Calibri" w:hAnsi="Times New Roman"/>
          <w:sz w:val="28"/>
          <w:szCs w:val="28"/>
        </w:rPr>
      </w:pPr>
      <w:r w:rsidRPr="00D13509">
        <w:rPr>
          <w:rFonts w:ascii="Times New Roman" w:eastAsia="Calibri" w:hAnsi="Times New Roman"/>
          <w:b/>
          <w:i/>
          <w:sz w:val="28"/>
          <w:szCs w:val="28"/>
        </w:rPr>
        <w:t xml:space="preserve"> «Шилову – Ура!»</w:t>
      </w:r>
      <w:r w:rsidRPr="00D13509">
        <w:rPr>
          <w:rFonts w:ascii="Times New Roman" w:eastAsia="Calibri" w:hAnsi="Times New Roman"/>
          <w:sz w:val="28"/>
          <w:szCs w:val="28"/>
        </w:rPr>
        <w:t xml:space="preserve"> - областная акция</w:t>
      </w:r>
    </w:p>
    <w:p w14:paraId="0896D06B" w14:textId="33676425" w:rsidR="00323CDC" w:rsidRPr="00D13509" w:rsidRDefault="00323CDC" w:rsidP="00323CDC">
      <w:pPr>
        <w:spacing w:after="0"/>
        <w:jc w:val="both"/>
        <w:rPr>
          <w:rFonts w:ascii="Times New Roman" w:eastAsia="Calibri" w:hAnsi="Times New Roman"/>
          <w:sz w:val="28"/>
          <w:szCs w:val="28"/>
        </w:rPr>
      </w:pPr>
      <w:r w:rsidRPr="00D13509">
        <w:rPr>
          <w:rFonts w:ascii="Times New Roman" w:eastAsia="Calibri" w:hAnsi="Times New Roman"/>
          <w:sz w:val="28"/>
          <w:szCs w:val="28"/>
          <w:shd w:val="clear" w:color="auto" w:fill="FFFFFF"/>
        </w:rPr>
        <w:t xml:space="preserve">             </w:t>
      </w:r>
      <w:r w:rsidRPr="00D13509">
        <w:rPr>
          <w:rFonts w:ascii="Times New Roman" w:eastAsia="Calibri" w:hAnsi="Times New Roman"/>
          <w:b/>
          <w:i/>
          <w:sz w:val="28"/>
          <w:szCs w:val="28"/>
          <w:shd w:val="clear" w:color="auto" w:fill="FFFFFF"/>
        </w:rPr>
        <w:t xml:space="preserve">                                                                                                                                                             </w:t>
      </w:r>
      <w:r w:rsidR="000B132C" w:rsidRPr="00D13509">
        <w:rPr>
          <w:rFonts w:ascii="Times New Roman" w:eastAsia="Calibri" w:hAnsi="Times New Roman"/>
          <w:b/>
          <w:i/>
          <w:sz w:val="28"/>
          <w:szCs w:val="28"/>
          <w:shd w:val="clear" w:color="auto" w:fill="FFFFFF"/>
        </w:rPr>
        <w:t xml:space="preserve"> </w:t>
      </w:r>
      <w:r w:rsidRPr="00D13509">
        <w:rPr>
          <w:rFonts w:ascii="Times New Roman" w:eastAsia="Calibri" w:hAnsi="Times New Roman"/>
          <w:sz w:val="28"/>
          <w:szCs w:val="28"/>
        </w:rPr>
        <w:t xml:space="preserve">Областной проект </w:t>
      </w:r>
      <w:r w:rsidRPr="00D13509">
        <w:rPr>
          <w:rFonts w:ascii="Times New Roman" w:eastAsia="Calibri" w:hAnsi="Times New Roman"/>
          <w:b/>
          <w:i/>
          <w:sz w:val="28"/>
          <w:szCs w:val="28"/>
        </w:rPr>
        <w:t>«ИнтерВик»</w:t>
      </w:r>
      <w:r w:rsidRPr="00D13509">
        <w:rPr>
          <w:rFonts w:ascii="Times New Roman" w:eastAsia="Calibri" w:hAnsi="Times New Roman"/>
          <w:sz w:val="28"/>
          <w:szCs w:val="28"/>
        </w:rPr>
        <w:t>- областная краеведческая викторина «Знай свой край!» - в течение года. В данных акция приняли участие 53 юных читателя. В летний период для детей была проведена программа летнего чтения «Лето с книгой!». В рамках программы было проведено 38 массовых мероприятий, на которых присутствовало 924 человека.</w:t>
      </w:r>
    </w:p>
    <w:p w14:paraId="794A0AE0" w14:textId="01AF7797" w:rsidR="009A778E" w:rsidRPr="00D13509" w:rsidRDefault="009A778E" w:rsidP="009A778E">
      <w:pPr>
        <w:ind w:left="-142" w:hanging="992"/>
        <w:jc w:val="both"/>
        <w:rPr>
          <w:rFonts w:ascii="Times New Roman" w:hAnsi="Times New Roman"/>
          <w:sz w:val="28"/>
          <w:szCs w:val="28"/>
        </w:rPr>
      </w:pPr>
      <w:r w:rsidRPr="00D13509">
        <w:rPr>
          <w:rFonts w:eastAsia="Calibri"/>
          <w:color w:val="000000"/>
          <w:sz w:val="28"/>
          <w:szCs w:val="28"/>
          <w:shd w:val="clear" w:color="auto" w:fill="FFFFFF"/>
          <w:lang w:eastAsia="en-US"/>
        </w:rPr>
        <w:t xml:space="preserve">         </w:t>
      </w:r>
      <w:r w:rsidRPr="00D13509">
        <w:rPr>
          <w:rFonts w:eastAsia="Calibri"/>
          <w:color w:val="000000"/>
          <w:sz w:val="28"/>
          <w:szCs w:val="28"/>
          <w:shd w:val="clear" w:color="auto" w:fill="FFFFFF"/>
          <w:lang w:eastAsia="en-US"/>
        </w:rPr>
        <w:tab/>
      </w:r>
      <w:r w:rsidRPr="00D13509">
        <w:rPr>
          <w:rFonts w:eastAsia="Calibri"/>
          <w:color w:val="000000"/>
          <w:sz w:val="28"/>
          <w:szCs w:val="28"/>
          <w:shd w:val="clear" w:color="auto" w:fill="FFFFFF"/>
          <w:lang w:eastAsia="en-US"/>
        </w:rPr>
        <w:tab/>
      </w:r>
      <w:r w:rsidRPr="00D13509">
        <w:rPr>
          <w:rFonts w:eastAsia="Calibri"/>
          <w:color w:val="000000"/>
          <w:sz w:val="28"/>
          <w:szCs w:val="28"/>
          <w:shd w:val="clear" w:color="auto" w:fill="FFFFFF"/>
          <w:lang w:eastAsia="en-US"/>
        </w:rPr>
        <w:tab/>
      </w:r>
      <w:bookmarkStart w:id="7" w:name="_Hlk127535329"/>
      <w:r w:rsidRPr="00D13509">
        <w:rPr>
          <w:rFonts w:ascii="Times New Roman" w:eastAsia="Calibri" w:hAnsi="Times New Roman"/>
          <w:color w:val="000000"/>
          <w:sz w:val="28"/>
          <w:szCs w:val="28"/>
          <w:shd w:val="clear" w:color="auto" w:fill="FFFFFF"/>
          <w:lang w:eastAsia="en-US"/>
        </w:rPr>
        <w:t xml:space="preserve">В октябре 2021 года в Катав-Ивановске открылась первая в районе Модельная библиотека нового поколения в  рамках  национального проекта «Культура».     Вся библиотека состоит из нескольких секторов: «Медиа-lab», «Фонд редкой книги», «PRO-чтение», «BOOK-лабиринт», «BIBLIO-маркет». Здесь есть зона комфортного и игрового общения «Интеллектуариум» и интерактивный стол, за которым могут работать, просматривать и изучать информацию до четырех человек.  Современное оборудование, новые, книги, молодёжные игры радуют всех жителей города и района. </w:t>
      </w:r>
      <w:r w:rsidRPr="00D13509">
        <w:rPr>
          <w:rFonts w:ascii="Times New Roman" w:hAnsi="Times New Roman"/>
          <w:sz w:val="28"/>
          <w:szCs w:val="28"/>
        </w:rPr>
        <w:t xml:space="preserve">В 2022 году   число читателей библиотеки составило 3.955 читателей. Книжный фонд составил 32.312 экземпляров.  Было приобретено 1.226 экземпляров новых книг, из которых 200 экземпляров для слепых и слабовидящих. Число посещений оставило 52.852. Число обращений к библиотеке удаленных пользователей     2.525. Число книговыдач -147.208. В библиотеке за 2022 год было проведено 125 массовых </w:t>
      </w:r>
      <w:r w:rsidRPr="00D13509">
        <w:rPr>
          <w:rFonts w:ascii="Times New Roman" w:hAnsi="Times New Roman"/>
          <w:sz w:val="28"/>
          <w:szCs w:val="28"/>
        </w:rPr>
        <w:lastRenderedPageBreak/>
        <w:t xml:space="preserve">мероприятий, на которых    присутствовало 3.452 читателя. Самыми востребованными были экскурсии – знакомства с библиотекой под названием «Завтра начинается здесь». Было проведено 45 экскурсий для учащихся школ, техникумов, представителей общественности и сотрудников местных предприятий. Больше 1000 человек познакомились с новой модернизированной библиотекой нового поколения. </w:t>
      </w:r>
    </w:p>
    <w:bookmarkEnd w:id="7"/>
    <w:p w14:paraId="412E5640" w14:textId="402EA162" w:rsidR="00944070" w:rsidRPr="00D13509" w:rsidRDefault="00944070" w:rsidP="00944070">
      <w:pPr>
        <w:spacing w:after="0" w:line="240" w:lineRule="auto"/>
        <w:ind w:firstLine="567"/>
        <w:jc w:val="both"/>
        <w:rPr>
          <w:rFonts w:ascii="Times New Roman" w:hAnsi="Times New Roman"/>
          <w:sz w:val="28"/>
          <w:szCs w:val="28"/>
        </w:rPr>
      </w:pPr>
      <w:r w:rsidRPr="00D13509">
        <w:rPr>
          <w:rFonts w:ascii="Times New Roman" w:hAnsi="Times New Roman"/>
          <w:sz w:val="28"/>
          <w:szCs w:val="28"/>
        </w:rPr>
        <w:t>Деятельность МУК МОБ осуществляется в соответствии с утвержденным муниципальным заданием и планом работы. Все установленные интегрированные показатели в муниципальном задании по системе выполнены, по ряду направлений с некоторым увеличением. Результаты работы можно считать успешными, поскольку, несмотря на финансовые трудности, библиотечное обслуживание в районе сохранено в полном объёме.</w:t>
      </w:r>
    </w:p>
    <w:p w14:paraId="29AFABB8" w14:textId="0BED7C61" w:rsidR="00944070" w:rsidRPr="00D13509" w:rsidRDefault="00944070" w:rsidP="00944070">
      <w:pPr>
        <w:spacing w:after="0" w:line="240" w:lineRule="auto"/>
        <w:ind w:firstLine="567"/>
        <w:jc w:val="both"/>
        <w:rPr>
          <w:rFonts w:ascii="Times New Roman" w:hAnsi="Times New Roman"/>
          <w:sz w:val="28"/>
          <w:szCs w:val="28"/>
        </w:rPr>
      </w:pPr>
      <w:r w:rsidRPr="00D13509">
        <w:rPr>
          <w:rFonts w:ascii="Times New Roman" w:hAnsi="Times New Roman"/>
          <w:sz w:val="28"/>
          <w:szCs w:val="28"/>
        </w:rPr>
        <w:t>Основным выводом деятельности библиотек МУК МОБ можно назвать жизнеспособность, активную гражданскую и профессиональную позицию библиотек в вопросах функционирования и обслуживания. Библиотечные специалисты чувствуют вызовы времени и общества и готовы к изменениям, связанными с этими вызовами. Библиотеки стараются создавать свой положительный имидж в глазах местных сообществ, отстаивать позиции и подтверждать свою несомненную значимость перед лицом местной власти.</w:t>
      </w:r>
    </w:p>
    <w:p w14:paraId="535B7CD9"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p>
    <w:p w14:paraId="77D163D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36F085ED" w14:textId="77777777" w:rsidR="00944070" w:rsidRPr="00D13509" w:rsidRDefault="00944070" w:rsidP="00944070">
      <w:pPr>
        <w:spacing w:after="0" w:line="240" w:lineRule="auto"/>
        <w:jc w:val="center"/>
        <w:rPr>
          <w:rFonts w:ascii="Times New Roman" w:hAnsi="Times New Roman"/>
          <w:sz w:val="28"/>
          <w:szCs w:val="28"/>
        </w:rPr>
      </w:pPr>
    </w:p>
    <w:p w14:paraId="444EA5F2"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Цели подпрограммы:</w:t>
      </w:r>
    </w:p>
    <w:p w14:paraId="18410E62" w14:textId="30C94CC3"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p w14:paraId="12D1746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Подпрограммой предусматривается решение следующих задач:</w:t>
      </w:r>
    </w:p>
    <w:p w14:paraId="086C8DF6" w14:textId="77777777" w:rsidR="00944070" w:rsidRPr="00D13509" w:rsidRDefault="00944070" w:rsidP="00944070">
      <w:pPr>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развитие библиотечного дела, обеспечение сохранности и комплектования библиотечных фондов.</w:t>
      </w:r>
    </w:p>
    <w:p w14:paraId="478EBC5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49DCCC6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369B0B2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75078851"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3D05919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19B066E4"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Целевыми индикаторами и показателями муниципальной подпрограммы являются:</w:t>
      </w:r>
    </w:p>
    <w:p w14:paraId="1F680269" w14:textId="77777777" w:rsidR="00944070" w:rsidRPr="00D13509" w:rsidRDefault="00944070" w:rsidP="00944070">
      <w:pPr>
        <w:spacing w:after="0" w:line="240" w:lineRule="auto"/>
        <w:jc w:val="both"/>
        <w:rPr>
          <w:rFonts w:ascii="Times New Roman" w:hAnsi="Times New Roman"/>
          <w:sz w:val="28"/>
          <w:szCs w:val="28"/>
        </w:rPr>
      </w:pPr>
    </w:p>
    <w:p w14:paraId="743137D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Доля населения, охваченная библиотечным обслуживанием;</w:t>
      </w:r>
    </w:p>
    <w:p w14:paraId="1F38B1DD" w14:textId="77777777" w:rsidR="00944070" w:rsidRPr="00D13509" w:rsidRDefault="00944070" w:rsidP="00944070">
      <w:pPr>
        <w:spacing w:after="0" w:line="240" w:lineRule="auto"/>
        <w:jc w:val="both"/>
        <w:rPr>
          <w:rFonts w:ascii="Times New Roman" w:hAnsi="Times New Roman"/>
          <w:sz w:val="28"/>
          <w:szCs w:val="28"/>
        </w:rPr>
      </w:pPr>
    </w:p>
    <w:p w14:paraId="5D0C34F0" w14:textId="77777777" w:rsidR="00944070" w:rsidRPr="00D13509" w:rsidRDefault="00944070" w:rsidP="00944070">
      <w:pPr>
        <w:spacing w:after="0" w:line="240" w:lineRule="auto"/>
        <w:jc w:val="center"/>
        <w:rPr>
          <w:rFonts w:ascii="Times New Roman" w:hAnsi="Times New Roman"/>
          <w:sz w:val="28"/>
          <w:szCs w:val="28"/>
        </w:rPr>
      </w:pPr>
      <w:r w:rsidRPr="00D13509">
        <w:rPr>
          <w:rFonts w:ascii="Times New Roman" w:hAnsi="Times New Roman"/>
          <w:sz w:val="28"/>
          <w:szCs w:val="28"/>
        </w:rPr>
        <w:t>КЧБ/ОН * 100% ,</w:t>
      </w:r>
    </w:p>
    <w:p w14:paraId="3857CA3B"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Где КЧБ – количество читателей библиотек;</w:t>
      </w:r>
    </w:p>
    <w:p w14:paraId="2372E61F" w14:textId="33B393A1"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                                               </w:t>
      </w:r>
    </w:p>
    <w:p w14:paraId="09F2FFEB"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3. «Сроки и этапы реализации подпрограммы».</w:t>
      </w:r>
    </w:p>
    <w:p w14:paraId="4A5086E1" w14:textId="77777777" w:rsidR="00944070" w:rsidRPr="00D13509" w:rsidRDefault="00944070" w:rsidP="00944070">
      <w:pPr>
        <w:spacing w:after="0" w:line="240" w:lineRule="auto"/>
        <w:jc w:val="center"/>
        <w:rPr>
          <w:rFonts w:ascii="Times New Roman" w:hAnsi="Times New Roman"/>
          <w:sz w:val="28"/>
          <w:szCs w:val="28"/>
        </w:rPr>
      </w:pPr>
    </w:p>
    <w:p w14:paraId="0E533B89" w14:textId="5599765A"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2B32C7" w:rsidRPr="00D13509">
        <w:rPr>
          <w:rFonts w:ascii="Times New Roman" w:hAnsi="Times New Roman"/>
          <w:sz w:val="28"/>
          <w:szCs w:val="28"/>
        </w:rPr>
        <w:t>2</w:t>
      </w:r>
      <w:r w:rsidRPr="00D13509">
        <w:rPr>
          <w:rFonts w:ascii="Times New Roman" w:hAnsi="Times New Roman"/>
          <w:sz w:val="28"/>
          <w:szCs w:val="28"/>
        </w:rPr>
        <w:t>-202</w:t>
      </w:r>
      <w:r w:rsidR="002B32C7" w:rsidRPr="00D13509">
        <w:rPr>
          <w:rFonts w:ascii="Times New Roman" w:hAnsi="Times New Roman"/>
          <w:sz w:val="28"/>
          <w:szCs w:val="28"/>
        </w:rPr>
        <w:t>5</w:t>
      </w:r>
      <w:r w:rsidRPr="00D13509">
        <w:rPr>
          <w:rFonts w:ascii="Times New Roman" w:hAnsi="Times New Roman"/>
          <w:sz w:val="28"/>
          <w:szCs w:val="28"/>
        </w:rPr>
        <w:t xml:space="preserve"> гг.</w:t>
      </w:r>
    </w:p>
    <w:p w14:paraId="4C5C2E8A" w14:textId="6A6262CC"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подпрограммой запланировано – </w:t>
      </w:r>
      <w:r w:rsidR="002601AE" w:rsidRPr="00D13509">
        <w:rPr>
          <w:rFonts w:ascii="Times New Roman" w:hAnsi="Times New Roman"/>
          <w:sz w:val="28"/>
          <w:szCs w:val="28"/>
        </w:rPr>
        <w:t>9729,0</w:t>
      </w:r>
      <w:r w:rsidRPr="00D13509">
        <w:rPr>
          <w:rFonts w:ascii="Times New Roman" w:hAnsi="Times New Roman"/>
          <w:sz w:val="28"/>
          <w:szCs w:val="28"/>
        </w:rPr>
        <w:t xml:space="preserve"> тыс.рублей</w:t>
      </w:r>
      <w:r w:rsidR="00420FBC" w:rsidRPr="00D13509">
        <w:rPr>
          <w:rFonts w:ascii="Times New Roman" w:hAnsi="Times New Roman"/>
          <w:sz w:val="28"/>
          <w:szCs w:val="28"/>
        </w:rPr>
        <w:t xml:space="preserve"> </w:t>
      </w:r>
      <w:r w:rsidRPr="00D13509">
        <w:rPr>
          <w:rFonts w:ascii="Times New Roman" w:hAnsi="Times New Roman"/>
          <w:sz w:val="28"/>
          <w:szCs w:val="28"/>
        </w:rPr>
        <w:t>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0772549B" w14:textId="64F8FE43" w:rsidR="00BF5208" w:rsidRPr="00D13509" w:rsidRDefault="00BF5208" w:rsidP="00BF520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подпрограммой запланировано – </w:t>
      </w:r>
      <w:r w:rsidR="00404796">
        <w:rPr>
          <w:rFonts w:ascii="Times New Roman" w:hAnsi="Times New Roman"/>
          <w:sz w:val="28"/>
          <w:szCs w:val="28"/>
        </w:rPr>
        <w:t>10343,1</w:t>
      </w:r>
      <w:r w:rsidRPr="00D13509">
        <w:rPr>
          <w:rFonts w:ascii="Times New Roman" w:hAnsi="Times New Roman"/>
          <w:sz w:val="28"/>
          <w:szCs w:val="28"/>
        </w:rPr>
        <w:t xml:space="preserve"> тыс.рублей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8246413" w14:textId="584F5672" w:rsidR="00420FBC" w:rsidRPr="00D13509" w:rsidRDefault="00420FBC" w:rsidP="00420FBC">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подпрограммой запланировано </w:t>
      </w:r>
      <w:r w:rsidR="00404796">
        <w:rPr>
          <w:rFonts w:ascii="Times New Roman" w:hAnsi="Times New Roman"/>
          <w:sz w:val="28"/>
          <w:szCs w:val="28"/>
        </w:rPr>
        <w:t>- 8763,3</w:t>
      </w:r>
      <w:r w:rsidRPr="00D13509">
        <w:rPr>
          <w:rFonts w:ascii="Times New Roman" w:hAnsi="Times New Roman"/>
          <w:sz w:val="28"/>
          <w:szCs w:val="28"/>
        </w:rPr>
        <w:t xml:space="preserve"> тыс.рублей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4951971" w14:textId="16BC0DBD" w:rsidR="002B32C7" w:rsidRPr="00D13509" w:rsidRDefault="002B32C7" w:rsidP="002B32C7">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9040,8 тыс.рублей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028F0A91" w14:textId="77777777" w:rsidR="002B32C7" w:rsidRPr="00D13509" w:rsidRDefault="002B32C7" w:rsidP="00420FBC">
      <w:pPr>
        <w:spacing w:after="0" w:line="240" w:lineRule="auto"/>
        <w:jc w:val="both"/>
        <w:rPr>
          <w:rFonts w:ascii="Times New Roman" w:hAnsi="Times New Roman"/>
          <w:sz w:val="28"/>
          <w:szCs w:val="28"/>
        </w:rPr>
      </w:pPr>
    </w:p>
    <w:p w14:paraId="371FF55C" w14:textId="77777777" w:rsidR="00420FBC" w:rsidRPr="00D13509" w:rsidRDefault="00420FBC" w:rsidP="00BF5208">
      <w:pPr>
        <w:spacing w:after="0" w:line="240" w:lineRule="auto"/>
        <w:jc w:val="both"/>
        <w:rPr>
          <w:rFonts w:ascii="Times New Roman" w:hAnsi="Times New Roman"/>
          <w:sz w:val="28"/>
          <w:szCs w:val="28"/>
        </w:rPr>
      </w:pPr>
    </w:p>
    <w:p w14:paraId="601496B2" w14:textId="77777777" w:rsidR="00BF5208" w:rsidRPr="00D13509" w:rsidRDefault="00BF5208" w:rsidP="00944070">
      <w:pPr>
        <w:spacing w:after="0" w:line="240" w:lineRule="auto"/>
        <w:jc w:val="both"/>
        <w:rPr>
          <w:rFonts w:ascii="Times New Roman" w:hAnsi="Times New Roman"/>
          <w:sz w:val="28"/>
          <w:szCs w:val="28"/>
        </w:rPr>
      </w:pPr>
    </w:p>
    <w:p w14:paraId="10E6276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68831E44" w14:textId="77777777" w:rsidR="00944070" w:rsidRPr="00D13509" w:rsidRDefault="00944070" w:rsidP="00944070">
      <w:pPr>
        <w:spacing w:after="0" w:line="240" w:lineRule="auto"/>
        <w:jc w:val="center"/>
        <w:rPr>
          <w:rFonts w:ascii="Times New Roman" w:hAnsi="Times New Roman"/>
          <w:sz w:val="28"/>
          <w:szCs w:val="28"/>
        </w:rPr>
      </w:pPr>
    </w:p>
    <w:p w14:paraId="092D143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7155ECF7"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0870A6D6" w14:textId="77777777" w:rsidR="00944070" w:rsidRPr="00D13509" w:rsidRDefault="00944070" w:rsidP="00944070">
      <w:pPr>
        <w:spacing w:after="0" w:line="240" w:lineRule="auto"/>
        <w:jc w:val="center"/>
        <w:rPr>
          <w:rFonts w:ascii="Times New Roman" w:hAnsi="Times New Roman"/>
          <w:b/>
          <w:sz w:val="28"/>
          <w:szCs w:val="28"/>
        </w:rPr>
      </w:pPr>
    </w:p>
    <w:p w14:paraId="64BD10D1"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419FEB6B"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9729,0 тыс. руб.</w:t>
      </w:r>
    </w:p>
    <w:p w14:paraId="2F173EDD"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обл. и фед. бюджет – 7616,0 тыс. рублей</w:t>
      </w:r>
    </w:p>
    <w:p w14:paraId="29D379B5"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2113,0 тыс. руб.</w:t>
      </w:r>
    </w:p>
    <w:p w14:paraId="30F0CAEE"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Pr>
          <w:rFonts w:ascii="Times New Roman" w:hAnsi="Times New Roman"/>
          <w:spacing w:val="-2"/>
          <w:sz w:val="28"/>
          <w:szCs w:val="28"/>
        </w:rPr>
        <w:t>10343,1</w:t>
      </w:r>
      <w:r w:rsidRPr="00D13509">
        <w:rPr>
          <w:rFonts w:ascii="Times New Roman" w:hAnsi="Times New Roman"/>
          <w:spacing w:val="-2"/>
          <w:sz w:val="28"/>
          <w:szCs w:val="28"/>
        </w:rPr>
        <w:t xml:space="preserve"> тыс. руб.</w:t>
      </w:r>
    </w:p>
    <w:p w14:paraId="20A5CC74"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бюджет – </w:t>
      </w:r>
      <w:r>
        <w:rPr>
          <w:rFonts w:ascii="Times New Roman" w:hAnsi="Times New Roman"/>
          <w:spacing w:val="-2"/>
          <w:sz w:val="28"/>
          <w:szCs w:val="28"/>
        </w:rPr>
        <w:t>7761,7</w:t>
      </w:r>
      <w:r w:rsidRPr="00D13509">
        <w:rPr>
          <w:rFonts w:ascii="Times New Roman" w:hAnsi="Times New Roman"/>
          <w:spacing w:val="-2"/>
          <w:sz w:val="28"/>
          <w:szCs w:val="28"/>
        </w:rPr>
        <w:t>тыс. рублей</w:t>
      </w:r>
    </w:p>
    <w:p w14:paraId="13A13644"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 xml:space="preserve">2581,4 </w:t>
      </w:r>
      <w:r w:rsidRPr="00D13509">
        <w:rPr>
          <w:rFonts w:ascii="Times New Roman" w:hAnsi="Times New Roman"/>
          <w:spacing w:val="-2"/>
          <w:sz w:val="28"/>
          <w:szCs w:val="28"/>
        </w:rPr>
        <w:t>тыс. руб.</w:t>
      </w:r>
    </w:p>
    <w:p w14:paraId="2AAB840E"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Pr>
          <w:rFonts w:ascii="Times New Roman" w:hAnsi="Times New Roman"/>
          <w:spacing w:val="-2"/>
          <w:sz w:val="28"/>
          <w:szCs w:val="28"/>
        </w:rPr>
        <w:t>8763,3</w:t>
      </w:r>
      <w:r w:rsidRPr="00D13509">
        <w:rPr>
          <w:rFonts w:ascii="Times New Roman" w:hAnsi="Times New Roman"/>
          <w:spacing w:val="-2"/>
          <w:sz w:val="28"/>
          <w:szCs w:val="28"/>
        </w:rPr>
        <w:t xml:space="preserve"> тыс. руб.</w:t>
      </w:r>
    </w:p>
    <w:p w14:paraId="10F5CD27"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обл. и фед. бюджет – </w:t>
      </w:r>
      <w:r>
        <w:rPr>
          <w:rFonts w:ascii="Times New Roman" w:hAnsi="Times New Roman"/>
          <w:spacing w:val="-2"/>
          <w:sz w:val="28"/>
          <w:szCs w:val="28"/>
        </w:rPr>
        <w:t>7761,7</w:t>
      </w:r>
      <w:r w:rsidRPr="00D13509">
        <w:rPr>
          <w:rFonts w:ascii="Times New Roman" w:hAnsi="Times New Roman"/>
          <w:spacing w:val="-2"/>
          <w:sz w:val="28"/>
          <w:szCs w:val="28"/>
        </w:rPr>
        <w:t xml:space="preserve"> тыс. рублей</w:t>
      </w:r>
    </w:p>
    <w:p w14:paraId="40CC1042"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1001,6</w:t>
      </w:r>
      <w:r w:rsidRPr="00D13509">
        <w:rPr>
          <w:rFonts w:ascii="Times New Roman" w:hAnsi="Times New Roman"/>
          <w:spacing w:val="-2"/>
          <w:sz w:val="28"/>
          <w:szCs w:val="28"/>
        </w:rPr>
        <w:t xml:space="preserve"> тыс. руб.</w:t>
      </w:r>
    </w:p>
    <w:p w14:paraId="6F988B91"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9040,8 тыс. руб.</w:t>
      </w:r>
    </w:p>
    <w:p w14:paraId="4A2F207A"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бюджет – </w:t>
      </w:r>
      <w:r>
        <w:rPr>
          <w:rFonts w:ascii="Times New Roman" w:hAnsi="Times New Roman"/>
          <w:spacing w:val="-2"/>
          <w:sz w:val="28"/>
          <w:szCs w:val="28"/>
        </w:rPr>
        <w:t>7761,9</w:t>
      </w:r>
      <w:r w:rsidRPr="00D13509">
        <w:rPr>
          <w:rFonts w:ascii="Times New Roman" w:hAnsi="Times New Roman"/>
          <w:spacing w:val="-2"/>
          <w:sz w:val="28"/>
          <w:szCs w:val="28"/>
        </w:rPr>
        <w:t xml:space="preserve"> тыс. рублей</w:t>
      </w:r>
    </w:p>
    <w:p w14:paraId="10B5F043" w14:textId="77777777" w:rsidR="002669E3" w:rsidRDefault="002669E3" w:rsidP="002669E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1278,9</w:t>
      </w:r>
      <w:r w:rsidRPr="00D13509">
        <w:rPr>
          <w:rFonts w:ascii="Times New Roman" w:hAnsi="Times New Roman"/>
          <w:spacing w:val="-2"/>
          <w:sz w:val="28"/>
          <w:szCs w:val="28"/>
        </w:rPr>
        <w:t xml:space="preserve"> тыс. руб.</w:t>
      </w:r>
    </w:p>
    <w:p w14:paraId="2E90B70C" w14:textId="7F44E298" w:rsidR="00944070" w:rsidRPr="00D13509" w:rsidRDefault="00944070" w:rsidP="002669E3">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2B32C7" w:rsidRPr="00D13509">
        <w:rPr>
          <w:rFonts w:ascii="Times New Roman" w:hAnsi="Times New Roman"/>
          <w:sz w:val="28"/>
          <w:szCs w:val="28"/>
        </w:rPr>
        <w:t>2</w:t>
      </w:r>
      <w:r w:rsidRPr="00D13509">
        <w:rPr>
          <w:rFonts w:ascii="Times New Roman" w:hAnsi="Times New Roman"/>
          <w:sz w:val="28"/>
          <w:szCs w:val="28"/>
        </w:rPr>
        <w:t>-202</w:t>
      </w:r>
      <w:r w:rsidR="002B32C7"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00CB2639" w14:textId="77777777" w:rsidR="00944070" w:rsidRPr="00D13509" w:rsidRDefault="00944070" w:rsidP="00944070">
      <w:pPr>
        <w:spacing w:after="0" w:line="240" w:lineRule="auto"/>
        <w:jc w:val="both"/>
        <w:rPr>
          <w:rFonts w:ascii="Times New Roman" w:hAnsi="Times New Roman"/>
          <w:b/>
          <w:sz w:val="28"/>
          <w:szCs w:val="28"/>
        </w:rPr>
      </w:pPr>
    </w:p>
    <w:p w14:paraId="0C860A8A"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6 . «Организация управления и механизм </w:t>
      </w:r>
    </w:p>
    <w:p w14:paraId="0D4EFB9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2A16C2AF" w14:textId="77777777" w:rsidR="00944070" w:rsidRPr="00D13509" w:rsidRDefault="00944070" w:rsidP="00944070">
      <w:pPr>
        <w:spacing w:after="0" w:line="240" w:lineRule="auto"/>
        <w:rPr>
          <w:rFonts w:ascii="Times New Roman" w:hAnsi="Times New Roman"/>
          <w:sz w:val="28"/>
          <w:szCs w:val="28"/>
        </w:rPr>
      </w:pPr>
    </w:p>
    <w:p w14:paraId="4637883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5B71262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1ED217BD" w14:textId="35929F2B"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7CE5788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A4D250A" w14:textId="77777777" w:rsidR="00944070" w:rsidRPr="00D13509" w:rsidRDefault="00944070" w:rsidP="00944070">
      <w:pPr>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4C92B664" w14:textId="77777777" w:rsidR="00944070" w:rsidRPr="00D13509" w:rsidRDefault="00944070" w:rsidP="00944070">
      <w:pPr>
        <w:spacing w:after="0" w:line="240" w:lineRule="auto"/>
        <w:jc w:val="center"/>
        <w:rPr>
          <w:rFonts w:ascii="Times New Roman" w:hAnsi="Times New Roman"/>
          <w:b/>
          <w:sz w:val="28"/>
          <w:szCs w:val="28"/>
        </w:rPr>
      </w:pPr>
    </w:p>
    <w:p w14:paraId="336BF84A"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5021002E"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1D10C1A0" w14:textId="77777777" w:rsidR="00944070" w:rsidRPr="00D13509" w:rsidRDefault="00944070" w:rsidP="00944070">
      <w:pPr>
        <w:spacing w:after="0" w:line="240" w:lineRule="auto"/>
        <w:jc w:val="center"/>
        <w:rPr>
          <w:rFonts w:ascii="Times New Roman" w:hAnsi="Times New Roman"/>
          <w:b/>
          <w:sz w:val="28"/>
          <w:szCs w:val="28"/>
        </w:rPr>
      </w:pPr>
    </w:p>
    <w:p w14:paraId="26E0D39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1A22381A"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2DCEF4AB"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778D18F0"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7B02A0B3" w14:textId="77777777" w:rsidR="00944070" w:rsidRPr="00D13509" w:rsidRDefault="00944070" w:rsidP="00944070">
      <w:pPr>
        <w:spacing w:after="0" w:line="240" w:lineRule="auto"/>
        <w:jc w:val="both"/>
        <w:rPr>
          <w:rFonts w:ascii="Times New Roman" w:hAnsi="Times New Roman"/>
          <w:spacing w:val="-2"/>
          <w:sz w:val="28"/>
          <w:szCs w:val="28"/>
        </w:rPr>
      </w:pPr>
    </w:p>
    <w:p w14:paraId="2EDBFA6D" w14:textId="77777777" w:rsidR="00944070" w:rsidRPr="00D13509" w:rsidRDefault="00944070" w:rsidP="00944070">
      <w:pPr>
        <w:spacing w:after="0" w:line="240" w:lineRule="auto"/>
        <w:jc w:val="both"/>
        <w:rPr>
          <w:rFonts w:ascii="Times New Roman" w:hAnsi="Times New Roman"/>
          <w:spacing w:val="-2"/>
          <w:sz w:val="28"/>
          <w:szCs w:val="28"/>
        </w:rPr>
      </w:pP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3141"/>
        <w:gridCol w:w="1254"/>
        <w:gridCol w:w="1254"/>
        <w:gridCol w:w="1254"/>
        <w:gridCol w:w="1254"/>
      </w:tblGrid>
      <w:tr w:rsidR="002B32C7" w:rsidRPr="00D13509" w14:paraId="1634EF82" w14:textId="77777777" w:rsidTr="002B32C7">
        <w:trPr>
          <w:trHeight w:val="316"/>
        </w:trPr>
        <w:tc>
          <w:tcPr>
            <w:tcW w:w="482" w:type="dxa"/>
          </w:tcPr>
          <w:p w14:paraId="4822E3C4" w14:textId="77777777"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141" w:type="dxa"/>
          </w:tcPr>
          <w:p w14:paraId="7D88AA92" w14:textId="77777777"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254" w:type="dxa"/>
          </w:tcPr>
          <w:p w14:paraId="01248BAE" w14:textId="694E3566"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254" w:type="dxa"/>
          </w:tcPr>
          <w:p w14:paraId="720F4D7A" w14:textId="786369E3"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254" w:type="dxa"/>
          </w:tcPr>
          <w:p w14:paraId="501C3529" w14:textId="18E20F85"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254" w:type="dxa"/>
          </w:tcPr>
          <w:p w14:paraId="7F04911B" w14:textId="5F937D6B"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2B32C7" w:rsidRPr="00D13509" w14:paraId="72D48F27" w14:textId="77777777" w:rsidTr="002B32C7">
        <w:trPr>
          <w:trHeight w:val="1262"/>
        </w:trPr>
        <w:tc>
          <w:tcPr>
            <w:tcW w:w="482" w:type="dxa"/>
          </w:tcPr>
          <w:p w14:paraId="07D51E67" w14:textId="77777777" w:rsidR="002B32C7" w:rsidRPr="00D13509" w:rsidRDefault="002B32C7" w:rsidP="002B32C7">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141" w:type="dxa"/>
          </w:tcPr>
          <w:p w14:paraId="15FC1689" w14:textId="77777777" w:rsidR="002B32C7" w:rsidRPr="00D13509" w:rsidRDefault="002B32C7" w:rsidP="002B32C7">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доли населения, охваченного библиотечным обслуживанием.</w:t>
            </w:r>
            <w:r w:rsidRPr="00D13509">
              <w:rPr>
                <w:rFonts w:ascii="Times New Roman" w:hAnsi="Times New Roman"/>
                <w:spacing w:val="-2"/>
                <w:sz w:val="28"/>
                <w:szCs w:val="28"/>
              </w:rPr>
              <w:t xml:space="preserve"> (%)</w:t>
            </w:r>
          </w:p>
        </w:tc>
        <w:tc>
          <w:tcPr>
            <w:tcW w:w="1254" w:type="dxa"/>
          </w:tcPr>
          <w:p w14:paraId="07B65937" w14:textId="337A2414"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59,0</w:t>
            </w:r>
          </w:p>
        </w:tc>
        <w:tc>
          <w:tcPr>
            <w:tcW w:w="1254" w:type="dxa"/>
          </w:tcPr>
          <w:p w14:paraId="798934EB" w14:textId="6FC6E708"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59,5</w:t>
            </w:r>
          </w:p>
        </w:tc>
        <w:tc>
          <w:tcPr>
            <w:tcW w:w="1254" w:type="dxa"/>
          </w:tcPr>
          <w:p w14:paraId="1FC02671" w14:textId="3C9A20F5"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60,0</w:t>
            </w:r>
          </w:p>
        </w:tc>
        <w:tc>
          <w:tcPr>
            <w:tcW w:w="1254" w:type="dxa"/>
          </w:tcPr>
          <w:p w14:paraId="02F93354" w14:textId="1793ED1D" w:rsidR="002B32C7" w:rsidRPr="00D13509" w:rsidRDefault="0098396C"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60,0</w:t>
            </w:r>
          </w:p>
        </w:tc>
      </w:tr>
    </w:tbl>
    <w:p w14:paraId="5F84B198" w14:textId="54F115A7" w:rsidR="00944070" w:rsidRPr="00D13509" w:rsidRDefault="00944070" w:rsidP="00944070">
      <w:pPr>
        <w:spacing w:after="0" w:line="240" w:lineRule="auto"/>
        <w:jc w:val="center"/>
        <w:rPr>
          <w:rFonts w:ascii="Times New Roman" w:hAnsi="Times New Roman"/>
          <w:b/>
          <w:sz w:val="28"/>
          <w:szCs w:val="28"/>
        </w:rPr>
      </w:pPr>
    </w:p>
    <w:p w14:paraId="009DF9C0" w14:textId="77777777" w:rsidR="00944070" w:rsidRPr="00D13509" w:rsidRDefault="00944070" w:rsidP="00944070">
      <w:pPr>
        <w:spacing w:after="0" w:line="240" w:lineRule="auto"/>
        <w:jc w:val="center"/>
        <w:rPr>
          <w:rFonts w:ascii="Times New Roman" w:hAnsi="Times New Roman"/>
          <w:b/>
          <w:sz w:val="28"/>
          <w:szCs w:val="28"/>
        </w:rPr>
      </w:pPr>
    </w:p>
    <w:p w14:paraId="4782F2F2"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подпрограммы».</w:t>
      </w:r>
    </w:p>
    <w:p w14:paraId="05AF109A" w14:textId="77777777" w:rsidR="00944070" w:rsidRPr="00D13509" w:rsidRDefault="00944070" w:rsidP="00944070">
      <w:pPr>
        <w:spacing w:after="0" w:line="240" w:lineRule="auto"/>
        <w:jc w:val="center"/>
        <w:rPr>
          <w:rFonts w:ascii="Times New Roman" w:hAnsi="Times New Roman"/>
          <w:b/>
          <w:sz w:val="28"/>
          <w:szCs w:val="28"/>
        </w:rPr>
      </w:pPr>
    </w:p>
    <w:p w14:paraId="0DFC6B9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Распределение прогнозируемых объемов финансирования по источникам и направлениям расходования средств:</w:t>
      </w:r>
    </w:p>
    <w:p w14:paraId="45896D19" w14:textId="77777777" w:rsidR="00944070" w:rsidRPr="00D13509" w:rsidRDefault="00944070" w:rsidP="00944070">
      <w:pPr>
        <w:spacing w:after="0" w:line="240" w:lineRule="auto"/>
        <w:jc w:val="both"/>
        <w:rPr>
          <w:rFonts w:ascii="Times New Roman" w:hAnsi="Times New Roman"/>
          <w:sz w:val="28"/>
          <w:szCs w:val="28"/>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559"/>
        <w:gridCol w:w="1417"/>
        <w:gridCol w:w="1417"/>
        <w:gridCol w:w="1417"/>
        <w:gridCol w:w="1417"/>
      </w:tblGrid>
      <w:tr w:rsidR="002B32C7" w:rsidRPr="00D13509" w14:paraId="2399B7EB" w14:textId="77777777" w:rsidTr="002B32C7">
        <w:tc>
          <w:tcPr>
            <w:tcW w:w="2802" w:type="dxa"/>
          </w:tcPr>
          <w:p w14:paraId="442B2901" w14:textId="77777777"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559" w:type="dxa"/>
          </w:tcPr>
          <w:p w14:paraId="46D0EBCC" w14:textId="77777777"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(тыс.руб.)</w:t>
            </w:r>
          </w:p>
        </w:tc>
        <w:tc>
          <w:tcPr>
            <w:tcW w:w="1417" w:type="dxa"/>
          </w:tcPr>
          <w:p w14:paraId="3F5CDBF2" w14:textId="09CDBE6D"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w:t>
            </w:r>
          </w:p>
        </w:tc>
        <w:tc>
          <w:tcPr>
            <w:tcW w:w="1417" w:type="dxa"/>
          </w:tcPr>
          <w:p w14:paraId="686EA88E" w14:textId="350F23D4"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w:t>
            </w:r>
          </w:p>
        </w:tc>
        <w:tc>
          <w:tcPr>
            <w:tcW w:w="1417" w:type="dxa"/>
          </w:tcPr>
          <w:p w14:paraId="78454106" w14:textId="20DE59C1"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w:t>
            </w:r>
          </w:p>
        </w:tc>
        <w:tc>
          <w:tcPr>
            <w:tcW w:w="1417" w:type="dxa"/>
          </w:tcPr>
          <w:p w14:paraId="57F2C22E" w14:textId="29639A0D" w:rsidR="002B32C7" w:rsidRPr="00D13509" w:rsidRDefault="002B32C7" w:rsidP="002B32C7">
            <w:pPr>
              <w:spacing w:after="0" w:line="240" w:lineRule="auto"/>
              <w:rPr>
                <w:rFonts w:ascii="Times New Roman" w:hAnsi="Times New Roman"/>
                <w:spacing w:val="-2"/>
                <w:sz w:val="24"/>
                <w:szCs w:val="24"/>
              </w:rPr>
            </w:pPr>
            <w:r w:rsidRPr="00D13509">
              <w:rPr>
                <w:rFonts w:ascii="Times New Roman" w:hAnsi="Times New Roman"/>
                <w:spacing w:val="-2"/>
                <w:sz w:val="24"/>
                <w:szCs w:val="24"/>
              </w:rPr>
              <w:t>2025г.</w:t>
            </w:r>
          </w:p>
        </w:tc>
      </w:tr>
      <w:tr w:rsidR="002B32C7" w:rsidRPr="00D13509" w14:paraId="72994077" w14:textId="77777777" w:rsidTr="002B32C7">
        <w:tc>
          <w:tcPr>
            <w:tcW w:w="2802" w:type="dxa"/>
          </w:tcPr>
          <w:p w14:paraId="5B3177E7"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 xml:space="preserve">Комплектование книжных фондов муниципальных общедоступных библиотек.  </w:t>
            </w:r>
          </w:p>
          <w:p w14:paraId="13D1C857"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71FF68E6"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6E6841B4"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0BA8774D" w14:textId="5A09469E"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обл. и фед. бюджет</w:t>
            </w:r>
          </w:p>
        </w:tc>
        <w:tc>
          <w:tcPr>
            <w:tcW w:w="1559" w:type="dxa"/>
          </w:tcPr>
          <w:p w14:paraId="15BCFBED" w14:textId="77777777" w:rsidR="002B32C7" w:rsidRPr="00CB145F" w:rsidRDefault="002B32C7" w:rsidP="002B32C7">
            <w:pPr>
              <w:spacing w:after="0" w:line="240" w:lineRule="auto"/>
              <w:jc w:val="both"/>
              <w:rPr>
                <w:rFonts w:ascii="Times New Roman" w:hAnsi="Times New Roman"/>
                <w:spacing w:val="-2"/>
                <w:sz w:val="24"/>
                <w:szCs w:val="24"/>
                <w:highlight w:val="yellow"/>
              </w:rPr>
            </w:pPr>
          </w:p>
          <w:p w14:paraId="0343DBC1"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34D50867"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5E61E50C"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5B346BF4"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2C193752" w14:textId="35F4E0EF" w:rsidR="00112B43" w:rsidRPr="00CB145F" w:rsidRDefault="00112B43"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659,0</w:t>
            </w:r>
          </w:p>
          <w:p w14:paraId="741C60F4"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5ADC9405" w14:textId="77777777" w:rsidR="00112B43" w:rsidRPr="00CB145F" w:rsidRDefault="00112B43"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80,0</w:t>
            </w:r>
          </w:p>
          <w:p w14:paraId="4DD8CF02" w14:textId="43BDAB5C" w:rsidR="00112B43" w:rsidRPr="00CB145F" w:rsidRDefault="00112B43"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579,0</w:t>
            </w:r>
          </w:p>
        </w:tc>
        <w:tc>
          <w:tcPr>
            <w:tcW w:w="1417" w:type="dxa"/>
          </w:tcPr>
          <w:p w14:paraId="0D25FD82"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057B2724" w14:textId="3751127C" w:rsidR="002B32C7" w:rsidRPr="002669E3" w:rsidRDefault="002B32C7" w:rsidP="002B32C7">
            <w:pPr>
              <w:spacing w:after="0" w:line="240" w:lineRule="auto"/>
              <w:jc w:val="both"/>
              <w:rPr>
                <w:rFonts w:ascii="Times New Roman" w:hAnsi="Times New Roman"/>
                <w:spacing w:val="-2"/>
                <w:sz w:val="24"/>
                <w:szCs w:val="24"/>
                <w:highlight w:val="yellow"/>
              </w:rPr>
            </w:pPr>
          </w:p>
          <w:p w14:paraId="3C3EE58E" w14:textId="77777777" w:rsidR="00D937B4" w:rsidRPr="002669E3" w:rsidRDefault="00D937B4" w:rsidP="002B32C7">
            <w:pPr>
              <w:spacing w:after="0" w:line="240" w:lineRule="auto"/>
              <w:jc w:val="both"/>
              <w:rPr>
                <w:rFonts w:ascii="Times New Roman" w:hAnsi="Times New Roman"/>
                <w:spacing w:val="-2"/>
                <w:sz w:val="24"/>
                <w:szCs w:val="24"/>
                <w:highlight w:val="yellow"/>
              </w:rPr>
            </w:pPr>
          </w:p>
          <w:p w14:paraId="60994B6B"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73EF42AD"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3CDDDBE3" w14:textId="77777777" w:rsidR="002B32C7" w:rsidRPr="002669E3" w:rsidRDefault="002B32C7"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189,6</w:t>
            </w:r>
          </w:p>
          <w:p w14:paraId="264962D1"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5FDE0C6C" w14:textId="77777777" w:rsidR="002B32C7" w:rsidRPr="002669E3" w:rsidRDefault="002B32C7"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20,0</w:t>
            </w:r>
          </w:p>
          <w:p w14:paraId="0DAED818" w14:textId="648F71BC" w:rsidR="002B32C7" w:rsidRPr="002669E3" w:rsidRDefault="002B32C7"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169,6</w:t>
            </w:r>
          </w:p>
        </w:tc>
        <w:tc>
          <w:tcPr>
            <w:tcW w:w="1417" w:type="dxa"/>
          </w:tcPr>
          <w:p w14:paraId="7A81BDBE" w14:textId="77777777" w:rsidR="002B32C7" w:rsidRPr="00CB145F" w:rsidRDefault="002B32C7" w:rsidP="002B32C7">
            <w:pPr>
              <w:spacing w:after="0" w:line="240" w:lineRule="auto"/>
              <w:jc w:val="both"/>
              <w:rPr>
                <w:rFonts w:ascii="Times New Roman" w:hAnsi="Times New Roman"/>
                <w:spacing w:val="-2"/>
                <w:sz w:val="24"/>
                <w:szCs w:val="24"/>
                <w:highlight w:val="yellow"/>
              </w:rPr>
            </w:pPr>
          </w:p>
          <w:p w14:paraId="1C85BC9E"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41C286F0"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70D57F9B"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4ADF8F3C"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BF4FF23"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156,4</w:t>
            </w:r>
          </w:p>
          <w:p w14:paraId="44B60A54"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100E191A"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20,0</w:t>
            </w:r>
          </w:p>
          <w:p w14:paraId="07A4C27A" w14:textId="3692D735"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136,4</w:t>
            </w:r>
          </w:p>
        </w:tc>
        <w:tc>
          <w:tcPr>
            <w:tcW w:w="1417" w:type="dxa"/>
          </w:tcPr>
          <w:p w14:paraId="32EA9EC3" w14:textId="77777777" w:rsidR="002B32C7" w:rsidRPr="00CB145F" w:rsidRDefault="002B32C7" w:rsidP="002B32C7">
            <w:pPr>
              <w:spacing w:after="0" w:line="240" w:lineRule="auto"/>
              <w:jc w:val="both"/>
              <w:rPr>
                <w:rFonts w:ascii="Times New Roman" w:hAnsi="Times New Roman"/>
                <w:spacing w:val="-2"/>
                <w:sz w:val="24"/>
                <w:szCs w:val="24"/>
                <w:highlight w:val="yellow"/>
              </w:rPr>
            </w:pPr>
          </w:p>
          <w:p w14:paraId="49091320"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49DE63DD"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5A7DE254"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56E77CDD"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3401676D"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156,4</w:t>
            </w:r>
          </w:p>
          <w:p w14:paraId="7D1C374B"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1E0EFD7F"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20,0</w:t>
            </w:r>
          </w:p>
          <w:p w14:paraId="56C566CF" w14:textId="37118463"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136,4</w:t>
            </w:r>
          </w:p>
        </w:tc>
        <w:tc>
          <w:tcPr>
            <w:tcW w:w="1417" w:type="dxa"/>
          </w:tcPr>
          <w:p w14:paraId="375D6807" w14:textId="77777777" w:rsidR="002B32C7" w:rsidRPr="00CB145F" w:rsidRDefault="002B32C7" w:rsidP="002B32C7">
            <w:pPr>
              <w:spacing w:after="0" w:line="240" w:lineRule="auto"/>
              <w:jc w:val="both"/>
              <w:rPr>
                <w:rFonts w:ascii="Times New Roman" w:hAnsi="Times New Roman"/>
                <w:spacing w:val="-2"/>
                <w:sz w:val="24"/>
                <w:szCs w:val="24"/>
                <w:highlight w:val="yellow"/>
              </w:rPr>
            </w:pPr>
          </w:p>
          <w:p w14:paraId="02121DD1"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579D718"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80D97F0"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5A4D6FE2"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0C5AB77A"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156,6</w:t>
            </w:r>
          </w:p>
          <w:p w14:paraId="422BD6FE"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45A5E335" w14:textId="10A54F09"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20</w:t>
            </w:r>
            <w:r w:rsidR="00112B43" w:rsidRPr="00CB145F">
              <w:rPr>
                <w:rFonts w:ascii="Times New Roman" w:hAnsi="Times New Roman"/>
                <w:spacing w:val="-2"/>
                <w:sz w:val="24"/>
                <w:szCs w:val="24"/>
                <w:highlight w:val="yellow"/>
              </w:rPr>
              <w:t>,0</w:t>
            </w:r>
          </w:p>
          <w:p w14:paraId="6375716A" w14:textId="4219523D"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136,6</w:t>
            </w:r>
          </w:p>
        </w:tc>
      </w:tr>
      <w:tr w:rsidR="002B32C7" w:rsidRPr="00D13509" w14:paraId="2BF016E7" w14:textId="77777777" w:rsidTr="002B32C7">
        <w:tc>
          <w:tcPr>
            <w:tcW w:w="2802" w:type="dxa"/>
          </w:tcPr>
          <w:p w14:paraId="7C4B13EE"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Содержание имущества</w:t>
            </w:r>
          </w:p>
          <w:p w14:paraId="674897A8"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66EEEE28"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77336479"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34FE3E49" w14:textId="30E7007A"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обл. и фед. бюджет</w:t>
            </w:r>
          </w:p>
        </w:tc>
        <w:tc>
          <w:tcPr>
            <w:tcW w:w="1559" w:type="dxa"/>
          </w:tcPr>
          <w:p w14:paraId="78B46FF5" w14:textId="77777777" w:rsidR="002B32C7" w:rsidRPr="002669E3" w:rsidRDefault="002B32C7" w:rsidP="002B32C7">
            <w:pPr>
              <w:spacing w:after="0" w:line="240" w:lineRule="auto"/>
              <w:jc w:val="both"/>
              <w:rPr>
                <w:rFonts w:ascii="Times New Roman" w:hAnsi="Times New Roman"/>
                <w:spacing w:val="-2"/>
                <w:sz w:val="24"/>
                <w:szCs w:val="24"/>
              </w:rPr>
            </w:pPr>
          </w:p>
          <w:p w14:paraId="6BDF1A93" w14:textId="77777777" w:rsidR="00250DF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37082,2</w:t>
            </w:r>
          </w:p>
          <w:p w14:paraId="758A8067" w14:textId="77777777" w:rsidR="00CB145F" w:rsidRDefault="00CB145F" w:rsidP="002B32C7">
            <w:pPr>
              <w:spacing w:after="0" w:line="240" w:lineRule="auto"/>
              <w:jc w:val="both"/>
              <w:rPr>
                <w:rFonts w:ascii="Times New Roman" w:hAnsi="Times New Roman"/>
                <w:spacing w:val="-2"/>
                <w:sz w:val="24"/>
                <w:szCs w:val="24"/>
              </w:rPr>
            </w:pPr>
          </w:p>
          <w:p w14:paraId="37B89282" w14:textId="690EEF15" w:rsidR="00CB145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6180,9</w:t>
            </w:r>
          </w:p>
          <w:p w14:paraId="244B736C" w14:textId="3835E982" w:rsidR="00CB145F" w:rsidRPr="002669E3"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30901,3</w:t>
            </w:r>
          </w:p>
        </w:tc>
        <w:tc>
          <w:tcPr>
            <w:tcW w:w="1417" w:type="dxa"/>
          </w:tcPr>
          <w:p w14:paraId="0F5233B7"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10938D17" w14:textId="77777777" w:rsidR="002B32C7" w:rsidRPr="002669E3" w:rsidRDefault="00D937B4"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9530,4</w:t>
            </w:r>
          </w:p>
          <w:p w14:paraId="7C4F997A" w14:textId="77777777" w:rsidR="00D937B4" w:rsidRPr="002669E3" w:rsidRDefault="00D937B4" w:rsidP="002B32C7">
            <w:pPr>
              <w:spacing w:after="0" w:line="240" w:lineRule="auto"/>
              <w:jc w:val="both"/>
              <w:rPr>
                <w:rFonts w:ascii="Times New Roman" w:hAnsi="Times New Roman"/>
                <w:spacing w:val="-2"/>
                <w:sz w:val="24"/>
                <w:szCs w:val="24"/>
                <w:highlight w:val="yellow"/>
              </w:rPr>
            </w:pPr>
          </w:p>
          <w:p w14:paraId="5457F603" w14:textId="1FE870A6" w:rsidR="00D937B4" w:rsidRPr="002669E3" w:rsidRDefault="00CB145F" w:rsidP="002B32C7">
            <w:pPr>
              <w:spacing w:after="0" w:line="240" w:lineRule="auto"/>
              <w:jc w:val="both"/>
              <w:rPr>
                <w:rFonts w:ascii="Times New Roman" w:hAnsi="Times New Roman"/>
                <w:spacing w:val="-2"/>
                <w:sz w:val="24"/>
                <w:szCs w:val="24"/>
                <w:highlight w:val="yellow"/>
              </w:rPr>
            </w:pPr>
            <w:r>
              <w:rPr>
                <w:rFonts w:ascii="Times New Roman" w:hAnsi="Times New Roman"/>
                <w:spacing w:val="-2"/>
                <w:sz w:val="24"/>
                <w:szCs w:val="24"/>
                <w:highlight w:val="yellow"/>
              </w:rPr>
              <w:t>1914,4</w:t>
            </w:r>
          </w:p>
          <w:p w14:paraId="7706EBE9" w14:textId="77F0E221" w:rsidR="00D937B4" w:rsidRPr="002669E3" w:rsidRDefault="00CB145F" w:rsidP="002B32C7">
            <w:pPr>
              <w:spacing w:after="0" w:line="240" w:lineRule="auto"/>
              <w:jc w:val="both"/>
              <w:rPr>
                <w:rFonts w:ascii="Times New Roman" w:hAnsi="Times New Roman"/>
                <w:spacing w:val="-2"/>
                <w:sz w:val="24"/>
                <w:szCs w:val="24"/>
                <w:highlight w:val="yellow"/>
              </w:rPr>
            </w:pPr>
            <w:r>
              <w:rPr>
                <w:rFonts w:ascii="Times New Roman" w:hAnsi="Times New Roman"/>
                <w:spacing w:val="-2"/>
                <w:sz w:val="24"/>
                <w:szCs w:val="24"/>
                <w:highlight w:val="yellow"/>
              </w:rPr>
              <w:t>7616,0</w:t>
            </w:r>
          </w:p>
        </w:tc>
        <w:tc>
          <w:tcPr>
            <w:tcW w:w="1417" w:type="dxa"/>
          </w:tcPr>
          <w:p w14:paraId="7AD35BC6" w14:textId="77777777" w:rsidR="002B32C7" w:rsidRPr="002669E3" w:rsidRDefault="002B32C7" w:rsidP="002B32C7">
            <w:pPr>
              <w:spacing w:after="0" w:line="240" w:lineRule="auto"/>
              <w:jc w:val="both"/>
              <w:rPr>
                <w:rFonts w:ascii="Times New Roman" w:hAnsi="Times New Roman"/>
                <w:spacing w:val="-2"/>
                <w:sz w:val="24"/>
                <w:szCs w:val="24"/>
              </w:rPr>
            </w:pPr>
          </w:p>
          <w:p w14:paraId="5783E49E" w14:textId="776BA0AB" w:rsidR="00832B39" w:rsidRPr="002669E3" w:rsidRDefault="00250DFF" w:rsidP="002B32C7">
            <w:pPr>
              <w:spacing w:after="0" w:line="240" w:lineRule="auto"/>
              <w:jc w:val="both"/>
              <w:rPr>
                <w:rFonts w:ascii="Times New Roman" w:hAnsi="Times New Roman"/>
                <w:spacing w:val="-2"/>
                <w:sz w:val="24"/>
                <w:szCs w:val="24"/>
              </w:rPr>
            </w:pPr>
            <w:r w:rsidRPr="002669E3">
              <w:rPr>
                <w:rFonts w:ascii="Times New Roman" w:hAnsi="Times New Roman"/>
                <w:spacing w:val="-2"/>
                <w:sz w:val="24"/>
                <w:szCs w:val="24"/>
              </w:rPr>
              <w:t>10144,7</w:t>
            </w:r>
          </w:p>
          <w:p w14:paraId="7364DDAA" w14:textId="77777777" w:rsidR="00832B39" w:rsidRPr="002669E3" w:rsidRDefault="00832B39" w:rsidP="002B32C7">
            <w:pPr>
              <w:spacing w:after="0" w:line="240" w:lineRule="auto"/>
              <w:jc w:val="both"/>
              <w:rPr>
                <w:rFonts w:ascii="Times New Roman" w:hAnsi="Times New Roman"/>
                <w:spacing w:val="-2"/>
                <w:sz w:val="24"/>
                <w:szCs w:val="24"/>
              </w:rPr>
            </w:pPr>
          </w:p>
          <w:p w14:paraId="29031713" w14:textId="15FC8F88" w:rsidR="00250DF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2383,0</w:t>
            </w:r>
          </w:p>
          <w:p w14:paraId="5F95401B" w14:textId="1B47091B" w:rsidR="00CB145F" w:rsidRPr="002669E3"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7761,7</w:t>
            </w:r>
          </w:p>
        </w:tc>
        <w:tc>
          <w:tcPr>
            <w:tcW w:w="1417" w:type="dxa"/>
          </w:tcPr>
          <w:p w14:paraId="6467B8EF" w14:textId="77777777" w:rsidR="002B32C7" w:rsidRPr="002669E3" w:rsidRDefault="002B32C7" w:rsidP="002B32C7">
            <w:pPr>
              <w:spacing w:after="0" w:line="240" w:lineRule="auto"/>
              <w:jc w:val="both"/>
              <w:rPr>
                <w:rFonts w:ascii="Times New Roman" w:hAnsi="Times New Roman"/>
                <w:spacing w:val="-2"/>
                <w:sz w:val="24"/>
                <w:szCs w:val="24"/>
              </w:rPr>
            </w:pPr>
          </w:p>
          <w:p w14:paraId="27C7B57A" w14:textId="77777777" w:rsidR="00832B39" w:rsidRPr="002669E3" w:rsidRDefault="00250DFF" w:rsidP="002B32C7">
            <w:pPr>
              <w:spacing w:after="0" w:line="240" w:lineRule="auto"/>
              <w:jc w:val="both"/>
              <w:rPr>
                <w:rFonts w:ascii="Times New Roman" w:hAnsi="Times New Roman"/>
                <w:spacing w:val="-2"/>
                <w:sz w:val="24"/>
                <w:szCs w:val="24"/>
              </w:rPr>
            </w:pPr>
            <w:r w:rsidRPr="002669E3">
              <w:rPr>
                <w:rFonts w:ascii="Times New Roman" w:hAnsi="Times New Roman"/>
                <w:spacing w:val="-2"/>
                <w:sz w:val="24"/>
                <w:szCs w:val="24"/>
              </w:rPr>
              <w:t>8564,9</w:t>
            </w:r>
          </w:p>
          <w:p w14:paraId="47FF9A0E" w14:textId="77777777" w:rsidR="00250DFF" w:rsidRPr="002669E3" w:rsidRDefault="00250DFF" w:rsidP="002B32C7">
            <w:pPr>
              <w:spacing w:after="0" w:line="240" w:lineRule="auto"/>
              <w:jc w:val="both"/>
              <w:rPr>
                <w:rFonts w:ascii="Times New Roman" w:hAnsi="Times New Roman"/>
                <w:spacing w:val="-2"/>
                <w:sz w:val="24"/>
                <w:szCs w:val="24"/>
              </w:rPr>
            </w:pPr>
          </w:p>
          <w:p w14:paraId="5E4C6413" w14:textId="190A11E9" w:rsidR="00250DF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803,2</w:t>
            </w:r>
          </w:p>
          <w:p w14:paraId="7BC92C63" w14:textId="1B41F27B" w:rsidR="00CB145F" w:rsidRPr="002669E3"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7761,7</w:t>
            </w:r>
          </w:p>
        </w:tc>
        <w:tc>
          <w:tcPr>
            <w:tcW w:w="1417" w:type="dxa"/>
          </w:tcPr>
          <w:p w14:paraId="7DAE08B8" w14:textId="77777777" w:rsidR="002B32C7" w:rsidRPr="002669E3" w:rsidRDefault="002B32C7" w:rsidP="002B32C7">
            <w:pPr>
              <w:spacing w:after="0" w:line="240" w:lineRule="auto"/>
              <w:jc w:val="both"/>
              <w:rPr>
                <w:rFonts w:ascii="Times New Roman" w:hAnsi="Times New Roman"/>
                <w:spacing w:val="-2"/>
                <w:sz w:val="24"/>
                <w:szCs w:val="24"/>
              </w:rPr>
            </w:pPr>
          </w:p>
          <w:p w14:paraId="12C9BEE2" w14:textId="69B81337" w:rsidR="00832B39" w:rsidRPr="002669E3" w:rsidRDefault="00FA769F" w:rsidP="002B32C7">
            <w:pPr>
              <w:spacing w:after="0" w:line="240" w:lineRule="auto"/>
              <w:jc w:val="both"/>
              <w:rPr>
                <w:rFonts w:ascii="Times New Roman" w:hAnsi="Times New Roman"/>
                <w:spacing w:val="-2"/>
                <w:sz w:val="24"/>
                <w:szCs w:val="24"/>
              </w:rPr>
            </w:pPr>
            <w:r w:rsidRPr="002669E3">
              <w:rPr>
                <w:rFonts w:ascii="Times New Roman" w:hAnsi="Times New Roman"/>
                <w:spacing w:val="-2"/>
                <w:sz w:val="24"/>
                <w:szCs w:val="24"/>
              </w:rPr>
              <w:t>8842,2</w:t>
            </w:r>
          </w:p>
          <w:p w14:paraId="5AF1BB66" w14:textId="77777777" w:rsidR="00832B39" w:rsidRPr="002669E3" w:rsidRDefault="00832B39" w:rsidP="002B32C7">
            <w:pPr>
              <w:spacing w:after="0" w:line="240" w:lineRule="auto"/>
              <w:jc w:val="both"/>
              <w:rPr>
                <w:rFonts w:ascii="Times New Roman" w:hAnsi="Times New Roman"/>
                <w:spacing w:val="-2"/>
                <w:sz w:val="24"/>
                <w:szCs w:val="24"/>
              </w:rPr>
            </w:pPr>
          </w:p>
          <w:p w14:paraId="38F146C2" w14:textId="5A3621B5" w:rsidR="00250DF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1080,3</w:t>
            </w:r>
          </w:p>
          <w:p w14:paraId="7EE9C6E6" w14:textId="4863ADE8" w:rsidR="00CB145F" w:rsidRPr="002669E3"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7761,9</w:t>
            </w:r>
          </w:p>
        </w:tc>
      </w:tr>
      <w:tr w:rsidR="00D937B4" w:rsidRPr="00D13509" w14:paraId="7D17D504" w14:textId="77777777" w:rsidTr="002B32C7">
        <w:tc>
          <w:tcPr>
            <w:tcW w:w="2802" w:type="dxa"/>
          </w:tcPr>
          <w:p w14:paraId="34AB62BA"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Уплата налогов</w:t>
            </w:r>
          </w:p>
          <w:p w14:paraId="2DF74600"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2452BF8"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32B484E3"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064210C2"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3F67176A" w14:textId="0482D3A3" w:rsidR="00112B43" w:rsidRPr="00CB145F" w:rsidRDefault="00112B43"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135,0</w:t>
            </w:r>
          </w:p>
          <w:p w14:paraId="442810F9" w14:textId="77777777" w:rsidR="00112B43" w:rsidRPr="00CB145F" w:rsidRDefault="00112B43" w:rsidP="00D937B4">
            <w:pPr>
              <w:spacing w:after="0" w:line="240" w:lineRule="auto"/>
              <w:jc w:val="both"/>
              <w:rPr>
                <w:rFonts w:ascii="Times New Roman" w:hAnsi="Times New Roman"/>
                <w:spacing w:val="-2"/>
                <w:sz w:val="24"/>
                <w:szCs w:val="24"/>
                <w:highlight w:val="yellow"/>
              </w:rPr>
            </w:pPr>
          </w:p>
          <w:p w14:paraId="4D3B1E49" w14:textId="14F81DF1" w:rsidR="00112B43" w:rsidRPr="00CB145F" w:rsidRDefault="00112B43"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135,0</w:t>
            </w:r>
          </w:p>
        </w:tc>
        <w:tc>
          <w:tcPr>
            <w:tcW w:w="1417" w:type="dxa"/>
          </w:tcPr>
          <w:p w14:paraId="64B98403" w14:textId="77777777" w:rsidR="00D937B4" w:rsidRPr="002669E3" w:rsidRDefault="00D937B4" w:rsidP="00D937B4">
            <w:pPr>
              <w:spacing w:after="0" w:line="240" w:lineRule="auto"/>
              <w:jc w:val="both"/>
              <w:rPr>
                <w:rFonts w:ascii="Times New Roman" w:hAnsi="Times New Roman"/>
                <w:spacing w:val="-2"/>
                <w:sz w:val="24"/>
                <w:szCs w:val="24"/>
                <w:highlight w:val="yellow"/>
              </w:rPr>
            </w:pPr>
          </w:p>
          <w:p w14:paraId="3C0A5DC7" w14:textId="2AD4D7B7" w:rsidR="00D937B4" w:rsidRPr="002669E3" w:rsidRDefault="00D937B4" w:rsidP="00D937B4">
            <w:pPr>
              <w:spacing w:after="0" w:line="240" w:lineRule="auto"/>
              <w:rPr>
                <w:rFonts w:ascii="Times New Roman" w:hAnsi="Times New Roman"/>
                <w:sz w:val="24"/>
                <w:szCs w:val="24"/>
                <w:highlight w:val="yellow"/>
              </w:rPr>
            </w:pPr>
            <w:r w:rsidRPr="002669E3">
              <w:rPr>
                <w:rFonts w:ascii="Times New Roman" w:hAnsi="Times New Roman"/>
                <w:sz w:val="24"/>
                <w:szCs w:val="24"/>
                <w:highlight w:val="yellow"/>
              </w:rPr>
              <w:t>9,0</w:t>
            </w:r>
          </w:p>
          <w:p w14:paraId="74BC6A57" w14:textId="77777777" w:rsidR="00D937B4" w:rsidRPr="002669E3" w:rsidRDefault="00D937B4" w:rsidP="00D937B4">
            <w:pPr>
              <w:spacing w:after="0" w:line="240" w:lineRule="auto"/>
              <w:rPr>
                <w:rFonts w:ascii="Times New Roman" w:hAnsi="Times New Roman"/>
                <w:sz w:val="24"/>
                <w:szCs w:val="24"/>
                <w:highlight w:val="yellow"/>
              </w:rPr>
            </w:pPr>
          </w:p>
          <w:p w14:paraId="2129E45F" w14:textId="360E7CAC" w:rsidR="00D937B4" w:rsidRPr="002669E3" w:rsidRDefault="00D937B4" w:rsidP="00D937B4">
            <w:pPr>
              <w:spacing w:after="0" w:line="240" w:lineRule="auto"/>
              <w:jc w:val="both"/>
              <w:rPr>
                <w:rFonts w:ascii="Times New Roman" w:hAnsi="Times New Roman"/>
                <w:spacing w:val="-2"/>
                <w:sz w:val="24"/>
                <w:szCs w:val="24"/>
                <w:highlight w:val="yellow"/>
              </w:rPr>
            </w:pPr>
            <w:r w:rsidRPr="002669E3">
              <w:rPr>
                <w:rFonts w:ascii="Times New Roman" w:hAnsi="Times New Roman"/>
                <w:sz w:val="24"/>
                <w:szCs w:val="24"/>
                <w:highlight w:val="yellow"/>
              </w:rPr>
              <w:t>9,0</w:t>
            </w:r>
          </w:p>
        </w:tc>
        <w:tc>
          <w:tcPr>
            <w:tcW w:w="1417" w:type="dxa"/>
          </w:tcPr>
          <w:p w14:paraId="4355FCE0"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0BEF5A81" w14:textId="77777777"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p w14:paraId="709A354B"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5F2ADA2A" w14:textId="0D47913E"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tc>
        <w:tc>
          <w:tcPr>
            <w:tcW w:w="1417" w:type="dxa"/>
          </w:tcPr>
          <w:p w14:paraId="765CC0CF"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761659AE" w14:textId="77777777"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p w14:paraId="610E76F3"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0A006C4E" w14:textId="1B2DD0CA"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tc>
        <w:tc>
          <w:tcPr>
            <w:tcW w:w="1417" w:type="dxa"/>
          </w:tcPr>
          <w:p w14:paraId="350B071F"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08002853" w14:textId="77777777"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p w14:paraId="6D427B17"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3A304E3F" w14:textId="62ED7334"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tc>
      </w:tr>
      <w:tr w:rsidR="002B32C7" w:rsidRPr="00D13509" w14:paraId="0327A31E" w14:textId="77777777" w:rsidTr="002B32C7">
        <w:tc>
          <w:tcPr>
            <w:tcW w:w="2802" w:type="dxa"/>
          </w:tcPr>
          <w:p w14:paraId="1653FB8F"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2EE64F3A"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547A3956"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6093F27C" w14:textId="290A236F"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обл. и фед. бюджет</w:t>
            </w:r>
          </w:p>
        </w:tc>
        <w:tc>
          <w:tcPr>
            <w:tcW w:w="1559" w:type="dxa"/>
          </w:tcPr>
          <w:p w14:paraId="6F5A5378" w14:textId="7389DCC1" w:rsidR="002B32C7" w:rsidRPr="00CB145F" w:rsidRDefault="00250DF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37876,2</w:t>
            </w:r>
          </w:p>
          <w:p w14:paraId="15A4E31B"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57C04365" w14:textId="77777777" w:rsidR="00250DF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6974,9</w:t>
            </w:r>
          </w:p>
          <w:p w14:paraId="63D5F435" w14:textId="6FEC2300" w:rsidR="00CB145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30901,3</w:t>
            </w:r>
          </w:p>
        </w:tc>
        <w:tc>
          <w:tcPr>
            <w:tcW w:w="1417" w:type="dxa"/>
          </w:tcPr>
          <w:p w14:paraId="587F4D2D" w14:textId="79DA1D75" w:rsidR="002B32C7" w:rsidRPr="002669E3" w:rsidRDefault="00D937B4"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9729,0</w:t>
            </w:r>
          </w:p>
          <w:p w14:paraId="26C0A292"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4729921B" w14:textId="1A328967" w:rsidR="002B32C7" w:rsidRPr="002669E3" w:rsidRDefault="00D937B4"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2113,</w:t>
            </w:r>
            <w:r w:rsidR="009F4A8F" w:rsidRPr="002669E3">
              <w:rPr>
                <w:rFonts w:ascii="Times New Roman" w:hAnsi="Times New Roman"/>
                <w:spacing w:val="-2"/>
                <w:sz w:val="24"/>
                <w:szCs w:val="24"/>
                <w:highlight w:val="yellow"/>
              </w:rPr>
              <w:t>0</w:t>
            </w:r>
          </w:p>
          <w:p w14:paraId="50E4738F" w14:textId="4FF6219F" w:rsidR="002B32C7" w:rsidRPr="002669E3" w:rsidRDefault="00D937B4"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761</w:t>
            </w:r>
            <w:r w:rsidR="009F4A8F" w:rsidRPr="002669E3">
              <w:rPr>
                <w:rFonts w:ascii="Times New Roman" w:hAnsi="Times New Roman"/>
                <w:spacing w:val="-2"/>
                <w:sz w:val="24"/>
                <w:szCs w:val="24"/>
                <w:highlight w:val="yellow"/>
              </w:rPr>
              <w:t>6,0</w:t>
            </w:r>
          </w:p>
        </w:tc>
        <w:tc>
          <w:tcPr>
            <w:tcW w:w="1417" w:type="dxa"/>
          </w:tcPr>
          <w:p w14:paraId="2F46305A" w14:textId="316484FF" w:rsidR="002B32C7" w:rsidRPr="00CB145F" w:rsidRDefault="00250DF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10343,1</w:t>
            </w:r>
          </w:p>
          <w:p w14:paraId="185C117A"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3085C9DA" w14:textId="77777777" w:rsidR="00832B39"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2581,4</w:t>
            </w:r>
          </w:p>
          <w:p w14:paraId="67322078" w14:textId="7384CFE6" w:rsidR="00CB145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7761,7</w:t>
            </w:r>
          </w:p>
        </w:tc>
        <w:tc>
          <w:tcPr>
            <w:tcW w:w="1417" w:type="dxa"/>
          </w:tcPr>
          <w:p w14:paraId="3DA0A40A" w14:textId="1C1EE36C" w:rsidR="002B32C7" w:rsidRPr="00CB145F" w:rsidRDefault="00250DF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8763,3</w:t>
            </w:r>
          </w:p>
          <w:p w14:paraId="690229A7"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C8A5BD1" w14:textId="77777777" w:rsidR="00832B39"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1001,6</w:t>
            </w:r>
          </w:p>
          <w:p w14:paraId="09148E8A" w14:textId="30B4D294" w:rsidR="00CB145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7761,7</w:t>
            </w:r>
          </w:p>
        </w:tc>
        <w:tc>
          <w:tcPr>
            <w:tcW w:w="1417" w:type="dxa"/>
          </w:tcPr>
          <w:p w14:paraId="7B549F22" w14:textId="77777777" w:rsidR="002B32C7"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9040,8</w:t>
            </w:r>
          </w:p>
          <w:p w14:paraId="0F3B525E"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779959D" w14:textId="77777777" w:rsidR="00250DF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1278,9</w:t>
            </w:r>
          </w:p>
          <w:p w14:paraId="13590C3D" w14:textId="13DDBD38" w:rsidR="00CB145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7761,9</w:t>
            </w:r>
          </w:p>
        </w:tc>
      </w:tr>
    </w:tbl>
    <w:p w14:paraId="22A96435" w14:textId="77777777" w:rsidR="00944070" w:rsidRPr="00D13509" w:rsidRDefault="00944070" w:rsidP="00944070">
      <w:pPr>
        <w:spacing w:after="0" w:line="240" w:lineRule="auto"/>
        <w:jc w:val="center"/>
        <w:rPr>
          <w:rFonts w:ascii="Times New Roman" w:hAnsi="Times New Roman"/>
          <w:sz w:val="28"/>
          <w:szCs w:val="28"/>
        </w:rPr>
      </w:pPr>
      <w:r w:rsidRPr="00D13509">
        <w:rPr>
          <w:rFonts w:ascii="Times New Roman" w:hAnsi="Times New Roman"/>
          <w:sz w:val="28"/>
          <w:szCs w:val="28"/>
        </w:rPr>
        <w:t xml:space="preserve"> </w:t>
      </w:r>
    </w:p>
    <w:p w14:paraId="5776027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6549B5C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57D024C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Поднять на качественно новый уровень информационно-библиотечное обслуживание населения, сформировать эффективную поддержку библиотечной системы района, создать условия для обеспечения безопасности библиотечных фондов.</w:t>
      </w:r>
    </w:p>
    <w:p w14:paraId="671FE60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4DC9289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3926CE3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20C312D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76B7892A"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оптимизация расходования бюджетных средств, сосредоточения ресурсов на решение приоритетных задач в области культуры.</w:t>
      </w:r>
    </w:p>
    <w:p w14:paraId="7A160B2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3AB639B9"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BD1395B" w14:textId="57F21068"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14:paraId="24925F6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1606FA" w:rsidRPr="00D13509">
        <w:rPr>
          <w:rFonts w:ascii="Times New Roman" w:hAnsi="Times New Roman"/>
          <w:sz w:val="28"/>
          <w:szCs w:val="28"/>
        </w:rPr>
        <w:t>.</w:t>
      </w:r>
    </w:p>
    <w:p w14:paraId="1E61E7E1" w14:textId="77777777" w:rsidR="00944070" w:rsidRPr="00D13509" w:rsidRDefault="00944070" w:rsidP="00AF6FE5">
      <w:pPr>
        <w:ind w:right="141"/>
        <w:sectPr w:rsidR="00944070" w:rsidRPr="00D13509" w:rsidSect="00944070">
          <w:pgSz w:w="11906" w:h="16838"/>
          <w:pgMar w:top="567" w:right="567" w:bottom="567" w:left="1259" w:header="709" w:footer="709" w:gutter="0"/>
          <w:cols w:space="708"/>
          <w:docGrid w:linePitch="360"/>
        </w:sectPr>
      </w:pPr>
    </w:p>
    <w:p w14:paraId="2D095BD6"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4.1. Система подпрограммных мероприятий</w:t>
      </w:r>
    </w:p>
    <w:p w14:paraId="5B14E3F4"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«Обеспечение доступности информационных ресурсов населению</w:t>
      </w:r>
    </w:p>
    <w:p w14:paraId="4B79DEDB"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Катав-Ивановского района через библиотечное обслуживание»</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1265"/>
        <w:gridCol w:w="1405"/>
        <w:gridCol w:w="1265"/>
        <w:gridCol w:w="1686"/>
        <w:gridCol w:w="1545"/>
        <w:gridCol w:w="1546"/>
        <w:gridCol w:w="1545"/>
        <w:gridCol w:w="2106"/>
      </w:tblGrid>
      <w:tr w:rsidR="00581C58" w:rsidRPr="00D13509" w14:paraId="66FEB7D9" w14:textId="77777777" w:rsidTr="00240093">
        <w:trPr>
          <w:trHeight w:val="617"/>
        </w:trPr>
        <w:tc>
          <w:tcPr>
            <w:tcW w:w="3085" w:type="dxa"/>
            <w:vMerge w:val="restart"/>
            <w:vAlign w:val="center"/>
          </w:tcPr>
          <w:p w14:paraId="1D6761E2"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Название мероприятия</w:t>
            </w:r>
          </w:p>
        </w:tc>
        <w:tc>
          <w:tcPr>
            <w:tcW w:w="1276" w:type="dxa"/>
            <w:vMerge w:val="restart"/>
            <w:vAlign w:val="center"/>
          </w:tcPr>
          <w:p w14:paraId="2222EB47"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Сроки выполнения</w:t>
            </w:r>
          </w:p>
        </w:tc>
        <w:tc>
          <w:tcPr>
            <w:tcW w:w="1417" w:type="dxa"/>
            <w:vMerge w:val="restart"/>
            <w:vAlign w:val="center"/>
          </w:tcPr>
          <w:p w14:paraId="30A8C3E8"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Источники фин-ия</w:t>
            </w:r>
          </w:p>
        </w:tc>
        <w:tc>
          <w:tcPr>
            <w:tcW w:w="7513" w:type="dxa"/>
            <w:gridSpan w:val="5"/>
            <w:vAlign w:val="center"/>
          </w:tcPr>
          <w:p w14:paraId="55706F33"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Финансирование по годам реализации</w:t>
            </w:r>
          </w:p>
        </w:tc>
        <w:tc>
          <w:tcPr>
            <w:tcW w:w="2126" w:type="dxa"/>
            <w:vMerge w:val="restart"/>
            <w:vAlign w:val="center"/>
          </w:tcPr>
          <w:p w14:paraId="5566E226" w14:textId="77777777" w:rsidR="00581C58" w:rsidRPr="00D13509" w:rsidRDefault="00581C58" w:rsidP="00944070">
            <w:pPr>
              <w:spacing w:after="0" w:line="240" w:lineRule="auto"/>
              <w:jc w:val="center"/>
              <w:rPr>
                <w:rFonts w:ascii="Times New Roman" w:hAnsi="Times New Roman"/>
                <w:sz w:val="20"/>
                <w:szCs w:val="20"/>
              </w:rPr>
            </w:pPr>
            <w:r w:rsidRPr="00D13509">
              <w:rPr>
                <w:rFonts w:ascii="Times New Roman" w:hAnsi="Times New Roman"/>
                <w:sz w:val="20"/>
                <w:szCs w:val="20"/>
              </w:rPr>
              <w:t>Результат реализации мероприятия</w:t>
            </w:r>
          </w:p>
        </w:tc>
      </w:tr>
      <w:tr w:rsidR="00581C58" w:rsidRPr="00D13509" w14:paraId="6155B333" w14:textId="77777777" w:rsidTr="00240093">
        <w:trPr>
          <w:trHeight w:val="543"/>
        </w:trPr>
        <w:tc>
          <w:tcPr>
            <w:tcW w:w="3085" w:type="dxa"/>
            <w:vMerge/>
            <w:vAlign w:val="center"/>
          </w:tcPr>
          <w:p w14:paraId="54DFFD30" w14:textId="77777777" w:rsidR="00581C58" w:rsidRPr="00D13509" w:rsidRDefault="00581C58" w:rsidP="00944070">
            <w:pPr>
              <w:spacing w:after="0" w:line="240" w:lineRule="auto"/>
              <w:jc w:val="center"/>
              <w:rPr>
                <w:rFonts w:ascii="Times New Roman" w:hAnsi="Times New Roman"/>
                <w:sz w:val="28"/>
                <w:szCs w:val="28"/>
              </w:rPr>
            </w:pPr>
          </w:p>
        </w:tc>
        <w:tc>
          <w:tcPr>
            <w:tcW w:w="1276" w:type="dxa"/>
            <w:vMerge/>
            <w:vAlign w:val="center"/>
          </w:tcPr>
          <w:p w14:paraId="3000EFDB" w14:textId="77777777" w:rsidR="00581C58" w:rsidRPr="00D13509" w:rsidRDefault="00581C58" w:rsidP="00944070">
            <w:pPr>
              <w:spacing w:after="0" w:line="240" w:lineRule="auto"/>
              <w:jc w:val="center"/>
              <w:rPr>
                <w:rFonts w:ascii="Times New Roman" w:hAnsi="Times New Roman"/>
                <w:sz w:val="28"/>
                <w:szCs w:val="28"/>
              </w:rPr>
            </w:pPr>
          </w:p>
        </w:tc>
        <w:tc>
          <w:tcPr>
            <w:tcW w:w="1417" w:type="dxa"/>
            <w:vMerge/>
            <w:vAlign w:val="center"/>
          </w:tcPr>
          <w:p w14:paraId="2EFE8119" w14:textId="77777777" w:rsidR="00581C58" w:rsidRPr="00D13509" w:rsidRDefault="00581C58" w:rsidP="00944070">
            <w:pPr>
              <w:spacing w:after="0" w:line="240" w:lineRule="auto"/>
              <w:jc w:val="center"/>
              <w:rPr>
                <w:rFonts w:ascii="Times New Roman" w:hAnsi="Times New Roman"/>
                <w:sz w:val="28"/>
                <w:szCs w:val="28"/>
              </w:rPr>
            </w:pPr>
          </w:p>
        </w:tc>
        <w:tc>
          <w:tcPr>
            <w:tcW w:w="1276" w:type="dxa"/>
            <w:vMerge w:val="restart"/>
            <w:vAlign w:val="center"/>
          </w:tcPr>
          <w:p w14:paraId="74AB5C11"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всего</w:t>
            </w:r>
          </w:p>
        </w:tc>
        <w:tc>
          <w:tcPr>
            <w:tcW w:w="6237" w:type="dxa"/>
            <w:gridSpan w:val="4"/>
            <w:vAlign w:val="center"/>
          </w:tcPr>
          <w:p w14:paraId="6CF7FD05"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в том числе по годам:</w:t>
            </w:r>
          </w:p>
        </w:tc>
        <w:tc>
          <w:tcPr>
            <w:tcW w:w="2126" w:type="dxa"/>
            <w:vMerge/>
            <w:vAlign w:val="center"/>
          </w:tcPr>
          <w:p w14:paraId="00B2AAF9" w14:textId="77777777" w:rsidR="00581C58" w:rsidRPr="00D13509" w:rsidRDefault="00581C58" w:rsidP="00944070">
            <w:pPr>
              <w:spacing w:after="0" w:line="240" w:lineRule="auto"/>
              <w:jc w:val="center"/>
              <w:rPr>
                <w:rFonts w:ascii="Times New Roman" w:hAnsi="Times New Roman"/>
                <w:sz w:val="20"/>
                <w:szCs w:val="20"/>
              </w:rPr>
            </w:pPr>
          </w:p>
        </w:tc>
      </w:tr>
      <w:tr w:rsidR="00240093" w:rsidRPr="00D13509" w14:paraId="67BDCB7A" w14:textId="77777777" w:rsidTr="00240093">
        <w:trPr>
          <w:trHeight w:val="690"/>
        </w:trPr>
        <w:tc>
          <w:tcPr>
            <w:tcW w:w="3085" w:type="dxa"/>
            <w:vMerge/>
            <w:vAlign w:val="center"/>
          </w:tcPr>
          <w:p w14:paraId="2FC893D4" w14:textId="77777777" w:rsidR="00240093" w:rsidRPr="00D13509" w:rsidRDefault="00240093" w:rsidP="00A41E52">
            <w:pPr>
              <w:spacing w:after="0" w:line="240" w:lineRule="auto"/>
              <w:jc w:val="center"/>
              <w:rPr>
                <w:rFonts w:ascii="Times New Roman" w:hAnsi="Times New Roman"/>
                <w:sz w:val="28"/>
                <w:szCs w:val="28"/>
              </w:rPr>
            </w:pPr>
          </w:p>
        </w:tc>
        <w:tc>
          <w:tcPr>
            <w:tcW w:w="1276" w:type="dxa"/>
            <w:vMerge/>
            <w:vAlign w:val="center"/>
          </w:tcPr>
          <w:p w14:paraId="3CDC0B53" w14:textId="77777777" w:rsidR="00240093" w:rsidRPr="00D13509" w:rsidRDefault="00240093" w:rsidP="00A41E52">
            <w:pPr>
              <w:spacing w:after="0" w:line="240" w:lineRule="auto"/>
              <w:jc w:val="center"/>
              <w:rPr>
                <w:rFonts w:ascii="Times New Roman" w:hAnsi="Times New Roman"/>
                <w:sz w:val="28"/>
                <w:szCs w:val="28"/>
              </w:rPr>
            </w:pPr>
          </w:p>
        </w:tc>
        <w:tc>
          <w:tcPr>
            <w:tcW w:w="1417" w:type="dxa"/>
            <w:vMerge/>
            <w:vAlign w:val="center"/>
          </w:tcPr>
          <w:p w14:paraId="60AB4ACA" w14:textId="77777777" w:rsidR="00240093" w:rsidRPr="00D13509" w:rsidRDefault="00240093" w:rsidP="00A41E52">
            <w:pPr>
              <w:spacing w:after="0" w:line="240" w:lineRule="auto"/>
              <w:jc w:val="center"/>
              <w:rPr>
                <w:rFonts w:ascii="Times New Roman" w:hAnsi="Times New Roman"/>
                <w:sz w:val="28"/>
                <w:szCs w:val="28"/>
              </w:rPr>
            </w:pPr>
          </w:p>
        </w:tc>
        <w:tc>
          <w:tcPr>
            <w:tcW w:w="1276" w:type="dxa"/>
            <w:vMerge/>
            <w:vAlign w:val="center"/>
          </w:tcPr>
          <w:p w14:paraId="266106D8" w14:textId="77777777" w:rsidR="00240093" w:rsidRPr="00D13509" w:rsidRDefault="00240093" w:rsidP="00A41E52">
            <w:pPr>
              <w:spacing w:after="0" w:line="240" w:lineRule="auto"/>
              <w:jc w:val="center"/>
              <w:rPr>
                <w:rFonts w:ascii="Times New Roman" w:hAnsi="Times New Roman"/>
                <w:sz w:val="28"/>
                <w:szCs w:val="28"/>
              </w:rPr>
            </w:pPr>
          </w:p>
        </w:tc>
        <w:tc>
          <w:tcPr>
            <w:tcW w:w="1701" w:type="dxa"/>
          </w:tcPr>
          <w:p w14:paraId="459E27BC" w14:textId="77777777" w:rsidR="00240093" w:rsidRPr="00D13509" w:rsidRDefault="00240093" w:rsidP="00A41E52">
            <w:pPr>
              <w:spacing w:after="0" w:line="240" w:lineRule="auto"/>
              <w:jc w:val="center"/>
              <w:rPr>
                <w:rFonts w:ascii="Times New Roman" w:hAnsi="Times New Roman"/>
                <w:sz w:val="28"/>
                <w:szCs w:val="28"/>
              </w:rPr>
            </w:pPr>
          </w:p>
          <w:p w14:paraId="73504FAD" w14:textId="5F67364E"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2022</w:t>
            </w:r>
          </w:p>
        </w:tc>
        <w:tc>
          <w:tcPr>
            <w:tcW w:w="1559" w:type="dxa"/>
          </w:tcPr>
          <w:p w14:paraId="4865D6E5" w14:textId="77777777" w:rsidR="00E67398" w:rsidRPr="00D13509" w:rsidRDefault="00E67398" w:rsidP="00A41E52">
            <w:pPr>
              <w:spacing w:after="0" w:line="240" w:lineRule="auto"/>
              <w:jc w:val="center"/>
              <w:rPr>
                <w:rFonts w:ascii="Times New Roman" w:hAnsi="Times New Roman"/>
                <w:sz w:val="28"/>
                <w:szCs w:val="28"/>
              </w:rPr>
            </w:pPr>
          </w:p>
          <w:p w14:paraId="6B0D9D6D" w14:textId="4BEC6EDC"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2023</w:t>
            </w:r>
          </w:p>
        </w:tc>
        <w:tc>
          <w:tcPr>
            <w:tcW w:w="1560" w:type="dxa"/>
          </w:tcPr>
          <w:p w14:paraId="2F45E9E5" w14:textId="77777777" w:rsidR="00E67398" w:rsidRPr="00D13509" w:rsidRDefault="00E67398" w:rsidP="00A41E52">
            <w:pPr>
              <w:spacing w:after="0" w:line="240" w:lineRule="auto"/>
              <w:jc w:val="center"/>
              <w:rPr>
                <w:rFonts w:ascii="Times New Roman" w:hAnsi="Times New Roman"/>
                <w:sz w:val="28"/>
                <w:szCs w:val="28"/>
              </w:rPr>
            </w:pPr>
          </w:p>
          <w:p w14:paraId="09C355FC" w14:textId="05F1FB64"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2024</w:t>
            </w:r>
          </w:p>
        </w:tc>
        <w:tc>
          <w:tcPr>
            <w:tcW w:w="1417" w:type="dxa"/>
          </w:tcPr>
          <w:p w14:paraId="0B95CA70" w14:textId="77777777" w:rsidR="00E67398" w:rsidRPr="00D13509" w:rsidRDefault="00E67398" w:rsidP="00A41E52">
            <w:pPr>
              <w:spacing w:after="0" w:line="240" w:lineRule="auto"/>
              <w:jc w:val="center"/>
              <w:rPr>
                <w:rFonts w:ascii="Times New Roman" w:hAnsi="Times New Roman"/>
                <w:sz w:val="28"/>
                <w:szCs w:val="28"/>
              </w:rPr>
            </w:pPr>
          </w:p>
          <w:p w14:paraId="25C66CA1" w14:textId="282AC35F"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2025</w:t>
            </w:r>
          </w:p>
        </w:tc>
        <w:tc>
          <w:tcPr>
            <w:tcW w:w="2126" w:type="dxa"/>
            <w:vAlign w:val="center"/>
          </w:tcPr>
          <w:p w14:paraId="2DA9D785" w14:textId="77777777" w:rsidR="00240093" w:rsidRPr="00D13509" w:rsidRDefault="00240093" w:rsidP="00A41E52">
            <w:pPr>
              <w:spacing w:after="0" w:line="240" w:lineRule="auto"/>
              <w:jc w:val="center"/>
              <w:rPr>
                <w:rFonts w:ascii="Times New Roman" w:hAnsi="Times New Roman"/>
                <w:sz w:val="20"/>
                <w:szCs w:val="20"/>
              </w:rPr>
            </w:pPr>
          </w:p>
        </w:tc>
      </w:tr>
      <w:tr w:rsidR="00240093" w:rsidRPr="00D13509" w14:paraId="30C8D674" w14:textId="77777777" w:rsidTr="00240093">
        <w:trPr>
          <w:trHeight w:val="1538"/>
        </w:trPr>
        <w:tc>
          <w:tcPr>
            <w:tcW w:w="3085" w:type="dxa"/>
          </w:tcPr>
          <w:p w14:paraId="7733F011" w14:textId="77777777" w:rsidR="00240093" w:rsidRPr="00D13509" w:rsidRDefault="00240093" w:rsidP="00A41E52">
            <w:pPr>
              <w:spacing w:after="0" w:line="240" w:lineRule="auto"/>
              <w:rPr>
                <w:rFonts w:ascii="Times New Roman" w:hAnsi="Times New Roman"/>
                <w:sz w:val="28"/>
                <w:szCs w:val="28"/>
              </w:rPr>
            </w:pPr>
            <w:r w:rsidRPr="00D13509">
              <w:rPr>
                <w:rFonts w:ascii="Times New Roman" w:hAnsi="Times New Roman"/>
                <w:b/>
                <w:sz w:val="28"/>
                <w:szCs w:val="28"/>
              </w:rPr>
              <w:t>1. Комплектование фондов муниципальных общедоступных библиотек</w:t>
            </w:r>
          </w:p>
        </w:tc>
        <w:tc>
          <w:tcPr>
            <w:tcW w:w="1276" w:type="dxa"/>
          </w:tcPr>
          <w:p w14:paraId="1E8DB9D5" w14:textId="54AA0B11"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2022</w:t>
            </w:r>
          </w:p>
          <w:p w14:paraId="3E1EEB62" w14:textId="70F5416D"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-2025г.</w:t>
            </w:r>
          </w:p>
          <w:p w14:paraId="4338E19F" w14:textId="77777777" w:rsidR="00240093" w:rsidRPr="00D13509" w:rsidRDefault="00240093" w:rsidP="00A41E52">
            <w:pPr>
              <w:spacing w:after="0" w:line="240" w:lineRule="auto"/>
              <w:jc w:val="center"/>
              <w:rPr>
                <w:rFonts w:ascii="Times New Roman" w:hAnsi="Times New Roman"/>
                <w:sz w:val="28"/>
                <w:szCs w:val="28"/>
              </w:rPr>
            </w:pPr>
          </w:p>
        </w:tc>
        <w:tc>
          <w:tcPr>
            <w:tcW w:w="1417" w:type="dxa"/>
          </w:tcPr>
          <w:p w14:paraId="1DA47959" w14:textId="77777777" w:rsidR="00240093" w:rsidRPr="00D13509" w:rsidRDefault="00240093" w:rsidP="00240093">
            <w:pPr>
              <w:spacing w:after="0" w:line="240" w:lineRule="auto"/>
              <w:jc w:val="center"/>
              <w:rPr>
                <w:rFonts w:ascii="Times New Roman" w:hAnsi="Times New Roman"/>
                <w:sz w:val="28"/>
                <w:szCs w:val="28"/>
              </w:rPr>
            </w:pPr>
          </w:p>
          <w:p w14:paraId="0F65D68D" w14:textId="49D00AA5"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м/б</w:t>
            </w:r>
          </w:p>
          <w:p w14:paraId="6AC8BB1D" w14:textId="2C84B2DE"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ф/б + о/б</w:t>
            </w:r>
          </w:p>
          <w:p w14:paraId="0E2ADDB5" w14:textId="77777777" w:rsidR="00240093" w:rsidRPr="00D13509" w:rsidRDefault="00240093" w:rsidP="00240093">
            <w:pPr>
              <w:spacing w:after="0" w:line="240" w:lineRule="auto"/>
              <w:jc w:val="center"/>
              <w:rPr>
                <w:rFonts w:ascii="Times New Roman" w:hAnsi="Times New Roman"/>
                <w:sz w:val="28"/>
                <w:szCs w:val="28"/>
              </w:rPr>
            </w:pPr>
          </w:p>
        </w:tc>
        <w:tc>
          <w:tcPr>
            <w:tcW w:w="1276" w:type="dxa"/>
          </w:tcPr>
          <w:p w14:paraId="265721D5" w14:textId="77777777" w:rsidR="00240093" w:rsidRPr="00FA769F" w:rsidRDefault="00240093" w:rsidP="00A41E52">
            <w:pPr>
              <w:spacing w:after="0" w:line="240" w:lineRule="auto"/>
              <w:jc w:val="center"/>
              <w:rPr>
                <w:rFonts w:ascii="Times New Roman" w:hAnsi="Times New Roman"/>
                <w:sz w:val="28"/>
                <w:szCs w:val="28"/>
                <w:highlight w:val="yellow"/>
              </w:rPr>
            </w:pPr>
          </w:p>
          <w:p w14:paraId="405D695C" w14:textId="77777777" w:rsidR="00240093" w:rsidRPr="00FA769F" w:rsidRDefault="00240093" w:rsidP="00A41E52">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80,0</w:t>
            </w:r>
          </w:p>
          <w:p w14:paraId="1C70308B" w14:textId="05E20433" w:rsidR="00240093" w:rsidRPr="00FA769F" w:rsidRDefault="00240093" w:rsidP="00A41E52">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579,0</w:t>
            </w:r>
          </w:p>
        </w:tc>
        <w:tc>
          <w:tcPr>
            <w:tcW w:w="1701" w:type="dxa"/>
            <w:vAlign w:val="center"/>
          </w:tcPr>
          <w:p w14:paraId="1028CB21" w14:textId="77777777" w:rsidR="00240093" w:rsidRPr="00FA769F" w:rsidRDefault="00240093" w:rsidP="00240093">
            <w:pPr>
              <w:spacing w:after="0" w:line="240" w:lineRule="auto"/>
              <w:jc w:val="center"/>
              <w:rPr>
                <w:rFonts w:ascii="Times New Roman" w:hAnsi="Times New Roman"/>
                <w:sz w:val="28"/>
                <w:szCs w:val="28"/>
                <w:highlight w:val="yellow"/>
              </w:rPr>
            </w:pPr>
          </w:p>
          <w:p w14:paraId="4F928DCF" w14:textId="4D354870"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20,0</w:t>
            </w:r>
          </w:p>
          <w:p w14:paraId="5AE07936" w14:textId="77777777"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169,6</w:t>
            </w:r>
          </w:p>
          <w:p w14:paraId="7096EE2C" w14:textId="77777777" w:rsidR="00240093" w:rsidRPr="00FA769F" w:rsidRDefault="00240093" w:rsidP="00240093">
            <w:pPr>
              <w:spacing w:after="0" w:line="240" w:lineRule="auto"/>
              <w:jc w:val="center"/>
              <w:rPr>
                <w:rFonts w:ascii="Times New Roman" w:hAnsi="Times New Roman"/>
                <w:sz w:val="28"/>
                <w:szCs w:val="28"/>
                <w:highlight w:val="yellow"/>
              </w:rPr>
            </w:pPr>
          </w:p>
          <w:p w14:paraId="0DC95571" w14:textId="77777777" w:rsidR="00240093" w:rsidRPr="00FA769F" w:rsidRDefault="00240093" w:rsidP="00240093">
            <w:pPr>
              <w:spacing w:after="0" w:line="240" w:lineRule="auto"/>
              <w:jc w:val="center"/>
              <w:rPr>
                <w:rFonts w:ascii="Times New Roman" w:hAnsi="Times New Roman"/>
                <w:sz w:val="28"/>
                <w:szCs w:val="28"/>
                <w:highlight w:val="yellow"/>
              </w:rPr>
            </w:pPr>
          </w:p>
        </w:tc>
        <w:tc>
          <w:tcPr>
            <w:tcW w:w="1559" w:type="dxa"/>
            <w:vAlign w:val="center"/>
          </w:tcPr>
          <w:p w14:paraId="0B15CC58" w14:textId="77777777" w:rsidR="00240093" w:rsidRPr="00FA769F" w:rsidRDefault="00240093" w:rsidP="00240093">
            <w:pPr>
              <w:spacing w:after="0" w:line="240" w:lineRule="auto"/>
              <w:jc w:val="center"/>
              <w:rPr>
                <w:rFonts w:ascii="Times New Roman" w:hAnsi="Times New Roman"/>
                <w:sz w:val="28"/>
                <w:szCs w:val="28"/>
                <w:highlight w:val="yellow"/>
              </w:rPr>
            </w:pPr>
          </w:p>
          <w:p w14:paraId="27075E72" w14:textId="77777777"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20,0</w:t>
            </w:r>
          </w:p>
          <w:p w14:paraId="6650B5D7" w14:textId="77777777"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136,4</w:t>
            </w:r>
          </w:p>
          <w:p w14:paraId="247698A9" w14:textId="77777777" w:rsidR="00240093" w:rsidRPr="00FA769F" w:rsidRDefault="00240093" w:rsidP="00240093">
            <w:pPr>
              <w:spacing w:after="0" w:line="240" w:lineRule="auto"/>
              <w:jc w:val="center"/>
              <w:rPr>
                <w:rFonts w:ascii="Times New Roman" w:hAnsi="Times New Roman"/>
                <w:sz w:val="28"/>
                <w:szCs w:val="28"/>
                <w:highlight w:val="yellow"/>
              </w:rPr>
            </w:pPr>
          </w:p>
          <w:p w14:paraId="6C5582FB" w14:textId="74CB57F8" w:rsidR="00240093" w:rsidRPr="00FA769F" w:rsidRDefault="00240093" w:rsidP="00240093">
            <w:pPr>
              <w:spacing w:after="0" w:line="240" w:lineRule="auto"/>
              <w:jc w:val="center"/>
              <w:rPr>
                <w:rFonts w:ascii="Times New Roman" w:hAnsi="Times New Roman"/>
                <w:sz w:val="28"/>
                <w:szCs w:val="28"/>
                <w:highlight w:val="yellow"/>
              </w:rPr>
            </w:pPr>
          </w:p>
        </w:tc>
        <w:tc>
          <w:tcPr>
            <w:tcW w:w="1560" w:type="dxa"/>
            <w:vAlign w:val="center"/>
          </w:tcPr>
          <w:p w14:paraId="0DC884D1" w14:textId="111E30AA"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20,0</w:t>
            </w:r>
          </w:p>
          <w:p w14:paraId="4E3DA5B3" w14:textId="1BCA1DFB"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136,4</w:t>
            </w:r>
          </w:p>
          <w:p w14:paraId="55ACA645" w14:textId="56D39358" w:rsidR="00240093" w:rsidRPr="00FA769F" w:rsidRDefault="00240093" w:rsidP="00240093">
            <w:pPr>
              <w:spacing w:after="0" w:line="240" w:lineRule="auto"/>
              <w:jc w:val="center"/>
              <w:rPr>
                <w:rFonts w:ascii="Times New Roman" w:hAnsi="Times New Roman"/>
                <w:sz w:val="28"/>
                <w:szCs w:val="28"/>
                <w:highlight w:val="yellow"/>
              </w:rPr>
            </w:pPr>
          </w:p>
        </w:tc>
        <w:tc>
          <w:tcPr>
            <w:tcW w:w="1559" w:type="dxa"/>
            <w:vAlign w:val="center"/>
          </w:tcPr>
          <w:p w14:paraId="34365D2F" w14:textId="04172BCD"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20,0</w:t>
            </w:r>
          </w:p>
          <w:p w14:paraId="61E894E9" w14:textId="453EEAE0"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136,6</w:t>
            </w:r>
          </w:p>
        </w:tc>
        <w:tc>
          <w:tcPr>
            <w:tcW w:w="2126" w:type="dxa"/>
          </w:tcPr>
          <w:p w14:paraId="5071975E" w14:textId="75D279F8" w:rsidR="00240093" w:rsidRPr="00D13509" w:rsidRDefault="00240093" w:rsidP="00240093">
            <w:pPr>
              <w:spacing w:after="0" w:line="240" w:lineRule="auto"/>
              <w:rPr>
                <w:rFonts w:ascii="Times New Roman" w:hAnsi="Times New Roman"/>
                <w:sz w:val="20"/>
                <w:szCs w:val="20"/>
              </w:rPr>
            </w:pPr>
            <w:r w:rsidRPr="00D13509">
              <w:rPr>
                <w:rFonts w:ascii="Times New Roman" w:hAnsi="Times New Roman"/>
                <w:sz w:val="20"/>
                <w:szCs w:val="20"/>
              </w:rPr>
              <w:t>Улучшение качества и пополнения универсального документного фонда, привлечение новых групп пользователей</w:t>
            </w:r>
          </w:p>
        </w:tc>
      </w:tr>
      <w:tr w:rsidR="00240093" w:rsidRPr="00D13509" w14:paraId="091A0317" w14:textId="77777777" w:rsidTr="00240093">
        <w:trPr>
          <w:trHeight w:val="553"/>
        </w:trPr>
        <w:tc>
          <w:tcPr>
            <w:tcW w:w="3085" w:type="dxa"/>
            <w:vAlign w:val="center"/>
          </w:tcPr>
          <w:p w14:paraId="23D7E9CC" w14:textId="77777777" w:rsidR="00240093" w:rsidRPr="00D13509" w:rsidRDefault="00240093" w:rsidP="00E55DE4">
            <w:pPr>
              <w:spacing w:after="0" w:line="240" w:lineRule="auto"/>
              <w:rPr>
                <w:rFonts w:ascii="Times New Roman" w:hAnsi="Times New Roman"/>
                <w:b/>
                <w:sz w:val="28"/>
                <w:szCs w:val="28"/>
              </w:rPr>
            </w:pPr>
            <w:r w:rsidRPr="00D13509">
              <w:rPr>
                <w:rFonts w:ascii="Times New Roman" w:hAnsi="Times New Roman"/>
                <w:b/>
                <w:sz w:val="28"/>
                <w:szCs w:val="28"/>
              </w:rPr>
              <w:t>2.Содержание имущества</w:t>
            </w:r>
          </w:p>
        </w:tc>
        <w:tc>
          <w:tcPr>
            <w:tcW w:w="1276" w:type="dxa"/>
          </w:tcPr>
          <w:p w14:paraId="4A2E89B4" w14:textId="02FCDA40" w:rsidR="00240093" w:rsidRPr="00D13509" w:rsidRDefault="00240093" w:rsidP="00E55DE4">
            <w:pPr>
              <w:spacing w:after="0" w:line="240" w:lineRule="auto"/>
              <w:rPr>
                <w:rFonts w:ascii="Times New Roman" w:hAnsi="Times New Roman"/>
                <w:sz w:val="28"/>
                <w:szCs w:val="28"/>
              </w:rPr>
            </w:pPr>
            <w:r w:rsidRPr="00D13509">
              <w:rPr>
                <w:rFonts w:ascii="Times New Roman" w:hAnsi="Times New Roman"/>
                <w:sz w:val="28"/>
                <w:szCs w:val="28"/>
              </w:rPr>
              <w:t>2022-2025г</w:t>
            </w:r>
          </w:p>
        </w:tc>
        <w:tc>
          <w:tcPr>
            <w:tcW w:w="1417" w:type="dxa"/>
            <w:vAlign w:val="center"/>
          </w:tcPr>
          <w:p w14:paraId="7665A9E9"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м/б</w:t>
            </w:r>
          </w:p>
          <w:p w14:paraId="30EB408C" w14:textId="534D8AFF"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ф/б + о/б</w:t>
            </w:r>
          </w:p>
          <w:p w14:paraId="4F38B2BB" w14:textId="77777777" w:rsidR="00240093" w:rsidRPr="00D13509" w:rsidRDefault="00240093" w:rsidP="00240093">
            <w:pPr>
              <w:spacing w:after="0" w:line="240" w:lineRule="auto"/>
              <w:jc w:val="center"/>
              <w:rPr>
                <w:rFonts w:ascii="Times New Roman" w:hAnsi="Times New Roman"/>
                <w:sz w:val="28"/>
                <w:szCs w:val="28"/>
              </w:rPr>
            </w:pPr>
          </w:p>
        </w:tc>
        <w:tc>
          <w:tcPr>
            <w:tcW w:w="1276" w:type="dxa"/>
            <w:vAlign w:val="center"/>
          </w:tcPr>
          <w:p w14:paraId="7370ED57" w14:textId="77777777" w:rsidR="00240093" w:rsidRDefault="002C5ECE" w:rsidP="00E55DE4">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6180,9</w:t>
            </w:r>
          </w:p>
          <w:p w14:paraId="4EA58B87" w14:textId="022A624C" w:rsidR="002C5ECE" w:rsidRPr="00FA769F" w:rsidRDefault="002C5ECE" w:rsidP="00E55DE4">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30901,3</w:t>
            </w:r>
          </w:p>
        </w:tc>
        <w:tc>
          <w:tcPr>
            <w:tcW w:w="1701" w:type="dxa"/>
            <w:vAlign w:val="center"/>
          </w:tcPr>
          <w:p w14:paraId="054B9DA9" w14:textId="77777777" w:rsidR="00240093"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1914,4</w:t>
            </w:r>
          </w:p>
          <w:p w14:paraId="18606E1D" w14:textId="4B010AD5" w:rsidR="002C5ECE" w:rsidRPr="00FA769F"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7616,0</w:t>
            </w:r>
          </w:p>
        </w:tc>
        <w:tc>
          <w:tcPr>
            <w:tcW w:w="1559" w:type="dxa"/>
            <w:vAlign w:val="center"/>
          </w:tcPr>
          <w:p w14:paraId="6F86A018" w14:textId="77777777" w:rsidR="00240093"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2383,0</w:t>
            </w:r>
          </w:p>
          <w:p w14:paraId="1D7581A3" w14:textId="73D9465E" w:rsidR="002C5ECE" w:rsidRPr="00FA769F"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7761,7</w:t>
            </w:r>
          </w:p>
        </w:tc>
        <w:tc>
          <w:tcPr>
            <w:tcW w:w="1560" w:type="dxa"/>
            <w:vAlign w:val="center"/>
          </w:tcPr>
          <w:p w14:paraId="25C67DB3" w14:textId="77777777" w:rsidR="00FA769F" w:rsidRDefault="002C5ECE" w:rsidP="00240093">
            <w:pPr>
              <w:spacing w:after="0"/>
              <w:jc w:val="center"/>
              <w:rPr>
                <w:rFonts w:ascii="Times New Roman" w:hAnsi="Times New Roman"/>
                <w:sz w:val="28"/>
                <w:szCs w:val="28"/>
                <w:highlight w:val="yellow"/>
              </w:rPr>
            </w:pPr>
            <w:r>
              <w:rPr>
                <w:rFonts w:ascii="Times New Roman" w:hAnsi="Times New Roman"/>
                <w:sz w:val="28"/>
                <w:szCs w:val="28"/>
                <w:highlight w:val="yellow"/>
              </w:rPr>
              <w:t>803,2</w:t>
            </w:r>
          </w:p>
          <w:p w14:paraId="5BF5A1AA" w14:textId="634C8E13" w:rsidR="002C5ECE" w:rsidRPr="00FA769F" w:rsidRDefault="002C5ECE" w:rsidP="00240093">
            <w:pPr>
              <w:spacing w:after="0"/>
              <w:jc w:val="center"/>
              <w:rPr>
                <w:rFonts w:ascii="Times New Roman" w:hAnsi="Times New Roman"/>
                <w:sz w:val="28"/>
                <w:szCs w:val="28"/>
                <w:highlight w:val="yellow"/>
              </w:rPr>
            </w:pPr>
            <w:r>
              <w:rPr>
                <w:rFonts w:ascii="Times New Roman" w:hAnsi="Times New Roman"/>
                <w:sz w:val="28"/>
                <w:szCs w:val="28"/>
                <w:highlight w:val="yellow"/>
              </w:rPr>
              <w:t>7761,7</w:t>
            </w:r>
          </w:p>
        </w:tc>
        <w:tc>
          <w:tcPr>
            <w:tcW w:w="1417" w:type="dxa"/>
            <w:vAlign w:val="center"/>
          </w:tcPr>
          <w:p w14:paraId="1ED338FE" w14:textId="77777777" w:rsidR="00FA769F"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1080,3</w:t>
            </w:r>
          </w:p>
          <w:p w14:paraId="5A6C9542" w14:textId="56D72778" w:rsidR="002C5ECE" w:rsidRPr="00FA769F"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7761,9</w:t>
            </w:r>
          </w:p>
        </w:tc>
        <w:tc>
          <w:tcPr>
            <w:tcW w:w="2126" w:type="dxa"/>
            <w:vAlign w:val="center"/>
          </w:tcPr>
          <w:p w14:paraId="45F9540B" w14:textId="77777777" w:rsidR="00240093" w:rsidRPr="00D13509" w:rsidRDefault="00240093" w:rsidP="00E55DE4">
            <w:pPr>
              <w:spacing w:after="0" w:line="240" w:lineRule="auto"/>
              <w:jc w:val="center"/>
              <w:rPr>
                <w:rFonts w:ascii="Times New Roman" w:hAnsi="Times New Roman"/>
                <w:sz w:val="28"/>
                <w:szCs w:val="28"/>
              </w:rPr>
            </w:pPr>
          </w:p>
        </w:tc>
      </w:tr>
      <w:tr w:rsidR="00240093" w:rsidRPr="00D13509" w14:paraId="0E1272CC" w14:textId="77777777" w:rsidTr="00240093">
        <w:trPr>
          <w:trHeight w:val="407"/>
        </w:trPr>
        <w:tc>
          <w:tcPr>
            <w:tcW w:w="3085" w:type="dxa"/>
            <w:vAlign w:val="center"/>
          </w:tcPr>
          <w:p w14:paraId="45F53BB5" w14:textId="77777777" w:rsidR="00240093" w:rsidRPr="00D13509" w:rsidRDefault="00240093" w:rsidP="00E55DE4">
            <w:pPr>
              <w:spacing w:after="0" w:line="240" w:lineRule="auto"/>
              <w:rPr>
                <w:rFonts w:ascii="Times New Roman" w:hAnsi="Times New Roman"/>
                <w:b/>
                <w:sz w:val="28"/>
                <w:szCs w:val="28"/>
              </w:rPr>
            </w:pPr>
            <w:r w:rsidRPr="00D13509">
              <w:rPr>
                <w:rFonts w:ascii="Times New Roman" w:hAnsi="Times New Roman"/>
                <w:b/>
                <w:sz w:val="28"/>
                <w:szCs w:val="28"/>
              </w:rPr>
              <w:t>3. Уплата налогов</w:t>
            </w:r>
          </w:p>
        </w:tc>
        <w:tc>
          <w:tcPr>
            <w:tcW w:w="1276" w:type="dxa"/>
          </w:tcPr>
          <w:p w14:paraId="67155CC0" w14:textId="1E98DD02" w:rsidR="00240093" w:rsidRPr="00D13509" w:rsidRDefault="00240093" w:rsidP="00E55DE4">
            <w:pPr>
              <w:spacing w:after="0" w:line="240" w:lineRule="auto"/>
              <w:jc w:val="center"/>
              <w:rPr>
                <w:rFonts w:ascii="Times New Roman" w:hAnsi="Times New Roman"/>
                <w:sz w:val="28"/>
                <w:szCs w:val="28"/>
              </w:rPr>
            </w:pPr>
            <w:r w:rsidRPr="00D13509">
              <w:rPr>
                <w:rFonts w:ascii="Times New Roman" w:hAnsi="Times New Roman"/>
                <w:sz w:val="28"/>
                <w:szCs w:val="28"/>
              </w:rPr>
              <w:t>2022-2025г.</w:t>
            </w:r>
          </w:p>
        </w:tc>
        <w:tc>
          <w:tcPr>
            <w:tcW w:w="1417" w:type="dxa"/>
            <w:vAlign w:val="center"/>
          </w:tcPr>
          <w:p w14:paraId="399420DF"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м/б</w:t>
            </w:r>
          </w:p>
        </w:tc>
        <w:tc>
          <w:tcPr>
            <w:tcW w:w="1276" w:type="dxa"/>
            <w:vAlign w:val="center"/>
          </w:tcPr>
          <w:p w14:paraId="02BDCCCE" w14:textId="5D47CA13" w:rsidR="00240093" w:rsidRPr="00FA769F" w:rsidRDefault="00240093" w:rsidP="00E55DE4">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135,0</w:t>
            </w:r>
          </w:p>
        </w:tc>
        <w:tc>
          <w:tcPr>
            <w:tcW w:w="1701" w:type="dxa"/>
            <w:vAlign w:val="center"/>
          </w:tcPr>
          <w:p w14:paraId="46669A61" w14:textId="6885B77B"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9,0</w:t>
            </w:r>
          </w:p>
        </w:tc>
        <w:tc>
          <w:tcPr>
            <w:tcW w:w="1559" w:type="dxa"/>
            <w:vAlign w:val="center"/>
          </w:tcPr>
          <w:p w14:paraId="693D6723" w14:textId="22800837"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42,0</w:t>
            </w:r>
          </w:p>
        </w:tc>
        <w:tc>
          <w:tcPr>
            <w:tcW w:w="1560" w:type="dxa"/>
            <w:vAlign w:val="center"/>
          </w:tcPr>
          <w:p w14:paraId="70744585" w14:textId="317B6FAF"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42,0</w:t>
            </w:r>
          </w:p>
        </w:tc>
        <w:tc>
          <w:tcPr>
            <w:tcW w:w="1417" w:type="dxa"/>
            <w:vAlign w:val="center"/>
          </w:tcPr>
          <w:p w14:paraId="379C025E" w14:textId="313D716B"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42,0</w:t>
            </w:r>
          </w:p>
        </w:tc>
        <w:tc>
          <w:tcPr>
            <w:tcW w:w="2126" w:type="dxa"/>
            <w:vAlign w:val="center"/>
          </w:tcPr>
          <w:p w14:paraId="46A6F504" w14:textId="77777777" w:rsidR="00240093" w:rsidRPr="00D13509" w:rsidRDefault="00240093" w:rsidP="00E55DE4">
            <w:pPr>
              <w:spacing w:after="0" w:line="240" w:lineRule="auto"/>
              <w:jc w:val="center"/>
              <w:rPr>
                <w:rFonts w:ascii="Times New Roman" w:hAnsi="Times New Roman"/>
                <w:sz w:val="28"/>
                <w:szCs w:val="28"/>
              </w:rPr>
            </w:pPr>
          </w:p>
        </w:tc>
      </w:tr>
      <w:tr w:rsidR="00240093" w:rsidRPr="00D13509" w14:paraId="54B60EA4" w14:textId="77777777" w:rsidTr="00240093">
        <w:trPr>
          <w:trHeight w:val="565"/>
        </w:trPr>
        <w:tc>
          <w:tcPr>
            <w:tcW w:w="3085" w:type="dxa"/>
            <w:vAlign w:val="center"/>
          </w:tcPr>
          <w:p w14:paraId="74CAB580" w14:textId="77777777" w:rsidR="00240093" w:rsidRPr="00D13509" w:rsidRDefault="00240093" w:rsidP="00A41E52">
            <w:pPr>
              <w:spacing w:after="0" w:line="240" w:lineRule="auto"/>
              <w:jc w:val="right"/>
              <w:rPr>
                <w:rFonts w:ascii="Times New Roman" w:hAnsi="Times New Roman"/>
                <w:b/>
                <w:sz w:val="28"/>
                <w:szCs w:val="28"/>
              </w:rPr>
            </w:pPr>
            <w:r w:rsidRPr="00D13509">
              <w:rPr>
                <w:rFonts w:ascii="Times New Roman" w:hAnsi="Times New Roman"/>
                <w:b/>
                <w:sz w:val="28"/>
                <w:szCs w:val="28"/>
              </w:rPr>
              <w:t>Итого:</w:t>
            </w:r>
          </w:p>
        </w:tc>
        <w:tc>
          <w:tcPr>
            <w:tcW w:w="1276" w:type="dxa"/>
          </w:tcPr>
          <w:p w14:paraId="1FA1F4F3" w14:textId="77777777" w:rsidR="00240093" w:rsidRPr="00D13509" w:rsidRDefault="00240093" w:rsidP="00A41E52">
            <w:pPr>
              <w:spacing w:after="0" w:line="240" w:lineRule="auto"/>
              <w:jc w:val="center"/>
              <w:rPr>
                <w:rFonts w:ascii="Times New Roman" w:hAnsi="Times New Roman"/>
                <w:sz w:val="28"/>
                <w:szCs w:val="28"/>
              </w:rPr>
            </w:pPr>
          </w:p>
        </w:tc>
        <w:tc>
          <w:tcPr>
            <w:tcW w:w="1417" w:type="dxa"/>
            <w:vAlign w:val="center"/>
          </w:tcPr>
          <w:p w14:paraId="233ED516" w14:textId="77777777" w:rsidR="00240093" w:rsidRPr="00D13509" w:rsidRDefault="00240093" w:rsidP="00A41E52">
            <w:pPr>
              <w:spacing w:after="0" w:line="240" w:lineRule="auto"/>
              <w:jc w:val="center"/>
              <w:rPr>
                <w:rFonts w:ascii="Times New Roman" w:hAnsi="Times New Roman"/>
                <w:b/>
                <w:sz w:val="28"/>
                <w:szCs w:val="28"/>
              </w:rPr>
            </w:pPr>
          </w:p>
        </w:tc>
        <w:tc>
          <w:tcPr>
            <w:tcW w:w="1276" w:type="dxa"/>
            <w:vAlign w:val="center"/>
          </w:tcPr>
          <w:p w14:paraId="3C81796B" w14:textId="060573C2" w:rsidR="00240093" w:rsidRPr="00D13509" w:rsidRDefault="00FA769F" w:rsidP="00A41E52">
            <w:pPr>
              <w:spacing w:after="0" w:line="240" w:lineRule="auto"/>
              <w:jc w:val="center"/>
              <w:rPr>
                <w:rFonts w:ascii="Times New Roman" w:hAnsi="Times New Roman"/>
                <w:b/>
                <w:sz w:val="28"/>
                <w:szCs w:val="28"/>
              </w:rPr>
            </w:pPr>
            <w:r>
              <w:rPr>
                <w:rFonts w:ascii="Times New Roman" w:hAnsi="Times New Roman"/>
                <w:b/>
                <w:sz w:val="28"/>
                <w:szCs w:val="28"/>
              </w:rPr>
              <w:t>37876,2</w:t>
            </w:r>
          </w:p>
        </w:tc>
        <w:tc>
          <w:tcPr>
            <w:tcW w:w="1701" w:type="dxa"/>
            <w:vAlign w:val="center"/>
          </w:tcPr>
          <w:p w14:paraId="4E1BE233" w14:textId="4B27BA8A"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9729,0</w:t>
            </w:r>
          </w:p>
        </w:tc>
        <w:tc>
          <w:tcPr>
            <w:tcW w:w="1559" w:type="dxa"/>
            <w:vAlign w:val="center"/>
          </w:tcPr>
          <w:p w14:paraId="1EC1A0B0" w14:textId="0C0C7A53"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1034</w:t>
            </w:r>
            <w:r w:rsidR="00FA769F">
              <w:rPr>
                <w:rFonts w:ascii="Times New Roman" w:hAnsi="Times New Roman"/>
                <w:b/>
                <w:sz w:val="28"/>
                <w:szCs w:val="28"/>
              </w:rPr>
              <w:t>3,1</w:t>
            </w:r>
          </w:p>
        </w:tc>
        <w:tc>
          <w:tcPr>
            <w:tcW w:w="1560" w:type="dxa"/>
            <w:vAlign w:val="center"/>
          </w:tcPr>
          <w:p w14:paraId="053E3178" w14:textId="57F9E3BA" w:rsidR="00240093" w:rsidRPr="00D13509" w:rsidRDefault="00FA769F" w:rsidP="00240093">
            <w:pPr>
              <w:spacing w:after="0" w:line="240" w:lineRule="auto"/>
              <w:jc w:val="center"/>
              <w:rPr>
                <w:rFonts w:ascii="Times New Roman" w:hAnsi="Times New Roman"/>
                <w:b/>
                <w:sz w:val="28"/>
                <w:szCs w:val="28"/>
              </w:rPr>
            </w:pPr>
            <w:r>
              <w:rPr>
                <w:rFonts w:ascii="Times New Roman" w:hAnsi="Times New Roman"/>
                <w:b/>
                <w:sz w:val="28"/>
                <w:szCs w:val="28"/>
              </w:rPr>
              <w:t>8763,3</w:t>
            </w:r>
          </w:p>
        </w:tc>
        <w:tc>
          <w:tcPr>
            <w:tcW w:w="1417" w:type="dxa"/>
            <w:vAlign w:val="center"/>
          </w:tcPr>
          <w:p w14:paraId="3DFC7E8B" w14:textId="0B849147"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9040,8</w:t>
            </w:r>
          </w:p>
        </w:tc>
        <w:tc>
          <w:tcPr>
            <w:tcW w:w="2126" w:type="dxa"/>
            <w:vAlign w:val="center"/>
          </w:tcPr>
          <w:p w14:paraId="0B2CE767" w14:textId="77777777" w:rsidR="00240093" w:rsidRPr="00D13509" w:rsidRDefault="00240093" w:rsidP="00A41E52">
            <w:pPr>
              <w:spacing w:after="0" w:line="240" w:lineRule="auto"/>
              <w:jc w:val="center"/>
              <w:rPr>
                <w:rFonts w:ascii="Times New Roman" w:hAnsi="Times New Roman"/>
                <w:sz w:val="28"/>
                <w:szCs w:val="28"/>
              </w:rPr>
            </w:pPr>
          </w:p>
        </w:tc>
      </w:tr>
    </w:tbl>
    <w:p w14:paraId="675C9A91" w14:textId="77777777" w:rsidR="00581C58" w:rsidRPr="00D13509" w:rsidRDefault="00581C58" w:rsidP="00944070">
      <w:pPr>
        <w:spacing w:after="0" w:line="240" w:lineRule="auto"/>
        <w:jc w:val="center"/>
        <w:rPr>
          <w:rFonts w:ascii="Times New Roman" w:hAnsi="Times New Roman"/>
          <w:b/>
          <w:sz w:val="28"/>
          <w:szCs w:val="28"/>
        </w:rPr>
      </w:pPr>
    </w:p>
    <w:p w14:paraId="66A2A994" w14:textId="77777777" w:rsidR="00581C58" w:rsidRPr="00D13509" w:rsidRDefault="00581C58" w:rsidP="00944070">
      <w:pPr>
        <w:spacing w:after="0" w:line="240" w:lineRule="auto"/>
        <w:jc w:val="center"/>
        <w:rPr>
          <w:rFonts w:ascii="Times New Roman" w:hAnsi="Times New Roman"/>
          <w:b/>
          <w:sz w:val="28"/>
          <w:szCs w:val="28"/>
        </w:rPr>
      </w:pPr>
    </w:p>
    <w:p w14:paraId="09508B1B" w14:textId="77777777" w:rsidR="00581C58" w:rsidRPr="00D13509" w:rsidRDefault="00581C58" w:rsidP="00944070">
      <w:pPr>
        <w:spacing w:after="0" w:line="240" w:lineRule="auto"/>
        <w:jc w:val="center"/>
        <w:rPr>
          <w:rFonts w:ascii="Times New Roman" w:hAnsi="Times New Roman"/>
          <w:b/>
          <w:sz w:val="28"/>
          <w:szCs w:val="28"/>
        </w:rPr>
      </w:pPr>
    </w:p>
    <w:p w14:paraId="71F53358" w14:textId="77777777" w:rsidR="001606FA" w:rsidRPr="00D13509" w:rsidRDefault="001606FA" w:rsidP="00944070">
      <w:pPr>
        <w:spacing w:after="0" w:line="240" w:lineRule="auto"/>
        <w:jc w:val="center"/>
        <w:rPr>
          <w:rFonts w:ascii="Times New Roman" w:hAnsi="Times New Roman"/>
          <w:b/>
          <w:sz w:val="28"/>
          <w:szCs w:val="28"/>
        </w:rPr>
      </w:pPr>
    </w:p>
    <w:p w14:paraId="66BF9B12" w14:textId="474CA436" w:rsidR="001606FA" w:rsidRPr="00D13509" w:rsidRDefault="001606FA" w:rsidP="00944070">
      <w:pPr>
        <w:spacing w:after="0" w:line="240" w:lineRule="auto"/>
        <w:jc w:val="center"/>
        <w:rPr>
          <w:rFonts w:ascii="Times New Roman" w:hAnsi="Times New Roman"/>
          <w:b/>
          <w:sz w:val="28"/>
          <w:szCs w:val="28"/>
        </w:rPr>
      </w:pPr>
    </w:p>
    <w:p w14:paraId="624492CB" w14:textId="7BC05F9E" w:rsidR="0071434E" w:rsidRPr="00D13509" w:rsidRDefault="0071434E" w:rsidP="00944070">
      <w:pPr>
        <w:spacing w:after="0" w:line="240" w:lineRule="auto"/>
        <w:jc w:val="center"/>
        <w:rPr>
          <w:rFonts w:ascii="Times New Roman" w:hAnsi="Times New Roman"/>
          <w:b/>
          <w:sz w:val="28"/>
          <w:szCs w:val="28"/>
        </w:rPr>
      </w:pPr>
    </w:p>
    <w:p w14:paraId="1E21237E" w14:textId="785B4C3F" w:rsidR="0071434E" w:rsidRPr="00D13509" w:rsidRDefault="0071434E" w:rsidP="00944070">
      <w:pPr>
        <w:spacing w:after="0" w:line="240" w:lineRule="auto"/>
        <w:jc w:val="center"/>
        <w:rPr>
          <w:rFonts w:ascii="Times New Roman" w:hAnsi="Times New Roman"/>
          <w:b/>
          <w:sz w:val="28"/>
          <w:szCs w:val="28"/>
        </w:rPr>
      </w:pPr>
    </w:p>
    <w:p w14:paraId="618904EC" w14:textId="608EAB46" w:rsidR="0071434E" w:rsidRPr="00D13509" w:rsidRDefault="0071434E" w:rsidP="00944070">
      <w:pPr>
        <w:spacing w:after="0" w:line="240" w:lineRule="auto"/>
        <w:jc w:val="center"/>
        <w:rPr>
          <w:rFonts w:ascii="Times New Roman" w:hAnsi="Times New Roman"/>
          <w:b/>
          <w:sz w:val="28"/>
          <w:szCs w:val="28"/>
        </w:rPr>
      </w:pPr>
    </w:p>
    <w:p w14:paraId="5C4D7897" w14:textId="77777777" w:rsidR="0071434E" w:rsidRPr="00D13509" w:rsidRDefault="0071434E" w:rsidP="00944070">
      <w:pPr>
        <w:spacing w:after="0" w:line="240" w:lineRule="auto"/>
        <w:jc w:val="center"/>
        <w:rPr>
          <w:rFonts w:ascii="Times New Roman" w:hAnsi="Times New Roman"/>
          <w:b/>
          <w:sz w:val="28"/>
          <w:szCs w:val="28"/>
        </w:rPr>
      </w:pPr>
    </w:p>
    <w:p w14:paraId="76FD2904" w14:textId="691B7F1A" w:rsidR="00AE5FC8" w:rsidRPr="00D13509" w:rsidRDefault="00AE5FC8" w:rsidP="00944070">
      <w:pPr>
        <w:spacing w:after="0" w:line="240" w:lineRule="auto"/>
        <w:jc w:val="center"/>
        <w:rPr>
          <w:rFonts w:ascii="Times New Roman" w:hAnsi="Times New Roman"/>
          <w:b/>
          <w:sz w:val="28"/>
          <w:szCs w:val="28"/>
        </w:rPr>
      </w:pPr>
    </w:p>
    <w:p w14:paraId="5EE80400" w14:textId="77777777" w:rsidR="00AE5FC8" w:rsidRPr="00D13509" w:rsidRDefault="00AE5FC8" w:rsidP="00944070">
      <w:pPr>
        <w:spacing w:after="0" w:line="240" w:lineRule="auto"/>
        <w:jc w:val="center"/>
        <w:rPr>
          <w:rFonts w:ascii="Times New Roman" w:hAnsi="Times New Roman"/>
          <w:b/>
          <w:sz w:val="28"/>
          <w:szCs w:val="28"/>
        </w:rPr>
      </w:pPr>
    </w:p>
    <w:p w14:paraId="5FACF527" w14:textId="77777777" w:rsidR="001606FA" w:rsidRPr="00D13509" w:rsidRDefault="001606FA" w:rsidP="00944070">
      <w:pPr>
        <w:spacing w:after="0" w:line="240" w:lineRule="auto"/>
        <w:jc w:val="center"/>
        <w:rPr>
          <w:rFonts w:ascii="Times New Roman" w:hAnsi="Times New Roman"/>
          <w:b/>
          <w:sz w:val="28"/>
          <w:szCs w:val="28"/>
        </w:rPr>
      </w:pPr>
    </w:p>
    <w:p w14:paraId="0945BD6D"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4.2. Система подпрограммных мероприятий</w:t>
      </w:r>
    </w:p>
    <w:p w14:paraId="5380B36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«Обеспечение доступности информационных ресурсов населению</w:t>
      </w:r>
    </w:p>
    <w:p w14:paraId="0B701240"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Катав-Ивановского района через библиотечное обслуживание»</w:t>
      </w:r>
    </w:p>
    <w:tbl>
      <w:tblPr>
        <w:tblW w:w="1531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2"/>
        <w:gridCol w:w="992"/>
        <w:gridCol w:w="993"/>
        <w:gridCol w:w="851"/>
        <w:gridCol w:w="142"/>
        <w:gridCol w:w="994"/>
        <w:gridCol w:w="1134"/>
        <w:gridCol w:w="992"/>
        <w:gridCol w:w="1134"/>
        <w:gridCol w:w="992"/>
        <w:gridCol w:w="889"/>
        <w:gridCol w:w="528"/>
        <w:gridCol w:w="1276"/>
        <w:gridCol w:w="1134"/>
        <w:gridCol w:w="709"/>
        <w:gridCol w:w="710"/>
        <w:gridCol w:w="1418"/>
      </w:tblGrid>
      <w:tr w:rsidR="00B050E2" w:rsidRPr="00D13509" w14:paraId="3B2CD54C" w14:textId="77777777" w:rsidTr="00B050E2">
        <w:tc>
          <w:tcPr>
            <w:tcW w:w="422" w:type="dxa"/>
            <w:vMerge w:val="restart"/>
            <w:shd w:val="clear" w:color="auto" w:fill="auto"/>
          </w:tcPr>
          <w:p w14:paraId="6578D6D2"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1985" w:type="dxa"/>
            <w:gridSpan w:val="2"/>
            <w:vMerge w:val="restart"/>
            <w:shd w:val="clear" w:color="auto" w:fill="auto"/>
          </w:tcPr>
          <w:p w14:paraId="67D6319E"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993" w:type="dxa"/>
            <w:gridSpan w:val="2"/>
            <w:vMerge w:val="restart"/>
            <w:shd w:val="clear" w:color="auto" w:fill="auto"/>
          </w:tcPr>
          <w:p w14:paraId="1F3A79DB"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994" w:type="dxa"/>
          </w:tcPr>
          <w:p w14:paraId="216178EA" w14:textId="77777777" w:rsidR="00B050E2" w:rsidRPr="00D13509" w:rsidRDefault="00B050E2" w:rsidP="00944070">
            <w:pPr>
              <w:spacing w:after="0" w:line="240" w:lineRule="auto"/>
              <w:jc w:val="center"/>
              <w:rPr>
                <w:rFonts w:ascii="Times New Roman" w:hAnsi="Times New Roman"/>
                <w:sz w:val="20"/>
                <w:szCs w:val="20"/>
              </w:rPr>
            </w:pPr>
          </w:p>
        </w:tc>
        <w:tc>
          <w:tcPr>
            <w:tcW w:w="5141" w:type="dxa"/>
            <w:gridSpan w:val="5"/>
          </w:tcPr>
          <w:p w14:paraId="33685EE2" w14:textId="77777777" w:rsidR="00B050E2" w:rsidRPr="00D13509" w:rsidRDefault="00B050E2" w:rsidP="00944070">
            <w:pPr>
              <w:spacing w:after="0" w:line="240" w:lineRule="auto"/>
              <w:jc w:val="center"/>
              <w:rPr>
                <w:rFonts w:ascii="Times New Roman" w:hAnsi="Times New Roman"/>
                <w:sz w:val="20"/>
                <w:szCs w:val="20"/>
              </w:rPr>
            </w:pPr>
          </w:p>
          <w:p w14:paraId="460CCE95"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745DF2BB" w14:textId="77777777" w:rsidR="00B050E2" w:rsidRPr="00D13509" w:rsidRDefault="00B050E2" w:rsidP="00944070">
            <w:pPr>
              <w:spacing w:after="0" w:line="240" w:lineRule="auto"/>
              <w:jc w:val="center"/>
              <w:rPr>
                <w:rFonts w:ascii="Times New Roman" w:hAnsi="Times New Roman"/>
                <w:sz w:val="20"/>
                <w:szCs w:val="20"/>
              </w:rPr>
            </w:pPr>
          </w:p>
        </w:tc>
        <w:tc>
          <w:tcPr>
            <w:tcW w:w="4357" w:type="dxa"/>
            <w:gridSpan w:val="5"/>
          </w:tcPr>
          <w:p w14:paraId="5335F082" w14:textId="77777777" w:rsidR="00B050E2" w:rsidRPr="00D13509" w:rsidRDefault="00B050E2" w:rsidP="00944070">
            <w:pPr>
              <w:spacing w:after="0" w:line="240" w:lineRule="auto"/>
              <w:jc w:val="center"/>
              <w:rPr>
                <w:rFonts w:ascii="Times New Roman" w:hAnsi="Times New Roman"/>
                <w:sz w:val="20"/>
                <w:szCs w:val="20"/>
              </w:rPr>
            </w:pPr>
          </w:p>
          <w:p w14:paraId="57589FBD" w14:textId="77777777" w:rsidR="00B050E2" w:rsidRPr="00D13509" w:rsidRDefault="00B050E2" w:rsidP="00944070">
            <w:pPr>
              <w:spacing w:after="0" w:line="240" w:lineRule="auto"/>
              <w:jc w:val="both"/>
              <w:rPr>
                <w:rFonts w:ascii="Times New Roman" w:hAnsi="Times New Roman"/>
                <w:i/>
                <w:sz w:val="16"/>
                <w:szCs w:val="16"/>
              </w:rPr>
            </w:pPr>
            <w:r w:rsidRPr="00D13509">
              <w:rPr>
                <w:rFonts w:ascii="Times New Roman" w:hAnsi="Times New Roman"/>
                <w:sz w:val="20"/>
                <w:szCs w:val="20"/>
              </w:rPr>
              <w:t>Показатели (индикаторы) результативности выполнения задач</w:t>
            </w:r>
          </w:p>
        </w:tc>
        <w:tc>
          <w:tcPr>
            <w:tcW w:w="1418" w:type="dxa"/>
          </w:tcPr>
          <w:p w14:paraId="7DF500CE" w14:textId="77777777" w:rsidR="00B050E2" w:rsidRPr="00D13509" w:rsidRDefault="00B050E2" w:rsidP="00A2749D">
            <w:pPr>
              <w:spacing w:after="0" w:line="240" w:lineRule="auto"/>
              <w:jc w:val="both"/>
              <w:rPr>
                <w:rFonts w:ascii="Times New Roman" w:hAnsi="Times New Roman"/>
                <w:i/>
                <w:sz w:val="16"/>
                <w:szCs w:val="16"/>
              </w:rPr>
            </w:pPr>
            <w:r w:rsidRPr="00D13509">
              <w:rPr>
                <w:rFonts w:ascii="Times New Roman" w:hAnsi="Times New Roman"/>
                <w:i/>
                <w:sz w:val="16"/>
                <w:szCs w:val="16"/>
              </w:rPr>
              <w:t>Исполнители, перечень организаций, участвующих в реализации осн.мероприятий</w:t>
            </w:r>
          </w:p>
        </w:tc>
      </w:tr>
      <w:tr w:rsidR="00B050E2" w:rsidRPr="00D13509" w14:paraId="4D7BBBFE" w14:textId="77777777" w:rsidTr="00B050E2">
        <w:tc>
          <w:tcPr>
            <w:tcW w:w="422" w:type="dxa"/>
            <w:vMerge/>
            <w:shd w:val="clear" w:color="auto" w:fill="auto"/>
          </w:tcPr>
          <w:p w14:paraId="41FFA531" w14:textId="77777777" w:rsidR="00B050E2" w:rsidRPr="00D13509" w:rsidRDefault="00B050E2" w:rsidP="00944070">
            <w:pPr>
              <w:spacing w:after="0" w:line="240" w:lineRule="auto"/>
              <w:jc w:val="both"/>
              <w:rPr>
                <w:rFonts w:ascii="Times New Roman" w:hAnsi="Times New Roman"/>
                <w:sz w:val="20"/>
                <w:szCs w:val="20"/>
              </w:rPr>
            </w:pPr>
          </w:p>
        </w:tc>
        <w:tc>
          <w:tcPr>
            <w:tcW w:w="1985" w:type="dxa"/>
            <w:gridSpan w:val="2"/>
            <w:vMerge/>
            <w:shd w:val="clear" w:color="auto" w:fill="auto"/>
          </w:tcPr>
          <w:p w14:paraId="077127D0" w14:textId="77777777" w:rsidR="00B050E2" w:rsidRPr="00D13509" w:rsidRDefault="00B050E2" w:rsidP="00944070">
            <w:pPr>
              <w:spacing w:after="0" w:line="240" w:lineRule="auto"/>
              <w:jc w:val="both"/>
              <w:rPr>
                <w:rFonts w:ascii="Times New Roman" w:hAnsi="Times New Roman"/>
                <w:sz w:val="20"/>
                <w:szCs w:val="20"/>
              </w:rPr>
            </w:pPr>
          </w:p>
        </w:tc>
        <w:tc>
          <w:tcPr>
            <w:tcW w:w="993" w:type="dxa"/>
            <w:gridSpan w:val="2"/>
            <w:vMerge/>
            <w:shd w:val="clear" w:color="auto" w:fill="auto"/>
          </w:tcPr>
          <w:p w14:paraId="1B111654" w14:textId="77777777" w:rsidR="00B050E2" w:rsidRPr="00D13509" w:rsidRDefault="00B050E2" w:rsidP="00944070">
            <w:pPr>
              <w:spacing w:after="0" w:line="240" w:lineRule="auto"/>
              <w:jc w:val="both"/>
              <w:rPr>
                <w:rFonts w:ascii="Times New Roman" w:hAnsi="Times New Roman"/>
                <w:sz w:val="20"/>
                <w:szCs w:val="20"/>
              </w:rPr>
            </w:pPr>
          </w:p>
        </w:tc>
        <w:tc>
          <w:tcPr>
            <w:tcW w:w="994" w:type="dxa"/>
            <w:shd w:val="clear" w:color="auto" w:fill="auto"/>
          </w:tcPr>
          <w:p w14:paraId="79925E18"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1134" w:type="dxa"/>
          </w:tcPr>
          <w:p w14:paraId="7F30A6CA" w14:textId="4C412323"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992" w:type="dxa"/>
            <w:shd w:val="clear" w:color="auto" w:fill="auto"/>
          </w:tcPr>
          <w:p w14:paraId="087B9F21" w14:textId="31FB7ADF"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1134" w:type="dxa"/>
          </w:tcPr>
          <w:p w14:paraId="09945F54" w14:textId="4756B255" w:rsidR="00B050E2" w:rsidRPr="00D13509" w:rsidRDefault="00B050E2" w:rsidP="00944070">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2" w:type="dxa"/>
          </w:tcPr>
          <w:p w14:paraId="1C19BEAF" w14:textId="1B4230AE" w:rsidR="00B050E2" w:rsidRPr="00D13509" w:rsidRDefault="00B050E2" w:rsidP="00944070">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1417" w:type="dxa"/>
            <w:gridSpan w:val="2"/>
            <w:shd w:val="clear" w:color="auto" w:fill="auto"/>
          </w:tcPr>
          <w:p w14:paraId="13670531" w14:textId="77777777" w:rsidR="00B050E2" w:rsidRPr="00D13509" w:rsidRDefault="00B050E2" w:rsidP="00944070">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723ED5D4"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1276" w:type="dxa"/>
          </w:tcPr>
          <w:p w14:paraId="6F9E2C96" w14:textId="4E8E2980"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1134" w:type="dxa"/>
          </w:tcPr>
          <w:p w14:paraId="22215906" w14:textId="6DD04B4B"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709" w:type="dxa"/>
          </w:tcPr>
          <w:p w14:paraId="74610F9F" w14:textId="01851249"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2024</w:t>
            </w:r>
          </w:p>
        </w:tc>
        <w:tc>
          <w:tcPr>
            <w:tcW w:w="710" w:type="dxa"/>
          </w:tcPr>
          <w:p w14:paraId="4AA13BCD" w14:textId="53A656F6" w:rsidR="00B050E2" w:rsidRPr="00D13509" w:rsidRDefault="00B050E2" w:rsidP="00741374">
            <w:pPr>
              <w:spacing w:after="0" w:line="240" w:lineRule="auto"/>
              <w:jc w:val="center"/>
              <w:rPr>
                <w:rFonts w:ascii="Times New Roman" w:hAnsi="Times New Roman"/>
                <w:sz w:val="20"/>
                <w:szCs w:val="20"/>
              </w:rPr>
            </w:pPr>
            <w:r w:rsidRPr="00D13509">
              <w:rPr>
                <w:rFonts w:ascii="Times New Roman" w:hAnsi="Times New Roman"/>
                <w:sz w:val="20"/>
                <w:szCs w:val="20"/>
              </w:rPr>
              <w:t>2025</w:t>
            </w:r>
          </w:p>
        </w:tc>
        <w:tc>
          <w:tcPr>
            <w:tcW w:w="1418" w:type="dxa"/>
          </w:tcPr>
          <w:p w14:paraId="162CBDD8" w14:textId="77777777" w:rsidR="00B050E2" w:rsidRPr="00D13509" w:rsidRDefault="00B050E2" w:rsidP="00944070">
            <w:pPr>
              <w:spacing w:after="0" w:line="240" w:lineRule="auto"/>
              <w:jc w:val="both"/>
              <w:rPr>
                <w:rFonts w:ascii="Times New Roman" w:hAnsi="Times New Roman"/>
                <w:sz w:val="28"/>
                <w:szCs w:val="28"/>
              </w:rPr>
            </w:pPr>
          </w:p>
        </w:tc>
      </w:tr>
      <w:tr w:rsidR="00B050E2" w:rsidRPr="00D13509" w14:paraId="144A3BF5" w14:textId="77777777" w:rsidTr="00B050E2">
        <w:tc>
          <w:tcPr>
            <w:tcW w:w="422" w:type="dxa"/>
            <w:shd w:val="clear" w:color="auto" w:fill="auto"/>
          </w:tcPr>
          <w:p w14:paraId="1EE7E5C7"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1985" w:type="dxa"/>
            <w:gridSpan w:val="2"/>
            <w:shd w:val="clear" w:color="auto" w:fill="auto"/>
          </w:tcPr>
          <w:p w14:paraId="4166C95A"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993" w:type="dxa"/>
            <w:gridSpan w:val="2"/>
            <w:shd w:val="clear" w:color="auto" w:fill="auto"/>
          </w:tcPr>
          <w:p w14:paraId="1F47552B"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994" w:type="dxa"/>
            <w:shd w:val="clear" w:color="auto" w:fill="auto"/>
          </w:tcPr>
          <w:p w14:paraId="0E9B1370"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1134" w:type="dxa"/>
          </w:tcPr>
          <w:p w14:paraId="6E4567BB"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992" w:type="dxa"/>
            <w:shd w:val="clear" w:color="auto" w:fill="auto"/>
          </w:tcPr>
          <w:p w14:paraId="77A96C0A"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1134" w:type="dxa"/>
          </w:tcPr>
          <w:p w14:paraId="39A2A642"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992" w:type="dxa"/>
          </w:tcPr>
          <w:p w14:paraId="2FD0F7BC"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8</w:t>
            </w:r>
          </w:p>
        </w:tc>
        <w:tc>
          <w:tcPr>
            <w:tcW w:w="1417" w:type="dxa"/>
            <w:gridSpan w:val="2"/>
            <w:shd w:val="clear" w:color="auto" w:fill="auto"/>
          </w:tcPr>
          <w:p w14:paraId="2AE84646"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1276" w:type="dxa"/>
          </w:tcPr>
          <w:p w14:paraId="2BDCC86B"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1134" w:type="dxa"/>
          </w:tcPr>
          <w:p w14:paraId="5001744E"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709" w:type="dxa"/>
          </w:tcPr>
          <w:p w14:paraId="62D7C075"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13</w:t>
            </w:r>
          </w:p>
        </w:tc>
        <w:tc>
          <w:tcPr>
            <w:tcW w:w="710" w:type="dxa"/>
          </w:tcPr>
          <w:p w14:paraId="09FF2678" w14:textId="214A10D1" w:rsidR="00B050E2" w:rsidRPr="00D13509" w:rsidRDefault="00B050E2" w:rsidP="00550D82">
            <w:pPr>
              <w:spacing w:after="0" w:line="240" w:lineRule="auto"/>
              <w:rPr>
                <w:rFonts w:ascii="Times New Roman" w:hAnsi="Times New Roman"/>
                <w:sz w:val="20"/>
                <w:szCs w:val="20"/>
              </w:rPr>
            </w:pPr>
            <w:r w:rsidRPr="00D13509">
              <w:rPr>
                <w:rFonts w:ascii="Times New Roman" w:hAnsi="Times New Roman"/>
                <w:sz w:val="20"/>
                <w:szCs w:val="20"/>
              </w:rPr>
              <w:t xml:space="preserve">   14        </w:t>
            </w:r>
          </w:p>
        </w:tc>
        <w:tc>
          <w:tcPr>
            <w:tcW w:w="1418" w:type="dxa"/>
          </w:tcPr>
          <w:p w14:paraId="1C737488"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16</w:t>
            </w:r>
          </w:p>
        </w:tc>
      </w:tr>
      <w:tr w:rsidR="000B2007" w:rsidRPr="00D13509" w14:paraId="398FC07A" w14:textId="77777777" w:rsidTr="00B050E2">
        <w:tc>
          <w:tcPr>
            <w:tcW w:w="422" w:type="dxa"/>
            <w:shd w:val="clear" w:color="auto" w:fill="auto"/>
          </w:tcPr>
          <w:p w14:paraId="7EEAE278" w14:textId="77777777" w:rsidR="000B2007" w:rsidRPr="00D13509" w:rsidRDefault="000B2007" w:rsidP="00944070">
            <w:pPr>
              <w:spacing w:after="0" w:line="240" w:lineRule="auto"/>
              <w:jc w:val="both"/>
              <w:rPr>
                <w:rFonts w:ascii="Times New Roman" w:hAnsi="Times New Roman"/>
                <w:sz w:val="28"/>
                <w:szCs w:val="28"/>
              </w:rPr>
            </w:pPr>
          </w:p>
        </w:tc>
        <w:tc>
          <w:tcPr>
            <w:tcW w:w="14888" w:type="dxa"/>
            <w:gridSpan w:val="16"/>
          </w:tcPr>
          <w:p w14:paraId="13FF05D7" w14:textId="77777777" w:rsidR="000B2007" w:rsidRPr="00D13509" w:rsidRDefault="000B2007" w:rsidP="00944070">
            <w:pPr>
              <w:spacing w:after="0" w:line="240" w:lineRule="auto"/>
              <w:jc w:val="both"/>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color w:val="000000"/>
              </w:rPr>
              <w:t xml:space="preserve"> </w:t>
            </w:r>
            <w:r w:rsidRPr="00D13509">
              <w:rPr>
                <w:rFonts w:ascii="Times New Roman" w:hAnsi="Times New Roman"/>
              </w:rPr>
              <w:t>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tc>
      </w:tr>
      <w:tr w:rsidR="000B2007" w:rsidRPr="00D13509" w14:paraId="2158F688" w14:textId="77777777" w:rsidTr="00B050E2">
        <w:trPr>
          <w:trHeight w:val="380"/>
        </w:trPr>
        <w:tc>
          <w:tcPr>
            <w:tcW w:w="422" w:type="dxa"/>
            <w:shd w:val="clear" w:color="auto" w:fill="auto"/>
          </w:tcPr>
          <w:p w14:paraId="5AD7EB13" w14:textId="77777777" w:rsidR="000B2007" w:rsidRPr="00D13509" w:rsidRDefault="000B2007" w:rsidP="00944070">
            <w:pPr>
              <w:spacing w:after="0" w:line="240" w:lineRule="auto"/>
              <w:jc w:val="both"/>
              <w:rPr>
                <w:rFonts w:ascii="Times New Roman" w:hAnsi="Times New Roman"/>
                <w:sz w:val="28"/>
                <w:szCs w:val="28"/>
              </w:rPr>
            </w:pPr>
          </w:p>
        </w:tc>
        <w:tc>
          <w:tcPr>
            <w:tcW w:w="992" w:type="dxa"/>
          </w:tcPr>
          <w:p w14:paraId="2862212E" w14:textId="77777777" w:rsidR="000B2007" w:rsidRPr="00D13509" w:rsidRDefault="000B2007" w:rsidP="00944070">
            <w:pPr>
              <w:spacing w:after="0" w:line="240" w:lineRule="auto"/>
              <w:jc w:val="both"/>
              <w:rPr>
                <w:rFonts w:ascii="Times New Roman" w:hAnsi="Times New Roman"/>
                <w:b/>
                <w:color w:val="000000"/>
              </w:rPr>
            </w:pPr>
          </w:p>
        </w:tc>
        <w:tc>
          <w:tcPr>
            <w:tcW w:w="13896" w:type="dxa"/>
            <w:gridSpan w:val="15"/>
          </w:tcPr>
          <w:p w14:paraId="579F9D0E" w14:textId="77777777" w:rsidR="000B2007" w:rsidRPr="00D13509" w:rsidRDefault="000B2007" w:rsidP="00944070">
            <w:pPr>
              <w:spacing w:after="0" w:line="240" w:lineRule="auto"/>
              <w:jc w:val="both"/>
              <w:rPr>
                <w:rFonts w:ascii="Times New Roman" w:hAnsi="Times New Roman"/>
                <w:b/>
                <w:color w:val="000000"/>
              </w:rPr>
            </w:pPr>
            <w:r w:rsidRPr="00D13509">
              <w:rPr>
                <w:rFonts w:ascii="Times New Roman" w:hAnsi="Times New Roman"/>
                <w:b/>
                <w:color w:val="000000"/>
              </w:rPr>
              <w:t>Задача 1 подпрограммы -</w:t>
            </w:r>
            <w:r w:rsidRPr="00D13509">
              <w:rPr>
                <w:rFonts w:ascii="Times New Roman" w:hAnsi="Times New Roman"/>
                <w:color w:val="000000"/>
              </w:rPr>
              <w:t xml:space="preserve"> </w:t>
            </w:r>
            <w:r w:rsidRPr="00D13509">
              <w:rPr>
                <w:rFonts w:ascii="Times New Roman" w:hAnsi="Times New Roman"/>
              </w:rPr>
              <w:t>развитие библиотечного дела, обеспечение сохранности и комплектования библиотечных фондов.</w:t>
            </w:r>
          </w:p>
        </w:tc>
      </w:tr>
      <w:tr w:rsidR="0013666A" w:rsidRPr="00D13509" w14:paraId="4F91B523" w14:textId="77777777" w:rsidTr="00B050E2">
        <w:trPr>
          <w:trHeight w:val="359"/>
        </w:trPr>
        <w:tc>
          <w:tcPr>
            <w:tcW w:w="422" w:type="dxa"/>
            <w:vMerge w:val="restart"/>
            <w:shd w:val="clear" w:color="auto" w:fill="auto"/>
          </w:tcPr>
          <w:p w14:paraId="6CF68E14"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val="restart"/>
            <w:shd w:val="clear" w:color="auto" w:fill="auto"/>
          </w:tcPr>
          <w:p w14:paraId="49B58AD4" w14:textId="77777777" w:rsidR="0013666A" w:rsidRPr="00D13509" w:rsidRDefault="0013666A" w:rsidP="0013666A">
            <w:pPr>
              <w:spacing w:after="0" w:line="240" w:lineRule="auto"/>
              <w:jc w:val="both"/>
              <w:rPr>
                <w:rFonts w:ascii="Times New Roman" w:hAnsi="Times New Roman"/>
                <w:b/>
                <w:spacing w:val="-2"/>
                <w:sz w:val="20"/>
                <w:szCs w:val="20"/>
              </w:rPr>
            </w:pPr>
            <w:r w:rsidRPr="00D13509">
              <w:rPr>
                <w:rFonts w:ascii="Times New Roman" w:hAnsi="Times New Roman"/>
                <w:b/>
                <w:sz w:val="20"/>
                <w:szCs w:val="20"/>
              </w:rPr>
              <w:t>Комплектование фондов муниципальных общедоступных библиотек</w:t>
            </w:r>
            <w:r w:rsidRPr="00D13509">
              <w:rPr>
                <w:rFonts w:ascii="Times New Roman" w:hAnsi="Times New Roman"/>
                <w:b/>
                <w:spacing w:val="-2"/>
                <w:sz w:val="20"/>
                <w:szCs w:val="20"/>
              </w:rPr>
              <w:t xml:space="preserve"> </w:t>
            </w:r>
          </w:p>
        </w:tc>
        <w:tc>
          <w:tcPr>
            <w:tcW w:w="851" w:type="dxa"/>
            <w:shd w:val="clear" w:color="auto" w:fill="auto"/>
          </w:tcPr>
          <w:p w14:paraId="549BC0B4"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136" w:type="dxa"/>
            <w:gridSpan w:val="2"/>
            <w:shd w:val="clear" w:color="auto" w:fill="auto"/>
          </w:tcPr>
          <w:p w14:paraId="763CA37C" w14:textId="7020FA1E" w:rsidR="0013666A" w:rsidRPr="00D13509" w:rsidRDefault="00061C1E" w:rsidP="0013666A">
            <w:pPr>
              <w:spacing w:after="0" w:line="240" w:lineRule="auto"/>
              <w:jc w:val="both"/>
              <w:rPr>
                <w:rFonts w:ascii="Times New Roman" w:hAnsi="Times New Roman"/>
                <w:sz w:val="20"/>
                <w:szCs w:val="20"/>
              </w:rPr>
            </w:pPr>
            <w:r w:rsidRPr="00D13509">
              <w:rPr>
                <w:rFonts w:ascii="Times New Roman" w:hAnsi="Times New Roman"/>
                <w:sz w:val="20"/>
                <w:szCs w:val="20"/>
              </w:rPr>
              <w:t>454,8</w:t>
            </w:r>
          </w:p>
        </w:tc>
        <w:tc>
          <w:tcPr>
            <w:tcW w:w="1134" w:type="dxa"/>
          </w:tcPr>
          <w:p w14:paraId="0F58D40C" w14:textId="5C70D94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134,0</w:t>
            </w:r>
          </w:p>
        </w:tc>
        <w:tc>
          <w:tcPr>
            <w:tcW w:w="992" w:type="dxa"/>
            <w:shd w:val="clear" w:color="auto" w:fill="auto"/>
          </w:tcPr>
          <w:p w14:paraId="5DCB778C" w14:textId="64375910"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107,8</w:t>
            </w:r>
          </w:p>
        </w:tc>
        <w:tc>
          <w:tcPr>
            <w:tcW w:w="1134" w:type="dxa"/>
          </w:tcPr>
          <w:p w14:paraId="61B60F9F" w14:textId="14326555"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107,8</w:t>
            </w:r>
          </w:p>
        </w:tc>
        <w:tc>
          <w:tcPr>
            <w:tcW w:w="992" w:type="dxa"/>
          </w:tcPr>
          <w:p w14:paraId="208237D5" w14:textId="426AF7C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105,2</w:t>
            </w:r>
          </w:p>
        </w:tc>
        <w:tc>
          <w:tcPr>
            <w:tcW w:w="1417" w:type="dxa"/>
            <w:gridSpan w:val="2"/>
            <w:vMerge w:val="restart"/>
            <w:shd w:val="clear" w:color="auto" w:fill="auto"/>
          </w:tcPr>
          <w:p w14:paraId="4C3C11E5" w14:textId="77777777"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rPr>
              <w:t>Доля населения, охваченная библиотечным обслуживанием</w:t>
            </w:r>
            <w:r w:rsidRPr="00D13509">
              <w:rPr>
                <w:rFonts w:ascii="Times New Roman" w:hAnsi="Times New Roman"/>
                <w:sz w:val="28"/>
                <w:szCs w:val="28"/>
              </w:rPr>
              <w:t>.</w:t>
            </w:r>
          </w:p>
        </w:tc>
        <w:tc>
          <w:tcPr>
            <w:tcW w:w="1276" w:type="dxa"/>
            <w:vMerge w:val="restart"/>
          </w:tcPr>
          <w:p w14:paraId="37874D77" w14:textId="3DCD1EDB"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sz w:val="20"/>
                <w:szCs w:val="20"/>
              </w:rPr>
              <w:t>59,0</w:t>
            </w:r>
          </w:p>
        </w:tc>
        <w:tc>
          <w:tcPr>
            <w:tcW w:w="1134" w:type="dxa"/>
            <w:vMerge w:val="restart"/>
          </w:tcPr>
          <w:p w14:paraId="5CB3AED0" w14:textId="012594EC" w:rsidR="0013666A" w:rsidRPr="00D13509" w:rsidRDefault="0013666A" w:rsidP="0013666A">
            <w:pPr>
              <w:spacing w:after="0" w:line="240" w:lineRule="auto"/>
              <w:jc w:val="center"/>
              <w:rPr>
                <w:rFonts w:ascii="Times New Roman" w:hAnsi="Times New Roman"/>
              </w:rPr>
            </w:pPr>
            <w:r w:rsidRPr="00D13509">
              <w:rPr>
                <w:rFonts w:ascii="Times New Roman" w:hAnsi="Times New Roman"/>
                <w:sz w:val="20"/>
                <w:szCs w:val="20"/>
              </w:rPr>
              <w:t>59,5</w:t>
            </w:r>
          </w:p>
        </w:tc>
        <w:tc>
          <w:tcPr>
            <w:tcW w:w="709" w:type="dxa"/>
            <w:vMerge w:val="restart"/>
          </w:tcPr>
          <w:p w14:paraId="74464092" w14:textId="19CEE1A7"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sz w:val="20"/>
                <w:szCs w:val="20"/>
              </w:rPr>
              <w:t>60,0</w:t>
            </w:r>
          </w:p>
        </w:tc>
        <w:tc>
          <w:tcPr>
            <w:tcW w:w="710" w:type="dxa"/>
            <w:vMerge w:val="restart"/>
          </w:tcPr>
          <w:p w14:paraId="4628072B" w14:textId="30B374D3"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sz w:val="20"/>
                <w:szCs w:val="20"/>
              </w:rPr>
              <w:t>60,0</w:t>
            </w:r>
          </w:p>
        </w:tc>
        <w:tc>
          <w:tcPr>
            <w:tcW w:w="1418" w:type="dxa"/>
            <w:vMerge w:val="restart"/>
          </w:tcPr>
          <w:p w14:paraId="276E5A7A" w14:textId="67B23CD7" w:rsidR="0013666A" w:rsidRPr="00D13509" w:rsidRDefault="0013666A" w:rsidP="0013666A">
            <w:pPr>
              <w:spacing w:after="0" w:line="240" w:lineRule="auto"/>
              <w:jc w:val="both"/>
              <w:rPr>
                <w:rFonts w:ascii="Times New Roman" w:hAnsi="Times New Roman"/>
                <w:sz w:val="20"/>
                <w:szCs w:val="20"/>
              </w:rPr>
            </w:pPr>
          </w:p>
        </w:tc>
      </w:tr>
      <w:tr w:rsidR="0013666A" w:rsidRPr="00D13509" w14:paraId="1958C913" w14:textId="77777777" w:rsidTr="00B050E2">
        <w:trPr>
          <w:trHeight w:val="404"/>
        </w:trPr>
        <w:tc>
          <w:tcPr>
            <w:tcW w:w="422" w:type="dxa"/>
            <w:vMerge/>
            <w:shd w:val="clear" w:color="auto" w:fill="auto"/>
          </w:tcPr>
          <w:p w14:paraId="23DEF01C"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3AAE2755"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4627B475" w14:textId="29903BD2"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136" w:type="dxa"/>
            <w:gridSpan w:val="2"/>
            <w:shd w:val="clear" w:color="auto" w:fill="auto"/>
          </w:tcPr>
          <w:p w14:paraId="7C42B867" w14:textId="78242142" w:rsidR="0013666A" w:rsidRPr="00D13509" w:rsidRDefault="00061C1E" w:rsidP="0013666A">
            <w:pPr>
              <w:spacing w:after="0" w:line="240" w:lineRule="auto"/>
              <w:jc w:val="both"/>
              <w:rPr>
                <w:rFonts w:ascii="Times New Roman" w:hAnsi="Times New Roman"/>
                <w:sz w:val="20"/>
                <w:szCs w:val="20"/>
              </w:rPr>
            </w:pPr>
            <w:r w:rsidRPr="00D13509">
              <w:rPr>
                <w:rFonts w:ascii="Times New Roman" w:hAnsi="Times New Roman"/>
                <w:sz w:val="20"/>
                <w:szCs w:val="20"/>
              </w:rPr>
              <w:t>124,2</w:t>
            </w:r>
          </w:p>
        </w:tc>
        <w:tc>
          <w:tcPr>
            <w:tcW w:w="1134" w:type="dxa"/>
          </w:tcPr>
          <w:p w14:paraId="26A947B2" w14:textId="704BF0C6"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35,6</w:t>
            </w:r>
          </w:p>
        </w:tc>
        <w:tc>
          <w:tcPr>
            <w:tcW w:w="992" w:type="dxa"/>
            <w:shd w:val="clear" w:color="auto" w:fill="auto"/>
          </w:tcPr>
          <w:p w14:paraId="4730504E" w14:textId="1CB0EC38"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28,6</w:t>
            </w:r>
          </w:p>
        </w:tc>
        <w:tc>
          <w:tcPr>
            <w:tcW w:w="1134" w:type="dxa"/>
          </w:tcPr>
          <w:p w14:paraId="2385959B" w14:textId="0A65974C"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28,6</w:t>
            </w:r>
          </w:p>
        </w:tc>
        <w:tc>
          <w:tcPr>
            <w:tcW w:w="992" w:type="dxa"/>
          </w:tcPr>
          <w:p w14:paraId="56C929E8" w14:textId="76552E1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31,4</w:t>
            </w:r>
          </w:p>
        </w:tc>
        <w:tc>
          <w:tcPr>
            <w:tcW w:w="1417" w:type="dxa"/>
            <w:gridSpan w:val="2"/>
            <w:vMerge/>
            <w:shd w:val="clear" w:color="auto" w:fill="auto"/>
          </w:tcPr>
          <w:p w14:paraId="4E244A1C"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613BF700"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547FAB3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40D9471C"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6A89D1FD"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5D9ADE8E"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06BC384E" w14:textId="77777777" w:rsidTr="00B050E2">
        <w:trPr>
          <w:trHeight w:val="450"/>
        </w:trPr>
        <w:tc>
          <w:tcPr>
            <w:tcW w:w="422" w:type="dxa"/>
            <w:vMerge/>
            <w:shd w:val="clear" w:color="auto" w:fill="auto"/>
          </w:tcPr>
          <w:p w14:paraId="7E26AF6C"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2D24B40D"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741C2D43"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136" w:type="dxa"/>
            <w:gridSpan w:val="2"/>
            <w:shd w:val="clear" w:color="auto" w:fill="auto"/>
          </w:tcPr>
          <w:p w14:paraId="78015BAC" w14:textId="7C74EA1D"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80,0</w:t>
            </w:r>
          </w:p>
        </w:tc>
        <w:tc>
          <w:tcPr>
            <w:tcW w:w="1134" w:type="dxa"/>
          </w:tcPr>
          <w:p w14:paraId="6726CAE5" w14:textId="6C8D2280"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992" w:type="dxa"/>
            <w:shd w:val="clear" w:color="auto" w:fill="auto"/>
          </w:tcPr>
          <w:p w14:paraId="5642A54E" w14:textId="27E3A18E"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134" w:type="dxa"/>
          </w:tcPr>
          <w:p w14:paraId="55CC93AD" w14:textId="7D717478"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w:t>
            </w:r>
            <w:r w:rsidR="00AE357E" w:rsidRPr="00D13509">
              <w:rPr>
                <w:rFonts w:ascii="Times New Roman" w:hAnsi="Times New Roman"/>
                <w:sz w:val="20"/>
                <w:szCs w:val="20"/>
              </w:rPr>
              <w:t>0</w:t>
            </w:r>
          </w:p>
        </w:tc>
        <w:tc>
          <w:tcPr>
            <w:tcW w:w="992" w:type="dxa"/>
          </w:tcPr>
          <w:p w14:paraId="244A34BB" w14:textId="2CADB40B"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417" w:type="dxa"/>
            <w:gridSpan w:val="2"/>
            <w:vMerge/>
            <w:shd w:val="clear" w:color="auto" w:fill="auto"/>
          </w:tcPr>
          <w:p w14:paraId="1BF83DC9"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1D67131A"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16548013"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42C21226"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2A3F0CF4"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7B8A611B"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4E5809C7" w14:textId="77777777" w:rsidTr="00B050E2">
        <w:trPr>
          <w:trHeight w:val="329"/>
        </w:trPr>
        <w:tc>
          <w:tcPr>
            <w:tcW w:w="422" w:type="dxa"/>
            <w:vMerge/>
            <w:shd w:val="clear" w:color="auto" w:fill="auto"/>
          </w:tcPr>
          <w:p w14:paraId="7DC8C699"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1A77D99D"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02E42399"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shd w:val="clear" w:color="auto" w:fill="auto"/>
          </w:tcPr>
          <w:p w14:paraId="0536439B" w14:textId="7747CAFD" w:rsidR="0013666A" w:rsidRPr="00D13509" w:rsidRDefault="00AE357E" w:rsidP="0013666A">
            <w:pPr>
              <w:spacing w:after="0" w:line="240" w:lineRule="auto"/>
              <w:jc w:val="both"/>
              <w:rPr>
                <w:rFonts w:ascii="Times New Roman" w:hAnsi="Times New Roman"/>
                <w:b/>
                <w:sz w:val="20"/>
                <w:szCs w:val="20"/>
              </w:rPr>
            </w:pPr>
            <w:r w:rsidRPr="00D13509">
              <w:rPr>
                <w:rFonts w:ascii="Times New Roman" w:hAnsi="Times New Roman"/>
                <w:b/>
                <w:sz w:val="20"/>
                <w:szCs w:val="20"/>
              </w:rPr>
              <w:t>659,0</w:t>
            </w:r>
          </w:p>
        </w:tc>
        <w:tc>
          <w:tcPr>
            <w:tcW w:w="1134" w:type="dxa"/>
          </w:tcPr>
          <w:p w14:paraId="0DCC4C6F" w14:textId="1868D2DE"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189,6</w:t>
            </w:r>
          </w:p>
        </w:tc>
        <w:tc>
          <w:tcPr>
            <w:tcW w:w="992" w:type="dxa"/>
            <w:shd w:val="clear" w:color="auto" w:fill="auto"/>
          </w:tcPr>
          <w:p w14:paraId="719CEE7E" w14:textId="6DCC146A"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156,4</w:t>
            </w:r>
          </w:p>
        </w:tc>
        <w:tc>
          <w:tcPr>
            <w:tcW w:w="1134" w:type="dxa"/>
          </w:tcPr>
          <w:p w14:paraId="2C7640DD" w14:textId="184114B5"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156,4</w:t>
            </w:r>
          </w:p>
        </w:tc>
        <w:tc>
          <w:tcPr>
            <w:tcW w:w="992" w:type="dxa"/>
          </w:tcPr>
          <w:p w14:paraId="4FA31B80" w14:textId="13C22C3D"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156,6</w:t>
            </w:r>
          </w:p>
        </w:tc>
        <w:tc>
          <w:tcPr>
            <w:tcW w:w="1417" w:type="dxa"/>
            <w:gridSpan w:val="2"/>
            <w:vMerge/>
            <w:shd w:val="clear" w:color="auto" w:fill="auto"/>
          </w:tcPr>
          <w:p w14:paraId="50393BC4"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3EB6A6C5"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0028A1DF"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31D6945F"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1006C85F"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45B510F3"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7FF52A18" w14:textId="77777777" w:rsidTr="00B050E2">
        <w:tc>
          <w:tcPr>
            <w:tcW w:w="422" w:type="dxa"/>
            <w:vMerge w:val="restart"/>
            <w:shd w:val="clear" w:color="auto" w:fill="auto"/>
          </w:tcPr>
          <w:p w14:paraId="227BE66B"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val="restart"/>
            <w:shd w:val="clear" w:color="auto" w:fill="auto"/>
          </w:tcPr>
          <w:p w14:paraId="06436985" w14:textId="77777777" w:rsidR="0013666A" w:rsidRPr="00D13509" w:rsidRDefault="0013666A" w:rsidP="0013666A">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6333D434" w14:textId="77777777" w:rsidR="0013666A" w:rsidRPr="00D13509" w:rsidRDefault="0013666A" w:rsidP="0013666A">
            <w:pPr>
              <w:spacing w:after="0" w:line="240" w:lineRule="auto"/>
              <w:rPr>
                <w:rFonts w:ascii="Times New Roman" w:hAnsi="Times New Roman"/>
                <w:b/>
                <w:spacing w:val="-2"/>
                <w:sz w:val="20"/>
                <w:szCs w:val="20"/>
              </w:rPr>
            </w:pPr>
          </w:p>
        </w:tc>
        <w:tc>
          <w:tcPr>
            <w:tcW w:w="851" w:type="dxa"/>
            <w:shd w:val="clear" w:color="auto" w:fill="auto"/>
          </w:tcPr>
          <w:p w14:paraId="5660B444"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136" w:type="dxa"/>
            <w:gridSpan w:val="2"/>
          </w:tcPr>
          <w:p w14:paraId="56F08BB0" w14:textId="785E0141"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shd w:val="clear" w:color="auto" w:fill="auto"/>
          </w:tcPr>
          <w:p w14:paraId="652BC9DC" w14:textId="086E3FF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5BEBDE7A" w14:textId="2C3447C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tcPr>
          <w:p w14:paraId="02C2DB32" w14:textId="5BDB3057"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085FBDB9" w14:textId="36F053CF"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417" w:type="dxa"/>
            <w:gridSpan w:val="2"/>
            <w:vMerge/>
            <w:shd w:val="clear" w:color="auto" w:fill="auto"/>
          </w:tcPr>
          <w:p w14:paraId="3BDDD6E6"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488A032E"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71A8DC71"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761DC7FE"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6F8E5FAB"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47937B7C"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4BC49543" w14:textId="77777777" w:rsidTr="00B050E2">
        <w:tc>
          <w:tcPr>
            <w:tcW w:w="422" w:type="dxa"/>
            <w:vMerge/>
            <w:shd w:val="clear" w:color="auto" w:fill="auto"/>
          </w:tcPr>
          <w:p w14:paraId="7B5CEA0E"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368C075C"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35031A08" w14:textId="127CF338"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136" w:type="dxa"/>
            <w:gridSpan w:val="2"/>
          </w:tcPr>
          <w:p w14:paraId="530A74EE" w14:textId="1FC2FD66"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30901,3</w:t>
            </w:r>
          </w:p>
        </w:tc>
        <w:tc>
          <w:tcPr>
            <w:tcW w:w="1134" w:type="dxa"/>
            <w:shd w:val="clear" w:color="auto" w:fill="auto"/>
          </w:tcPr>
          <w:p w14:paraId="5334A800" w14:textId="4A5C5F89"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7616,0</w:t>
            </w:r>
          </w:p>
        </w:tc>
        <w:tc>
          <w:tcPr>
            <w:tcW w:w="992" w:type="dxa"/>
            <w:shd w:val="clear" w:color="auto" w:fill="auto"/>
          </w:tcPr>
          <w:p w14:paraId="261DE42A" w14:textId="7BADDD59"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7761,7</w:t>
            </w:r>
          </w:p>
        </w:tc>
        <w:tc>
          <w:tcPr>
            <w:tcW w:w="1134" w:type="dxa"/>
          </w:tcPr>
          <w:p w14:paraId="63C6E2C4" w14:textId="15CE717A"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7761,7</w:t>
            </w:r>
          </w:p>
        </w:tc>
        <w:tc>
          <w:tcPr>
            <w:tcW w:w="992" w:type="dxa"/>
          </w:tcPr>
          <w:p w14:paraId="5FF66C4B" w14:textId="21610CBE"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7761,9</w:t>
            </w:r>
          </w:p>
        </w:tc>
        <w:tc>
          <w:tcPr>
            <w:tcW w:w="1417" w:type="dxa"/>
            <w:gridSpan w:val="2"/>
            <w:vMerge/>
            <w:shd w:val="clear" w:color="auto" w:fill="auto"/>
          </w:tcPr>
          <w:p w14:paraId="607144AA"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74640725"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3C730B08"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247AFDA9"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1D620860"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423C835"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5D32FF84" w14:textId="77777777" w:rsidTr="00B050E2">
        <w:tc>
          <w:tcPr>
            <w:tcW w:w="422" w:type="dxa"/>
            <w:vMerge/>
            <w:shd w:val="clear" w:color="auto" w:fill="auto"/>
          </w:tcPr>
          <w:p w14:paraId="4F9EF66B"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206040DD"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27A51788"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136" w:type="dxa"/>
            <w:gridSpan w:val="2"/>
          </w:tcPr>
          <w:p w14:paraId="03848D8F" w14:textId="43C54CA4"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6180,9</w:t>
            </w:r>
          </w:p>
        </w:tc>
        <w:tc>
          <w:tcPr>
            <w:tcW w:w="1134" w:type="dxa"/>
            <w:shd w:val="clear" w:color="auto" w:fill="auto"/>
          </w:tcPr>
          <w:p w14:paraId="0F374F90" w14:textId="41D4B14A"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1914,4</w:t>
            </w:r>
          </w:p>
        </w:tc>
        <w:tc>
          <w:tcPr>
            <w:tcW w:w="992" w:type="dxa"/>
            <w:shd w:val="clear" w:color="auto" w:fill="auto"/>
          </w:tcPr>
          <w:p w14:paraId="57F40C05" w14:textId="011D8127"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2383,0</w:t>
            </w:r>
          </w:p>
        </w:tc>
        <w:tc>
          <w:tcPr>
            <w:tcW w:w="1134" w:type="dxa"/>
          </w:tcPr>
          <w:p w14:paraId="487E0B4F" w14:textId="0DE5EC4B"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803,2</w:t>
            </w:r>
          </w:p>
        </w:tc>
        <w:tc>
          <w:tcPr>
            <w:tcW w:w="992" w:type="dxa"/>
          </w:tcPr>
          <w:p w14:paraId="2684BA54" w14:textId="0D566814"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1080,3</w:t>
            </w:r>
          </w:p>
        </w:tc>
        <w:tc>
          <w:tcPr>
            <w:tcW w:w="1417" w:type="dxa"/>
            <w:gridSpan w:val="2"/>
            <w:vMerge/>
            <w:shd w:val="clear" w:color="auto" w:fill="auto"/>
          </w:tcPr>
          <w:p w14:paraId="3B2CD27B"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4193967E"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5601497F"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0A6D724B"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23C662F7"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0CD4DD1B"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65E9A28C" w14:textId="77777777" w:rsidTr="00B050E2">
        <w:tc>
          <w:tcPr>
            <w:tcW w:w="422" w:type="dxa"/>
            <w:vMerge/>
            <w:shd w:val="clear" w:color="auto" w:fill="auto"/>
          </w:tcPr>
          <w:p w14:paraId="08815954"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654C8DFB"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44EFC54D"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tcPr>
          <w:p w14:paraId="3D710320" w14:textId="75F021DD"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37082,2</w:t>
            </w:r>
          </w:p>
        </w:tc>
        <w:tc>
          <w:tcPr>
            <w:tcW w:w="1134" w:type="dxa"/>
            <w:shd w:val="clear" w:color="auto" w:fill="auto"/>
          </w:tcPr>
          <w:p w14:paraId="3391A889" w14:textId="20D01D1F"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9530,4</w:t>
            </w:r>
          </w:p>
        </w:tc>
        <w:tc>
          <w:tcPr>
            <w:tcW w:w="992" w:type="dxa"/>
            <w:shd w:val="clear" w:color="auto" w:fill="auto"/>
          </w:tcPr>
          <w:p w14:paraId="75FB554D" w14:textId="7B321E73"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10144,7</w:t>
            </w:r>
          </w:p>
        </w:tc>
        <w:tc>
          <w:tcPr>
            <w:tcW w:w="1134" w:type="dxa"/>
          </w:tcPr>
          <w:p w14:paraId="46045A64" w14:textId="0778EA09"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8564,9</w:t>
            </w:r>
          </w:p>
        </w:tc>
        <w:tc>
          <w:tcPr>
            <w:tcW w:w="992" w:type="dxa"/>
          </w:tcPr>
          <w:p w14:paraId="300C8C11" w14:textId="061FB469"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8842,2</w:t>
            </w:r>
          </w:p>
        </w:tc>
        <w:tc>
          <w:tcPr>
            <w:tcW w:w="1417" w:type="dxa"/>
            <w:gridSpan w:val="2"/>
            <w:vMerge/>
            <w:shd w:val="clear" w:color="auto" w:fill="auto"/>
          </w:tcPr>
          <w:p w14:paraId="2595B7F4"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7BBEC70E"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60E765DC"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283B99D7"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11899CAF"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00089FDD"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10758E0C" w14:textId="77777777" w:rsidTr="00B050E2">
        <w:tc>
          <w:tcPr>
            <w:tcW w:w="422" w:type="dxa"/>
            <w:vMerge w:val="restart"/>
            <w:shd w:val="clear" w:color="auto" w:fill="auto"/>
          </w:tcPr>
          <w:p w14:paraId="4F0DB6B7"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val="restart"/>
            <w:shd w:val="clear" w:color="auto" w:fill="auto"/>
          </w:tcPr>
          <w:p w14:paraId="5C277A7F" w14:textId="77777777" w:rsidR="0013666A" w:rsidRPr="00D13509" w:rsidRDefault="0013666A" w:rsidP="0013666A">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7193492E" w14:textId="77777777" w:rsidR="0013666A" w:rsidRPr="00D13509" w:rsidRDefault="0013666A" w:rsidP="0013666A">
            <w:pPr>
              <w:spacing w:after="0" w:line="240" w:lineRule="auto"/>
              <w:rPr>
                <w:rFonts w:ascii="Times New Roman" w:hAnsi="Times New Roman"/>
                <w:b/>
                <w:spacing w:val="-2"/>
                <w:sz w:val="20"/>
                <w:szCs w:val="20"/>
              </w:rPr>
            </w:pPr>
          </w:p>
        </w:tc>
        <w:tc>
          <w:tcPr>
            <w:tcW w:w="851" w:type="dxa"/>
            <w:shd w:val="clear" w:color="auto" w:fill="auto"/>
          </w:tcPr>
          <w:p w14:paraId="3A6B4AE5"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136" w:type="dxa"/>
            <w:gridSpan w:val="2"/>
          </w:tcPr>
          <w:p w14:paraId="4124FD4C" w14:textId="6F3D4F8D"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shd w:val="clear" w:color="auto" w:fill="auto"/>
          </w:tcPr>
          <w:p w14:paraId="431618BD" w14:textId="72BAC51F"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41BFD31E" w14:textId="1A555FB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tcPr>
          <w:p w14:paraId="7712F22C" w14:textId="2F798CD6"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2CE17EBE" w14:textId="075525FC"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417" w:type="dxa"/>
            <w:gridSpan w:val="2"/>
            <w:vMerge/>
            <w:shd w:val="clear" w:color="auto" w:fill="auto"/>
          </w:tcPr>
          <w:p w14:paraId="512D0D76"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486A471A"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3036851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369D8D1E"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553B7ABC"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AC486D5"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536D4519" w14:textId="77777777" w:rsidTr="00B050E2">
        <w:tc>
          <w:tcPr>
            <w:tcW w:w="422" w:type="dxa"/>
            <w:vMerge/>
            <w:shd w:val="clear" w:color="auto" w:fill="auto"/>
          </w:tcPr>
          <w:p w14:paraId="08D70ECC"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3D5F5092" w14:textId="77777777" w:rsidR="0013666A" w:rsidRPr="00D13509" w:rsidRDefault="0013666A" w:rsidP="0013666A">
            <w:pPr>
              <w:spacing w:after="0" w:line="240" w:lineRule="auto"/>
              <w:rPr>
                <w:rFonts w:ascii="Times New Roman" w:hAnsi="Times New Roman"/>
                <w:color w:val="000000"/>
              </w:rPr>
            </w:pPr>
          </w:p>
        </w:tc>
        <w:tc>
          <w:tcPr>
            <w:tcW w:w="851" w:type="dxa"/>
            <w:shd w:val="clear" w:color="auto" w:fill="auto"/>
          </w:tcPr>
          <w:p w14:paraId="0CA2CE2E"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136" w:type="dxa"/>
            <w:gridSpan w:val="2"/>
          </w:tcPr>
          <w:p w14:paraId="5CCC65B8" w14:textId="634BB0EE"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shd w:val="clear" w:color="auto" w:fill="auto"/>
          </w:tcPr>
          <w:p w14:paraId="286727BA" w14:textId="02291859"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186BC2EB" w14:textId="0E580F2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tcPr>
          <w:p w14:paraId="79217B9F" w14:textId="3891D655"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14908331" w14:textId="5753F882"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417" w:type="dxa"/>
            <w:gridSpan w:val="2"/>
            <w:vMerge/>
            <w:shd w:val="clear" w:color="auto" w:fill="auto"/>
          </w:tcPr>
          <w:p w14:paraId="001DB93A"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0F5786D1"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2BDBC1D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28A91D80"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7ADD77DC"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0F7D4283"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45E3592B" w14:textId="77777777" w:rsidTr="00B050E2">
        <w:tc>
          <w:tcPr>
            <w:tcW w:w="422" w:type="dxa"/>
            <w:vMerge/>
            <w:shd w:val="clear" w:color="auto" w:fill="auto"/>
          </w:tcPr>
          <w:p w14:paraId="2200C20D"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12212AC4" w14:textId="77777777" w:rsidR="0013666A" w:rsidRPr="00D13509" w:rsidRDefault="0013666A" w:rsidP="0013666A">
            <w:pPr>
              <w:spacing w:after="0" w:line="240" w:lineRule="auto"/>
              <w:rPr>
                <w:rFonts w:ascii="Times New Roman" w:hAnsi="Times New Roman"/>
                <w:color w:val="000000"/>
              </w:rPr>
            </w:pPr>
          </w:p>
        </w:tc>
        <w:tc>
          <w:tcPr>
            <w:tcW w:w="851" w:type="dxa"/>
            <w:shd w:val="clear" w:color="auto" w:fill="auto"/>
          </w:tcPr>
          <w:p w14:paraId="1D7263F7"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136" w:type="dxa"/>
            <w:gridSpan w:val="2"/>
          </w:tcPr>
          <w:p w14:paraId="4871CE80" w14:textId="545115A8"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135,0</w:t>
            </w:r>
          </w:p>
        </w:tc>
        <w:tc>
          <w:tcPr>
            <w:tcW w:w="1134" w:type="dxa"/>
            <w:shd w:val="clear" w:color="auto" w:fill="auto"/>
          </w:tcPr>
          <w:p w14:paraId="510BE130" w14:textId="7D97B8F6"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9,0</w:t>
            </w:r>
          </w:p>
        </w:tc>
        <w:tc>
          <w:tcPr>
            <w:tcW w:w="992" w:type="dxa"/>
            <w:shd w:val="clear" w:color="auto" w:fill="auto"/>
          </w:tcPr>
          <w:p w14:paraId="4FCABC5D" w14:textId="32A6F5F7"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42,0</w:t>
            </w:r>
          </w:p>
        </w:tc>
        <w:tc>
          <w:tcPr>
            <w:tcW w:w="1134" w:type="dxa"/>
          </w:tcPr>
          <w:p w14:paraId="2FA91207" w14:textId="6D8B1C57"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42,0</w:t>
            </w:r>
          </w:p>
        </w:tc>
        <w:tc>
          <w:tcPr>
            <w:tcW w:w="992" w:type="dxa"/>
          </w:tcPr>
          <w:p w14:paraId="04257302" w14:textId="3DF2E259"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42,0</w:t>
            </w:r>
          </w:p>
        </w:tc>
        <w:tc>
          <w:tcPr>
            <w:tcW w:w="1417" w:type="dxa"/>
            <w:gridSpan w:val="2"/>
            <w:vMerge/>
            <w:shd w:val="clear" w:color="auto" w:fill="auto"/>
          </w:tcPr>
          <w:p w14:paraId="11F09DFF"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56E9F49C"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6859EE9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5D241D75"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4D8AE739"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52E8CFB"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2B5319FA" w14:textId="77777777" w:rsidTr="00B050E2">
        <w:tc>
          <w:tcPr>
            <w:tcW w:w="422" w:type="dxa"/>
            <w:vMerge/>
            <w:shd w:val="clear" w:color="auto" w:fill="auto"/>
          </w:tcPr>
          <w:p w14:paraId="3DE0943F"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6BA4159E" w14:textId="77777777" w:rsidR="0013666A" w:rsidRPr="00D13509" w:rsidRDefault="0013666A" w:rsidP="0013666A">
            <w:pPr>
              <w:spacing w:after="0" w:line="240" w:lineRule="auto"/>
              <w:rPr>
                <w:rFonts w:ascii="Times New Roman" w:hAnsi="Times New Roman"/>
                <w:color w:val="000000"/>
              </w:rPr>
            </w:pPr>
          </w:p>
        </w:tc>
        <w:tc>
          <w:tcPr>
            <w:tcW w:w="851" w:type="dxa"/>
            <w:shd w:val="clear" w:color="auto" w:fill="auto"/>
          </w:tcPr>
          <w:p w14:paraId="10DE3B59"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tcPr>
          <w:p w14:paraId="38977D01" w14:textId="4D05E068" w:rsidR="0013666A" w:rsidRPr="00D13509" w:rsidRDefault="00AE357E"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135,0</w:t>
            </w:r>
          </w:p>
        </w:tc>
        <w:tc>
          <w:tcPr>
            <w:tcW w:w="1134" w:type="dxa"/>
            <w:shd w:val="clear" w:color="auto" w:fill="auto"/>
          </w:tcPr>
          <w:p w14:paraId="26A367A1" w14:textId="409FC322"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9,0</w:t>
            </w:r>
          </w:p>
        </w:tc>
        <w:tc>
          <w:tcPr>
            <w:tcW w:w="992" w:type="dxa"/>
            <w:shd w:val="clear" w:color="auto" w:fill="auto"/>
          </w:tcPr>
          <w:p w14:paraId="65CB6447" w14:textId="43FEC011"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42,0</w:t>
            </w:r>
          </w:p>
        </w:tc>
        <w:tc>
          <w:tcPr>
            <w:tcW w:w="1134" w:type="dxa"/>
          </w:tcPr>
          <w:p w14:paraId="46D2DAFF" w14:textId="2EBFFA11"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42,0</w:t>
            </w:r>
          </w:p>
        </w:tc>
        <w:tc>
          <w:tcPr>
            <w:tcW w:w="992" w:type="dxa"/>
          </w:tcPr>
          <w:p w14:paraId="2228555C" w14:textId="3D01C406"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42,0</w:t>
            </w:r>
          </w:p>
        </w:tc>
        <w:tc>
          <w:tcPr>
            <w:tcW w:w="1417" w:type="dxa"/>
            <w:gridSpan w:val="2"/>
            <w:vMerge/>
            <w:shd w:val="clear" w:color="auto" w:fill="auto"/>
          </w:tcPr>
          <w:p w14:paraId="68DB0D1C"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3692CB15"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3885B9AC"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7D30DB8A"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56633817"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37F41EEC"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5E1836FF" w14:textId="77777777" w:rsidTr="00B050E2">
        <w:tc>
          <w:tcPr>
            <w:tcW w:w="422" w:type="dxa"/>
            <w:shd w:val="clear" w:color="auto" w:fill="auto"/>
          </w:tcPr>
          <w:p w14:paraId="2E186849"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shd w:val="clear" w:color="auto" w:fill="auto"/>
          </w:tcPr>
          <w:p w14:paraId="79657189" w14:textId="77777777" w:rsidR="0013666A" w:rsidRPr="00D13509" w:rsidRDefault="0013666A" w:rsidP="0013666A">
            <w:pPr>
              <w:spacing w:after="0" w:line="240" w:lineRule="auto"/>
              <w:jc w:val="both"/>
              <w:rPr>
                <w:rFonts w:ascii="Times New Roman" w:hAnsi="Times New Roman"/>
                <w:color w:val="000000"/>
              </w:rPr>
            </w:pPr>
          </w:p>
        </w:tc>
        <w:tc>
          <w:tcPr>
            <w:tcW w:w="851" w:type="dxa"/>
            <w:shd w:val="clear" w:color="auto" w:fill="auto"/>
          </w:tcPr>
          <w:p w14:paraId="43C19DBD"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tcPr>
          <w:p w14:paraId="75CD36FF" w14:textId="446335B9" w:rsidR="0013666A" w:rsidRPr="00D13509" w:rsidRDefault="0059405A" w:rsidP="0013666A">
            <w:pPr>
              <w:spacing w:after="0" w:line="240" w:lineRule="auto"/>
              <w:jc w:val="both"/>
              <w:rPr>
                <w:rFonts w:ascii="Times New Roman" w:hAnsi="Times New Roman"/>
                <w:b/>
                <w:sz w:val="20"/>
                <w:szCs w:val="20"/>
              </w:rPr>
            </w:pPr>
            <w:r>
              <w:rPr>
                <w:rFonts w:ascii="Times New Roman" w:hAnsi="Times New Roman"/>
                <w:b/>
                <w:sz w:val="20"/>
                <w:szCs w:val="20"/>
              </w:rPr>
              <w:t>37876,2</w:t>
            </w:r>
          </w:p>
        </w:tc>
        <w:tc>
          <w:tcPr>
            <w:tcW w:w="1134" w:type="dxa"/>
            <w:shd w:val="clear" w:color="auto" w:fill="auto"/>
          </w:tcPr>
          <w:p w14:paraId="5CC3BE95" w14:textId="4C0DD361"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9729,0</w:t>
            </w:r>
          </w:p>
        </w:tc>
        <w:tc>
          <w:tcPr>
            <w:tcW w:w="992" w:type="dxa"/>
            <w:shd w:val="clear" w:color="auto" w:fill="auto"/>
          </w:tcPr>
          <w:p w14:paraId="5C735456" w14:textId="313BC268" w:rsidR="0013666A" w:rsidRPr="00D13509" w:rsidRDefault="00E44BE0"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1034</w:t>
            </w:r>
            <w:r w:rsidR="0059405A">
              <w:rPr>
                <w:rFonts w:ascii="Times New Roman" w:hAnsi="Times New Roman"/>
                <w:b/>
                <w:sz w:val="20"/>
                <w:szCs w:val="20"/>
              </w:rPr>
              <w:t>3,1</w:t>
            </w:r>
          </w:p>
        </w:tc>
        <w:tc>
          <w:tcPr>
            <w:tcW w:w="1134" w:type="dxa"/>
          </w:tcPr>
          <w:p w14:paraId="4F774AE5" w14:textId="183CF4F2" w:rsidR="0013666A" w:rsidRPr="00D13509" w:rsidRDefault="0059405A" w:rsidP="0013666A">
            <w:pPr>
              <w:spacing w:after="0" w:line="240" w:lineRule="auto"/>
              <w:jc w:val="both"/>
              <w:rPr>
                <w:rFonts w:ascii="Times New Roman" w:hAnsi="Times New Roman"/>
                <w:b/>
                <w:sz w:val="20"/>
                <w:szCs w:val="20"/>
              </w:rPr>
            </w:pPr>
            <w:r>
              <w:rPr>
                <w:rFonts w:ascii="Times New Roman" w:hAnsi="Times New Roman"/>
                <w:b/>
                <w:sz w:val="20"/>
                <w:szCs w:val="20"/>
              </w:rPr>
              <w:t>8763,3</w:t>
            </w:r>
          </w:p>
        </w:tc>
        <w:tc>
          <w:tcPr>
            <w:tcW w:w="992" w:type="dxa"/>
          </w:tcPr>
          <w:p w14:paraId="2E81235C" w14:textId="577351F7" w:rsidR="0013666A" w:rsidRPr="00D13509" w:rsidRDefault="00E44BE0"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9040,8</w:t>
            </w:r>
          </w:p>
        </w:tc>
        <w:tc>
          <w:tcPr>
            <w:tcW w:w="1417" w:type="dxa"/>
            <w:gridSpan w:val="2"/>
            <w:vMerge/>
            <w:shd w:val="clear" w:color="auto" w:fill="auto"/>
          </w:tcPr>
          <w:p w14:paraId="5EB5F392"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054E192F"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2028DE31"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5AE0C787"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7C537C0D"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C1E365B" w14:textId="77777777" w:rsidR="0013666A" w:rsidRPr="00D13509" w:rsidRDefault="0013666A" w:rsidP="0013666A">
            <w:pPr>
              <w:spacing w:after="0" w:line="240" w:lineRule="auto"/>
              <w:jc w:val="both"/>
              <w:rPr>
                <w:rFonts w:ascii="Times New Roman" w:hAnsi="Times New Roman"/>
                <w:sz w:val="28"/>
                <w:szCs w:val="28"/>
              </w:rPr>
            </w:pPr>
          </w:p>
        </w:tc>
      </w:tr>
    </w:tbl>
    <w:p w14:paraId="6202AAE1" w14:textId="77777777" w:rsidR="00944070" w:rsidRPr="00D13509" w:rsidRDefault="00944070" w:rsidP="00944070">
      <w:pPr>
        <w:widowControl w:val="0"/>
        <w:autoSpaceDE w:val="0"/>
        <w:autoSpaceDN w:val="0"/>
        <w:adjustRightInd w:val="0"/>
        <w:spacing w:after="0" w:line="240" w:lineRule="auto"/>
        <w:ind w:left="4820"/>
        <w:jc w:val="right"/>
        <w:outlineLvl w:val="1"/>
        <w:rPr>
          <w:rFonts w:ascii="Times New Roman" w:hAnsi="Times New Roman"/>
          <w:sz w:val="24"/>
          <w:szCs w:val="24"/>
        </w:rPr>
        <w:sectPr w:rsidR="00944070" w:rsidRPr="00D13509" w:rsidSect="008014F8">
          <w:pgSz w:w="16800" w:h="11924" w:orient="landscape" w:code="259"/>
          <w:pgMar w:top="680" w:right="1134" w:bottom="426" w:left="1134" w:header="709" w:footer="709" w:gutter="0"/>
          <w:cols w:space="708"/>
          <w:titlePg/>
          <w:docGrid w:linePitch="360"/>
        </w:sectPr>
      </w:pPr>
    </w:p>
    <w:p w14:paraId="1B625634" w14:textId="77777777" w:rsidR="00944070" w:rsidRPr="00D13509" w:rsidRDefault="00944070" w:rsidP="00944070">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 xml:space="preserve">Раздел 4.3. </w:t>
      </w:r>
    </w:p>
    <w:p w14:paraId="2691C1EA"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eastAsia="Calibri" w:hAnsi="Times New Roman"/>
          <w:b/>
          <w:sz w:val="28"/>
          <w:szCs w:val="28"/>
          <w:lang w:eastAsia="en-US"/>
        </w:rPr>
        <w:t>Форма ожидаемых результатов реализации</w:t>
      </w:r>
      <w:r w:rsidRPr="00D13509">
        <w:rPr>
          <w:rFonts w:ascii="Times New Roman" w:eastAsia="Calibri" w:hAnsi="Times New Roman"/>
          <w:sz w:val="28"/>
          <w:szCs w:val="28"/>
          <w:lang w:eastAsia="en-US"/>
        </w:rPr>
        <w:t xml:space="preserve"> </w:t>
      </w:r>
      <w:r w:rsidRPr="00D13509">
        <w:rPr>
          <w:rFonts w:ascii="Times New Roman" w:hAnsi="Times New Roman"/>
          <w:b/>
          <w:sz w:val="28"/>
          <w:szCs w:val="28"/>
        </w:rPr>
        <w:t>подпрограммы</w:t>
      </w:r>
    </w:p>
    <w:p w14:paraId="40C8EA40"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«Обеспечение доступности информационных ресурсов населению</w:t>
      </w:r>
    </w:p>
    <w:p w14:paraId="76CF7496"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Катав-Ивановского района через библиотечное обслуживание»</w:t>
      </w:r>
    </w:p>
    <w:p w14:paraId="0FB88872" w14:textId="77777777" w:rsidR="00944070" w:rsidRPr="00D13509" w:rsidRDefault="00944070" w:rsidP="00944070">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090"/>
        <w:gridCol w:w="1559"/>
        <w:gridCol w:w="1701"/>
        <w:gridCol w:w="2127"/>
        <w:gridCol w:w="1275"/>
        <w:gridCol w:w="1701"/>
        <w:gridCol w:w="898"/>
        <w:gridCol w:w="1701"/>
        <w:gridCol w:w="1417"/>
        <w:gridCol w:w="1134"/>
      </w:tblGrid>
      <w:tr w:rsidR="00EE1E49" w:rsidRPr="00D13509" w14:paraId="07A7D68C" w14:textId="77777777" w:rsidTr="00061C1E">
        <w:trPr>
          <w:trHeight w:val="1194"/>
        </w:trPr>
        <w:tc>
          <w:tcPr>
            <w:tcW w:w="565" w:type="dxa"/>
            <w:vMerge w:val="restart"/>
          </w:tcPr>
          <w:p w14:paraId="35572AE6"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п/п</w:t>
            </w:r>
          </w:p>
        </w:tc>
        <w:tc>
          <w:tcPr>
            <w:tcW w:w="1090" w:type="dxa"/>
            <w:vMerge w:val="restart"/>
          </w:tcPr>
          <w:p w14:paraId="6C1576D8"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Задачи, направленные на</w:t>
            </w:r>
          </w:p>
          <w:p w14:paraId="0E7D2CA4"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достижение цели</w:t>
            </w:r>
          </w:p>
        </w:tc>
        <w:tc>
          <w:tcPr>
            <w:tcW w:w="3260" w:type="dxa"/>
            <w:gridSpan w:val="2"/>
          </w:tcPr>
          <w:p w14:paraId="73263FE7"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Планируемый объем финансирования</w:t>
            </w:r>
          </w:p>
          <w:p w14:paraId="1D6E8731"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решение</w:t>
            </w:r>
          </w:p>
          <w:p w14:paraId="34452976"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данной задачи</w:t>
            </w:r>
          </w:p>
          <w:p w14:paraId="5C54525B"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(тыс. руб.)</w:t>
            </w:r>
          </w:p>
        </w:tc>
        <w:tc>
          <w:tcPr>
            <w:tcW w:w="2127" w:type="dxa"/>
            <w:vMerge w:val="restart"/>
          </w:tcPr>
          <w:p w14:paraId="29E859A2"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Показатель реализации мероприятий муниципальной программы (подпрограммы)</w:t>
            </w:r>
          </w:p>
        </w:tc>
        <w:tc>
          <w:tcPr>
            <w:tcW w:w="1275" w:type="dxa"/>
            <w:vMerge w:val="restart"/>
          </w:tcPr>
          <w:p w14:paraId="51C356E5"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Единица измерения</w:t>
            </w:r>
          </w:p>
        </w:tc>
        <w:tc>
          <w:tcPr>
            <w:tcW w:w="1701" w:type="dxa"/>
            <w:vMerge w:val="restart"/>
          </w:tcPr>
          <w:p w14:paraId="4DE96E20"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xml:space="preserve">Базовое значение показателя </w:t>
            </w:r>
          </w:p>
          <w:p w14:paraId="0F32A0CA"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начало реализации подпрограммы)</w:t>
            </w:r>
          </w:p>
        </w:tc>
        <w:tc>
          <w:tcPr>
            <w:tcW w:w="5150" w:type="dxa"/>
            <w:gridSpan w:val="4"/>
          </w:tcPr>
          <w:p w14:paraId="244F0CB9"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Планируемое значение показателя по годам реализации</w:t>
            </w:r>
          </w:p>
        </w:tc>
      </w:tr>
      <w:tr w:rsidR="00061C1E" w:rsidRPr="00D13509" w14:paraId="73B64719" w14:textId="77777777" w:rsidTr="00061C1E">
        <w:trPr>
          <w:trHeight w:val="1497"/>
        </w:trPr>
        <w:tc>
          <w:tcPr>
            <w:tcW w:w="565" w:type="dxa"/>
            <w:vMerge/>
          </w:tcPr>
          <w:p w14:paraId="4CDE7B52"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090" w:type="dxa"/>
            <w:vMerge/>
          </w:tcPr>
          <w:p w14:paraId="0E2DD70D"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559" w:type="dxa"/>
          </w:tcPr>
          <w:p w14:paraId="0F9FD488"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p>
          <w:p w14:paraId="01A931D6"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Средства бюджета </w:t>
            </w:r>
          </w:p>
        </w:tc>
        <w:tc>
          <w:tcPr>
            <w:tcW w:w="1701" w:type="dxa"/>
            <w:vAlign w:val="center"/>
          </w:tcPr>
          <w:p w14:paraId="52E99CB5"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Другие      </w:t>
            </w:r>
            <w:r w:rsidRPr="00D13509">
              <w:rPr>
                <w:rFonts w:ascii="Times New Roman" w:eastAsia="Calibri" w:hAnsi="Times New Roman"/>
              </w:rPr>
              <w:br/>
              <w:t>источники</w:t>
            </w:r>
          </w:p>
          <w:p w14:paraId="672DADE9"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 (в разрезе)</w:t>
            </w:r>
          </w:p>
        </w:tc>
        <w:tc>
          <w:tcPr>
            <w:tcW w:w="2127" w:type="dxa"/>
            <w:vMerge/>
          </w:tcPr>
          <w:p w14:paraId="5E75A6FF"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275" w:type="dxa"/>
            <w:vMerge/>
          </w:tcPr>
          <w:p w14:paraId="62947F4B"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701" w:type="dxa"/>
            <w:vMerge/>
          </w:tcPr>
          <w:p w14:paraId="75E44758"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98" w:type="dxa"/>
          </w:tcPr>
          <w:p w14:paraId="5191F8C6" w14:textId="5FF64E78"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2022</w:t>
            </w:r>
          </w:p>
        </w:tc>
        <w:tc>
          <w:tcPr>
            <w:tcW w:w="1701" w:type="dxa"/>
          </w:tcPr>
          <w:p w14:paraId="68019CDE" w14:textId="6FBEFB41"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2023</w:t>
            </w:r>
          </w:p>
        </w:tc>
        <w:tc>
          <w:tcPr>
            <w:tcW w:w="1417" w:type="dxa"/>
          </w:tcPr>
          <w:p w14:paraId="20EBE1CB" w14:textId="51F5D429"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2024</w:t>
            </w:r>
          </w:p>
        </w:tc>
        <w:tc>
          <w:tcPr>
            <w:tcW w:w="1134" w:type="dxa"/>
          </w:tcPr>
          <w:p w14:paraId="1441E6DD" w14:textId="46AF5371"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2025</w:t>
            </w:r>
          </w:p>
        </w:tc>
      </w:tr>
      <w:tr w:rsidR="00061C1E" w:rsidRPr="00D13509" w14:paraId="24339975" w14:textId="77777777" w:rsidTr="00061C1E">
        <w:tc>
          <w:tcPr>
            <w:tcW w:w="565" w:type="dxa"/>
          </w:tcPr>
          <w:p w14:paraId="32D28D82"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090" w:type="dxa"/>
          </w:tcPr>
          <w:p w14:paraId="528B7EC8"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w:t>
            </w:r>
          </w:p>
        </w:tc>
        <w:tc>
          <w:tcPr>
            <w:tcW w:w="1559" w:type="dxa"/>
          </w:tcPr>
          <w:p w14:paraId="4C8B8E3B"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3</w:t>
            </w:r>
          </w:p>
        </w:tc>
        <w:tc>
          <w:tcPr>
            <w:tcW w:w="1701" w:type="dxa"/>
          </w:tcPr>
          <w:p w14:paraId="20DC4387"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w:t>
            </w:r>
          </w:p>
        </w:tc>
        <w:tc>
          <w:tcPr>
            <w:tcW w:w="2127" w:type="dxa"/>
          </w:tcPr>
          <w:p w14:paraId="3D176091"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w:t>
            </w:r>
          </w:p>
        </w:tc>
        <w:tc>
          <w:tcPr>
            <w:tcW w:w="1275" w:type="dxa"/>
          </w:tcPr>
          <w:p w14:paraId="44E0824D"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6</w:t>
            </w:r>
          </w:p>
        </w:tc>
        <w:tc>
          <w:tcPr>
            <w:tcW w:w="1701" w:type="dxa"/>
          </w:tcPr>
          <w:p w14:paraId="73F3A5D3"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7</w:t>
            </w:r>
          </w:p>
        </w:tc>
        <w:tc>
          <w:tcPr>
            <w:tcW w:w="898" w:type="dxa"/>
          </w:tcPr>
          <w:p w14:paraId="652D9865"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8</w:t>
            </w:r>
          </w:p>
        </w:tc>
        <w:tc>
          <w:tcPr>
            <w:tcW w:w="1701" w:type="dxa"/>
          </w:tcPr>
          <w:p w14:paraId="213C4790"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9</w:t>
            </w:r>
          </w:p>
        </w:tc>
        <w:tc>
          <w:tcPr>
            <w:tcW w:w="1417" w:type="dxa"/>
          </w:tcPr>
          <w:p w14:paraId="2092363B"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10</w:t>
            </w:r>
          </w:p>
        </w:tc>
        <w:tc>
          <w:tcPr>
            <w:tcW w:w="1134" w:type="dxa"/>
          </w:tcPr>
          <w:p w14:paraId="243743E3"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11</w:t>
            </w:r>
          </w:p>
        </w:tc>
      </w:tr>
      <w:tr w:rsidR="00EE1E49" w:rsidRPr="00D13509" w14:paraId="1BEA70EC" w14:textId="77777777" w:rsidTr="00061C1E">
        <w:tc>
          <w:tcPr>
            <w:tcW w:w="565" w:type="dxa"/>
          </w:tcPr>
          <w:p w14:paraId="6A92D938"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603" w:type="dxa"/>
            <w:gridSpan w:val="10"/>
          </w:tcPr>
          <w:p w14:paraId="1EA430A2" w14:textId="77777777" w:rsidR="00EE1E49" w:rsidRPr="00D13509" w:rsidRDefault="00EE1E49" w:rsidP="00944070">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rPr>
              <w:t xml:space="preserve"> 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tc>
      </w:tr>
      <w:tr w:rsidR="00EE1E49" w:rsidRPr="00D13509" w14:paraId="3A4A8116" w14:textId="77777777" w:rsidTr="00061C1E">
        <w:tc>
          <w:tcPr>
            <w:tcW w:w="565" w:type="dxa"/>
            <w:vAlign w:val="center"/>
          </w:tcPr>
          <w:p w14:paraId="0BFADECF"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4603" w:type="dxa"/>
            <w:gridSpan w:val="10"/>
            <w:vAlign w:val="center"/>
          </w:tcPr>
          <w:p w14:paraId="32427335"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D13509">
              <w:rPr>
                <w:rFonts w:ascii="Times New Roman" w:hAnsi="Times New Roman"/>
                <w:b/>
                <w:color w:val="000000"/>
              </w:rPr>
              <w:t>Задача 1 подпрограммы</w:t>
            </w:r>
            <w:r w:rsidRPr="00D13509">
              <w:rPr>
                <w:rFonts w:ascii="Times New Roman" w:hAnsi="Times New Roman"/>
                <w:color w:val="000000"/>
              </w:rPr>
              <w:t xml:space="preserve"> </w:t>
            </w:r>
            <w:r w:rsidRPr="00D13509">
              <w:rPr>
                <w:rFonts w:ascii="Times New Roman" w:hAnsi="Times New Roman"/>
                <w:b/>
                <w:color w:val="000000"/>
              </w:rPr>
              <w:t>-</w:t>
            </w:r>
            <w:r w:rsidRPr="00D13509">
              <w:rPr>
                <w:rFonts w:ascii="Times New Roman" w:hAnsi="Times New Roman"/>
                <w:color w:val="000000"/>
              </w:rPr>
              <w:t xml:space="preserve"> </w:t>
            </w:r>
            <w:r w:rsidRPr="00D13509">
              <w:rPr>
                <w:rFonts w:ascii="Times New Roman" w:hAnsi="Times New Roman"/>
              </w:rPr>
              <w:t>развитие библиотечного дела, обеспечение сохранности и комплектования библиотечных фондов.</w:t>
            </w:r>
          </w:p>
        </w:tc>
      </w:tr>
      <w:tr w:rsidR="00061C1E" w:rsidRPr="00D13509" w14:paraId="055AD356" w14:textId="77777777" w:rsidTr="00061C1E">
        <w:trPr>
          <w:trHeight w:val="1426"/>
        </w:trPr>
        <w:tc>
          <w:tcPr>
            <w:tcW w:w="565" w:type="dxa"/>
            <w:vAlign w:val="center"/>
          </w:tcPr>
          <w:p w14:paraId="5746F1BF"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090" w:type="dxa"/>
            <w:vAlign w:val="center"/>
          </w:tcPr>
          <w:p w14:paraId="57B51489"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559" w:type="dxa"/>
          </w:tcPr>
          <w:p w14:paraId="58E1B80A" w14:textId="1C31A274" w:rsidR="00061C1E" w:rsidRPr="00D13509" w:rsidRDefault="002C5EC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2581,4</w:t>
            </w:r>
          </w:p>
        </w:tc>
        <w:tc>
          <w:tcPr>
            <w:tcW w:w="1701" w:type="dxa"/>
          </w:tcPr>
          <w:p w14:paraId="665E4387" w14:textId="515C08A0" w:rsidR="00061C1E" w:rsidRPr="00D13509" w:rsidRDefault="002C5EC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7761,7</w:t>
            </w:r>
          </w:p>
        </w:tc>
        <w:tc>
          <w:tcPr>
            <w:tcW w:w="2127" w:type="dxa"/>
            <w:vAlign w:val="center"/>
          </w:tcPr>
          <w:p w14:paraId="49518176"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r w:rsidRPr="00D13509">
              <w:rPr>
                <w:rFonts w:ascii="Times New Roman" w:hAnsi="Times New Roman"/>
              </w:rPr>
              <w:t>Доля населения, охваченная библиотечным обслуживанием</w:t>
            </w:r>
            <w:r w:rsidRPr="00D13509">
              <w:rPr>
                <w:rFonts w:ascii="Times New Roman" w:hAnsi="Times New Roman"/>
                <w:sz w:val="28"/>
                <w:szCs w:val="28"/>
              </w:rPr>
              <w:t>.</w:t>
            </w:r>
          </w:p>
        </w:tc>
        <w:tc>
          <w:tcPr>
            <w:tcW w:w="1275" w:type="dxa"/>
          </w:tcPr>
          <w:p w14:paraId="56E06987"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w:t>
            </w:r>
          </w:p>
        </w:tc>
        <w:tc>
          <w:tcPr>
            <w:tcW w:w="1701" w:type="dxa"/>
          </w:tcPr>
          <w:p w14:paraId="7A3D3BD4"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55,21</w:t>
            </w:r>
          </w:p>
        </w:tc>
        <w:tc>
          <w:tcPr>
            <w:tcW w:w="898" w:type="dxa"/>
          </w:tcPr>
          <w:p w14:paraId="1A2D216A" w14:textId="445DF120"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hAnsi="Times New Roman"/>
                <w:sz w:val="24"/>
                <w:szCs w:val="24"/>
              </w:rPr>
              <w:t>59,0</w:t>
            </w:r>
          </w:p>
        </w:tc>
        <w:tc>
          <w:tcPr>
            <w:tcW w:w="1701" w:type="dxa"/>
          </w:tcPr>
          <w:p w14:paraId="50679A7A" w14:textId="62F82965"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59,5</w:t>
            </w:r>
          </w:p>
        </w:tc>
        <w:tc>
          <w:tcPr>
            <w:tcW w:w="1417" w:type="dxa"/>
          </w:tcPr>
          <w:p w14:paraId="319E124A" w14:textId="6559008C"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13509">
              <w:rPr>
                <w:rFonts w:ascii="Times New Roman" w:eastAsia="Calibri" w:hAnsi="Times New Roman"/>
                <w:sz w:val="24"/>
                <w:szCs w:val="24"/>
                <w:lang w:eastAsia="en-US"/>
              </w:rPr>
              <w:t>60,0</w:t>
            </w:r>
          </w:p>
        </w:tc>
        <w:tc>
          <w:tcPr>
            <w:tcW w:w="1134" w:type="dxa"/>
          </w:tcPr>
          <w:p w14:paraId="18305DCD" w14:textId="0DBE717F"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60,0</w:t>
            </w:r>
          </w:p>
        </w:tc>
      </w:tr>
    </w:tbl>
    <w:p w14:paraId="086A3AF3" w14:textId="77777777" w:rsidR="00944070" w:rsidRPr="00D13509" w:rsidRDefault="00944070" w:rsidP="00944070">
      <w:pPr>
        <w:spacing w:after="0" w:line="240" w:lineRule="auto"/>
        <w:rPr>
          <w:rFonts w:ascii="Times New Roman" w:hAnsi="Times New Roman"/>
          <w:sz w:val="24"/>
          <w:szCs w:val="24"/>
        </w:rPr>
      </w:pPr>
    </w:p>
    <w:p w14:paraId="6E64324C" w14:textId="77777777" w:rsidR="00944070" w:rsidRPr="00D13509" w:rsidRDefault="00944070" w:rsidP="00944070">
      <w:pPr>
        <w:spacing w:after="0" w:line="240" w:lineRule="auto"/>
        <w:rPr>
          <w:rFonts w:ascii="Times New Roman" w:hAnsi="Times New Roman"/>
          <w:sz w:val="28"/>
          <w:szCs w:val="28"/>
        </w:rPr>
      </w:pPr>
    </w:p>
    <w:p w14:paraId="14EA8C64" w14:textId="77777777" w:rsidR="00944070" w:rsidRPr="00D13509" w:rsidRDefault="00944070" w:rsidP="00AF6FE5">
      <w:pPr>
        <w:ind w:right="141"/>
      </w:pPr>
    </w:p>
    <w:p w14:paraId="051898B2" w14:textId="77777777" w:rsidR="00944070" w:rsidRPr="00D13509" w:rsidRDefault="00944070" w:rsidP="00AF6FE5">
      <w:pPr>
        <w:ind w:right="141"/>
      </w:pPr>
    </w:p>
    <w:p w14:paraId="1BA69944" w14:textId="77777777" w:rsidR="00944070" w:rsidRPr="00D13509" w:rsidRDefault="00944070" w:rsidP="00AF6FE5">
      <w:pPr>
        <w:ind w:right="141"/>
      </w:pPr>
    </w:p>
    <w:bookmarkEnd w:id="6"/>
    <w:p w14:paraId="61528CCF" w14:textId="77777777" w:rsidR="00944070" w:rsidRPr="00D13509" w:rsidRDefault="00944070" w:rsidP="00AF6FE5">
      <w:pPr>
        <w:ind w:right="141"/>
        <w:sectPr w:rsidR="00944070" w:rsidRPr="00D13509" w:rsidSect="00944070">
          <w:pgSz w:w="16838" w:h="11906" w:orient="landscape"/>
          <w:pgMar w:top="567" w:right="567" w:bottom="1259" w:left="567" w:header="709" w:footer="709" w:gutter="0"/>
          <w:cols w:space="708"/>
          <w:docGrid w:linePitch="360"/>
        </w:sectPr>
      </w:pPr>
    </w:p>
    <w:p w14:paraId="36F0C980"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№5</w:t>
      </w:r>
    </w:p>
    <w:p w14:paraId="4E6F0758"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14799EA0"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18C729EF"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2BA06614" w14:textId="3A488C0A" w:rsidR="00944070" w:rsidRPr="00D13509"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___года №___</w:t>
      </w:r>
    </w:p>
    <w:p w14:paraId="4378E635" w14:textId="77777777" w:rsidR="00944070" w:rsidRPr="00D13509" w:rsidRDefault="00944070" w:rsidP="00944070">
      <w:pPr>
        <w:spacing w:after="0" w:line="240" w:lineRule="auto"/>
        <w:jc w:val="right"/>
        <w:rPr>
          <w:rFonts w:ascii="Times New Roman" w:hAnsi="Times New Roman"/>
          <w:sz w:val="28"/>
          <w:szCs w:val="28"/>
        </w:rPr>
      </w:pPr>
    </w:p>
    <w:p w14:paraId="10244A09" w14:textId="77777777" w:rsidR="00944070" w:rsidRPr="00D13509" w:rsidRDefault="00944070" w:rsidP="00944070">
      <w:pPr>
        <w:spacing w:after="0" w:line="240" w:lineRule="auto"/>
        <w:jc w:val="right"/>
        <w:rPr>
          <w:rFonts w:ascii="Times New Roman" w:hAnsi="Times New Roman"/>
          <w:spacing w:val="-2"/>
          <w:sz w:val="28"/>
          <w:szCs w:val="28"/>
        </w:rPr>
      </w:pPr>
    </w:p>
    <w:p w14:paraId="5B38F962"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33C414B2"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«СОХРАНЕНИЕ ТРАДИЦИОННОГО ХУДОЖЕСТВЕННОГО ТВОРЧЕСТВА, НАЦИОНАЛЬНЫХ КУЛЬТУР И РАЗВИТИЯ КУЛЬТУРНО-ДОСУГОВОЙ ДЕЯТЕЛЬНОСТИ»</w:t>
      </w:r>
    </w:p>
    <w:p w14:paraId="045AC051" w14:textId="77777777" w:rsidR="00944070" w:rsidRPr="00D13509"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5523"/>
      </w:tblGrid>
      <w:tr w:rsidR="00944070" w:rsidRPr="00D13509" w14:paraId="0DF05C8C"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28909A20"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E758807"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D13509" w14:paraId="007A9F29" w14:textId="77777777" w:rsidTr="008014F8">
        <w:tc>
          <w:tcPr>
            <w:tcW w:w="10295" w:type="dxa"/>
            <w:gridSpan w:val="2"/>
            <w:tcBorders>
              <w:top w:val="single" w:sz="4" w:space="0" w:color="auto"/>
              <w:left w:val="single" w:sz="4" w:space="0" w:color="auto"/>
              <w:bottom w:val="single" w:sz="4" w:space="0" w:color="auto"/>
              <w:right w:val="single" w:sz="4" w:space="0" w:color="auto"/>
            </w:tcBorders>
            <w:hideMark/>
          </w:tcPr>
          <w:p w14:paraId="591B1ED4" w14:textId="77777777" w:rsidR="00944070" w:rsidRPr="00D13509" w:rsidRDefault="00944070" w:rsidP="00944070">
            <w:pPr>
              <w:spacing w:after="0"/>
              <w:jc w:val="center"/>
              <w:rPr>
                <w:rFonts w:ascii="Times New Roman" w:hAnsi="Times New Roman"/>
                <w:sz w:val="28"/>
                <w:szCs w:val="28"/>
              </w:rPr>
            </w:pPr>
            <w:r w:rsidRPr="00D13509">
              <w:rPr>
                <w:rFonts w:ascii="Times New Roman" w:hAnsi="Times New Roman"/>
                <w:sz w:val="28"/>
                <w:szCs w:val="28"/>
              </w:rPr>
              <w:t>Подпрограммно-целевые инструменты муниципальной программы</w:t>
            </w:r>
          </w:p>
        </w:tc>
      </w:tr>
      <w:tr w:rsidR="00944070" w:rsidRPr="00D13509" w14:paraId="5A7FEE9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B3889D5"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30CBB72" w14:textId="77777777"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944070" w:rsidRPr="00D13509" w14:paraId="0ADEA72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8F0D917"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AC53713"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944070" w:rsidRPr="00D13509" w14:paraId="7DA17E7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1ABF2F14"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7DD6AD"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культурно-досуговых мероприятий.</w:t>
            </w:r>
          </w:p>
        </w:tc>
      </w:tr>
      <w:tr w:rsidR="00944070" w:rsidRPr="00D13509" w14:paraId="05533215"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377D9058"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67175636" w14:textId="45FB2839" w:rsidR="00944070" w:rsidRPr="00D13509" w:rsidRDefault="00944070" w:rsidP="00980E40">
            <w:pPr>
              <w:spacing w:after="0" w:line="264" w:lineRule="auto"/>
              <w:jc w:val="both"/>
              <w:rPr>
                <w:rFonts w:ascii="Times New Roman" w:hAnsi="Times New Roman"/>
                <w:sz w:val="28"/>
                <w:szCs w:val="28"/>
              </w:rPr>
            </w:pPr>
            <w:r w:rsidRPr="00D13509">
              <w:rPr>
                <w:rFonts w:ascii="Times New Roman" w:hAnsi="Times New Roman"/>
                <w:sz w:val="28"/>
                <w:szCs w:val="28"/>
              </w:rPr>
              <w:t>202</w:t>
            </w:r>
            <w:r w:rsidR="00090F7B" w:rsidRPr="00D13509">
              <w:rPr>
                <w:rFonts w:ascii="Times New Roman" w:hAnsi="Times New Roman"/>
                <w:sz w:val="28"/>
                <w:szCs w:val="28"/>
              </w:rPr>
              <w:t>2</w:t>
            </w:r>
            <w:r w:rsidRPr="00D13509">
              <w:rPr>
                <w:rFonts w:ascii="Times New Roman" w:hAnsi="Times New Roman"/>
                <w:sz w:val="28"/>
                <w:szCs w:val="28"/>
              </w:rPr>
              <w:t>-202</w:t>
            </w:r>
            <w:r w:rsidR="00090F7B" w:rsidRPr="00D13509">
              <w:rPr>
                <w:rFonts w:ascii="Times New Roman" w:hAnsi="Times New Roman"/>
                <w:sz w:val="28"/>
                <w:szCs w:val="28"/>
              </w:rPr>
              <w:t>5</w:t>
            </w:r>
            <w:r w:rsidRPr="00D13509">
              <w:rPr>
                <w:rFonts w:ascii="Times New Roman" w:hAnsi="Times New Roman"/>
                <w:sz w:val="28"/>
                <w:szCs w:val="28"/>
              </w:rPr>
              <w:t xml:space="preserve"> годы</w:t>
            </w:r>
          </w:p>
        </w:tc>
      </w:tr>
      <w:tr w:rsidR="00944070" w:rsidRPr="00D13509" w14:paraId="465257D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3B508A6"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19AAE9" w14:textId="06DD78AA"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C93729" w:rsidRPr="00D13509">
              <w:rPr>
                <w:rFonts w:ascii="Times New Roman" w:hAnsi="Times New Roman"/>
                <w:spacing w:val="-2"/>
                <w:sz w:val="28"/>
                <w:szCs w:val="28"/>
              </w:rPr>
              <w:t>95</w:t>
            </w:r>
            <w:r w:rsidR="0059405A">
              <w:rPr>
                <w:rFonts w:ascii="Times New Roman" w:hAnsi="Times New Roman"/>
                <w:spacing w:val="-2"/>
                <w:sz w:val="28"/>
                <w:szCs w:val="28"/>
              </w:rPr>
              <w:t>040,2</w:t>
            </w:r>
            <w:r w:rsidRPr="00D13509">
              <w:rPr>
                <w:rFonts w:ascii="Times New Roman" w:hAnsi="Times New Roman"/>
                <w:spacing w:val="-2"/>
                <w:sz w:val="28"/>
                <w:szCs w:val="28"/>
              </w:rPr>
              <w:t xml:space="preserve"> тыс. руб., в том числе за счет средств местного бюджета </w:t>
            </w:r>
            <w:r w:rsidR="007D1754">
              <w:rPr>
                <w:rFonts w:ascii="Times New Roman" w:hAnsi="Times New Roman"/>
                <w:spacing w:val="-2"/>
                <w:sz w:val="28"/>
                <w:szCs w:val="28"/>
              </w:rPr>
              <w:t>55535,3</w:t>
            </w:r>
            <w:r w:rsidRPr="00D13509">
              <w:rPr>
                <w:rFonts w:ascii="Times New Roman" w:hAnsi="Times New Roman"/>
                <w:spacing w:val="-2"/>
                <w:sz w:val="28"/>
                <w:szCs w:val="28"/>
              </w:rPr>
              <w:t xml:space="preserve"> тыс. руб., областной +фед. бюджет </w:t>
            </w:r>
            <w:r w:rsidR="007D1754">
              <w:rPr>
                <w:rFonts w:ascii="Times New Roman" w:hAnsi="Times New Roman"/>
                <w:spacing w:val="-2"/>
                <w:sz w:val="28"/>
                <w:szCs w:val="28"/>
              </w:rPr>
              <w:t>39504,9</w:t>
            </w:r>
            <w:r w:rsidRPr="00D13509">
              <w:rPr>
                <w:rFonts w:ascii="Times New Roman" w:hAnsi="Times New Roman"/>
                <w:spacing w:val="-2"/>
                <w:sz w:val="28"/>
                <w:szCs w:val="28"/>
              </w:rPr>
              <w:t xml:space="preserve"> тыс.руб.,  </w:t>
            </w:r>
          </w:p>
          <w:p w14:paraId="5251AC20" w14:textId="5527C6D3"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C93729" w:rsidRPr="00D13509">
              <w:rPr>
                <w:rFonts w:ascii="Times New Roman" w:hAnsi="Times New Roman"/>
                <w:spacing w:val="-2"/>
                <w:sz w:val="28"/>
                <w:szCs w:val="28"/>
              </w:rPr>
              <w:t>25975,0</w:t>
            </w:r>
            <w:r w:rsidRPr="00D13509">
              <w:rPr>
                <w:rFonts w:ascii="Times New Roman" w:hAnsi="Times New Roman"/>
                <w:spacing w:val="-2"/>
                <w:sz w:val="28"/>
                <w:szCs w:val="28"/>
              </w:rPr>
              <w:t xml:space="preserve"> тыс. руб.</w:t>
            </w:r>
          </w:p>
          <w:p w14:paraId="22452D28" w14:textId="46BE3EEE" w:rsidR="00944070" w:rsidRPr="00D13509" w:rsidRDefault="00944070" w:rsidP="00A70C95">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sidR="00C93729" w:rsidRPr="00D13509">
              <w:rPr>
                <w:rFonts w:ascii="Times New Roman" w:hAnsi="Times New Roman"/>
                <w:spacing w:val="-2"/>
                <w:sz w:val="28"/>
                <w:szCs w:val="28"/>
              </w:rPr>
              <w:t xml:space="preserve">16633,0 </w:t>
            </w:r>
            <w:r w:rsidRPr="00D13509">
              <w:rPr>
                <w:rFonts w:ascii="Times New Roman" w:hAnsi="Times New Roman"/>
                <w:spacing w:val="-2"/>
                <w:sz w:val="28"/>
                <w:szCs w:val="28"/>
              </w:rPr>
              <w:t>тыс. руб.</w:t>
            </w:r>
          </w:p>
          <w:p w14:paraId="52E20FBA" w14:textId="133E1F17"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w:t>
            </w:r>
            <w:r w:rsidR="00745B32" w:rsidRPr="00D13509">
              <w:rPr>
                <w:rFonts w:ascii="Times New Roman" w:hAnsi="Times New Roman"/>
                <w:spacing w:val="-2"/>
                <w:sz w:val="28"/>
                <w:szCs w:val="28"/>
              </w:rPr>
              <w:t>-</w:t>
            </w:r>
            <w:r w:rsidR="00C93729" w:rsidRPr="00D13509">
              <w:rPr>
                <w:rFonts w:ascii="Times New Roman" w:hAnsi="Times New Roman"/>
                <w:spacing w:val="-2"/>
                <w:sz w:val="28"/>
                <w:szCs w:val="28"/>
              </w:rPr>
              <w:t>9342,0</w:t>
            </w:r>
            <w:r w:rsidRPr="00D13509">
              <w:rPr>
                <w:rFonts w:ascii="Times New Roman" w:hAnsi="Times New Roman"/>
                <w:spacing w:val="-2"/>
                <w:sz w:val="28"/>
                <w:szCs w:val="28"/>
              </w:rPr>
              <w:t xml:space="preserve"> тыс. руб.</w:t>
            </w:r>
          </w:p>
          <w:p w14:paraId="45823540" w14:textId="10010BF3" w:rsidR="00A70C95" w:rsidRPr="00D13509" w:rsidRDefault="00A70C95" w:rsidP="00A70C9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59405A">
              <w:rPr>
                <w:rFonts w:ascii="Times New Roman" w:hAnsi="Times New Roman"/>
                <w:spacing w:val="-2"/>
                <w:sz w:val="28"/>
                <w:szCs w:val="28"/>
              </w:rPr>
              <w:t>24020,1</w:t>
            </w:r>
            <w:r w:rsidRPr="00D13509">
              <w:rPr>
                <w:rFonts w:ascii="Times New Roman" w:hAnsi="Times New Roman"/>
                <w:spacing w:val="-2"/>
                <w:sz w:val="28"/>
                <w:szCs w:val="28"/>
              </w:rPr>
              <w:t xml:space="preserve"> тыс. руб.</w:t>
            </w:r>
          </w:p>
          <w:p w14:paraId="2F41BA8F" w14:textId="444D0522" w:rsidR="00A70C95" w:rsidRPr="00D13509" w:rsidRDefault="00A70C95" w:rsidP="00C24CBA">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7D1754">
              <w:rPr>
                <w:rFonts w:ascii="Times New Roman" w:hAnsi="Times New Roman"/>
                <w:spacing w:val="-2"/>
                <w:sz w:val="28"/>
                <w:szCs w:val="28"/>
              </w:rPr>
              <w:t>13965,8</w:t>
            </w:r>
            <w:r w:rsidRPr="00D13509">
              <w:rPr>
                <w:rFonts w:ascii="Times New Roman" w:hAnsi="Times New Roman"/>
                <w:spacing w:val="-2"/>
                <w:sz w:val="28"/>
                <w:szCs w:val="28"/>
              </w:rPr>
              <w:t xml:space="preserve"> тыс. руб..</w:t>
            </w:r>
          </w:p>
          <w:p w14:paraId="079EBF6B" w14:textId="0101A058"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 </w:t>
            </w:r>
            <w:r w:rsidR="007D1754">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70221993" w14:textId="49F37DF4"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59405A">
              <w:rPr>
                <w:rFonts w:ascii="Times New Roman" w:hAnsi="Times New Roman"/>
                <w:spacing w:val="-2"/>
                <w:sz w:val="28"/>
                <w:szCs w:val="28"/>
              </w:rPr>
              <w:t>22261,2</w:t>
            </w:r>
            <w:r w:rsidRPr="00D13509">
              <w:rPr>
                <w:rFonts w:ascii="Times New Roman" w:hAnsi="Times New Roman"/>
                <w:spacing w:val="-2"/>
                <w:sz w:val="28"/>
                <w:szCs w:val="28"/>
              </w:rPr>
              <w:t xml:space="preserve"> тыс. руб.</w:t>
            </w:r>
          </w:p>
          <w:p w14:paraId="673C14F6" w14:textId="790121EC"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местный бюджет –</w:t>
            </w:r>
            <w:r w:rsidR="007D1754">
              <w:rPr>
                <w:rFonts w:ascii="Times New Roman" w:hAnsi="Times New Roman"/>
                <w:spacing w:val="-2"/>
                <w:sz w:val="28"/>
                <w:szCs w:val="28"/>
              </w:rPr>
              <w:t>12206,9</w:t>
            </w:r>
            <w:r w:rsidR="00090F7B" w:rsidRPr="00D13509">
              <w:rPr>
                <w:rFonts w:ascii="Times New Roman" w:hAnsi="Times New Roman"/>
                <w:spacing w:val="-2"/>
                <w:sz w:val="28"/>
                <w:szCs w:val="28"/>
              </w:rPr>
              <w:t xml:space="preserve"> </w:t>
            </w:r>
            <w:r w:rsidR="00727AF2" w:rsidRPr="00D13509">
              <w:rPr>
                <w:rFonts w:ascii="Times New Roman" w:hAnsi="Times New Roman"/>
                <w:spacing w:val="-2"/>
                <w:sz w:val="28"/>
                <w:szCs w:val="28"/>
              </w:rPr>
              <w:t>тыс. руб.</w:t>
            </w:r>
          </w:p>
          <w:p w14:paraId="06FD0540" w14:textId="03E91386"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 </w:t>
            </w:r>
            <w:r w:rsidR="007D1754">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69CFFC5D" w14:textId="26D01A79" w:rsidR="00090F7B" w:rsidRPr="00D13509" w:rsidRDefault="00090F7B" w:rsidP="00090F7B">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sidR="00C93729" w:rsidRPr="00D13509">
              <w:rPr>
                <w:rFonts w:ascii="Times New Roman" w:hAnsi="Times New Roman"/>
                <w:spacing w:val="-2"/>
                <w:sz w:val="28"/>
                <w:szCs w:val="28"/>
              </w:rPr>
              <w:t>22783,9</w:t>
            </w:r>
            <w:r w:rsidRPr="00D13509">
              <w:rPr>
                <w:rFonts w:ascii="Times New Roman" w:hAnsi="Times New Roman"/>
                <w:spacing w:val="-2"/>
                <w:sz w:val="28"/>
                <w:szCs w:val="28"/>
              </w:rPr>
              <w:t xml:space="preserve"> тыс. руб.</w:t>
            </w:r>
          </w:p>
          <w:p w14:paraId="6B1169DA" w14:textId="4E816B95" w:rsidR="00090F7B" w:rsidRPr="00D13509" w:rsidRDefault="00090F7B" w:rsidP="00090F7B">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sidR="00BA6E5F">
              <w:rPr>
                <w:rFonts w:ascii="Times New Roman" w:hAnsi="Times New Roman"/>
                <w:spacing w:val="-2"/>
                <w:sz w:val="28"/>
                <w:szCs w:val="28"/>
              </w:rPr>
              <w:t>12729,6</w:t>
            </w:r>
            <w:r w:rsidRPr="00D13509">
              <w:rPr>
                <w:rFonts w:ascii="Times New Roman" w:hAnsi="Times New Roman"/>
                <w:spacing w:val="-2"/>
                <w:sz w:val="28"/>
                <w:szCs w:val="28"/>
              </w:rPr>
              <w:t xml:space="preserve"> тыс. руб.</w:t>
            </w:r>
          </w:p>
          <w:p w14:paraId="2E6B6A0B" w14:textId="4C5190B8" w:rsidR="00090F7B" w:rsidRPr="00D13509" w:rsidRDefault="00090F7B" w:rsidP="00090F7B">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 </w:t>
            </w:r>
            <w:r w:rsidR="00BA6E5F">
              <w:rPr>
                <w:rFonts w:ascii="Times New Roman" w:hAnsi="Times New Roman"/>
                <w:spacing w:val="-2"/>
                <w:sz w:val="28"/>
                <w:szCs w:val="28"/>
              </w:rPr>
              <w:t xml:space="preserve">10054,3 </w:t>
            </w:r>
            <w:r w:rsidRPr="00D13509">
              <w:rPr>
                <w:rFonts w:ascii="Times New Roman" w:hAnsi="Times New Roman"/>
                <w:spacing w:val="-2"/>
                <w:sz w:val="28"/>
                <w:szCs w:val="28"/>
              </w:rPr>
              <w:t>тыс. руб</w:t>
            </w:r>
          </w:p>
          <w:p w14:paraId="33BF2099" w14:textId="77777777" w:rsidR="00DC53DE" w:rsidRPr="00D13509" w:rsidRDefault="00DC53DE" w:rsidP="00C24CBA">
            <w:pPr>
              <w:spacing w:after="0"/>
              <w:jc w:val="both"/>
              <w:rPr>
                <w:rFonts w:ascii="Times New Roman" w:hAnsi="Times New Roman"/>
                <w:spacing w:val="-2"/>
                <w:sz w:val="28"/>
                <w:szCs w:val="28"/>
              </w:rPr>
            </w:pPr>
          </w:p>
        </w:tc>
      </w:tr>
      <w:tr w:rsidR="00944070" w:rsidRPr="00D13509" w14:paraId="5DD0D18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00086CE"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lastRenderedPageBreak/>
              <w:t>Ожидаемые результаты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0F40736B"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Увеличение доли населения, участвующего в культурно-досуговых мероприятиях составит: </w:t>
            </w:r>
          </w:p>
          <w:p w14:paraId="5FEAA773" w14:textId="77777777" w:rsidR="00944070" w:rsidRPr="00D13509" w:rsidRDefault="00430979" w:rsidP="00944070">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2022 году – 260,0</w:t>
            </w:r>
            <w:r w:rsidR="00944070" w:rsidRPr="00D13509">
              <w:rPr>
                <w:rFonts w:ascii="Times New Roman" w:hAnsi="Times New Roman"/>
                <w:spacing w:val="-2"/>
                <w:sz w:val="28"/>
                <w:szCs w:val="28"/>
              </w:rPr>
              <w:t>%</w:t>
            </w:r>
          </w:p>
          <w:p w14:paraId="4826C1AA" w14:textId="77777777" w:rsidR="007E4D0B" w:rsidRPr="00D13509" w:rsidRDefault="007E4D0B" w:rsidP="007E4D0B">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2023</w:t>
            </w:r>
            <w:r w:rsidR="00430979" w:rsidRPr="00D13509">
              <w:rPr>
                <w:rFonts w:ascii="Times New Roman" w:hAnsi="Times New Roman"/>
                <w:spacing w:val="-2"/>
                <w:sz w:val="28"/>
                <w:szCs w:val="28"/>
              </w:rPr>
              <w:t xml:space="preserve"> году – 262,0</w:t>
            </w:r>
            <w:r w:rsidRPr="00D13509">
              <w:rPr>
                <w:rFonts w:ascii="Times New Roman" w:hAnsi="Times New Roman"/>
                <w:spacing w:val="-2"/>
                <w:sz w:val="28"/>
                <w:szCs w:val="28"/>
              </w:rPr>
              <w:t>%</w:t>
            </w:r>
          </w:p>
          <w:p w14:paraId="11E07D43" w14:textId="46F923FA" w:rsidR="00DC53DE" w:rsidRPr="00D13509" w:rsidRDefault="00430979" w:rsidP="00DC53DE">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2024 году – 264,0</w:t>
            </w:r>
            <w:r w:rsidR="00DC53DE" w:rsidRPr="00D13509">
              <w:rPr>
                <w:rFonts w:ascii="Times New Roman" w:hAnsi="Times New Roman"/>
                <w:spacing w:val="-2"/>
                <w:sz w:val="28"/>
                <w:szCs w:val="28"/>
              </w:rPr>
              <w:t>%</w:t>
            </w:r>
          </w:p>
          <w:p w14:paraId="5EE5FBAB" w14:textId="0D059ADD" w:rsidR="00090F7B" w:rsidRPr="00D13509" w:rsidRDefault="00090F7B" w:rsidP="00DC53DE">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 xml:space="preserve">в 2025 году </w:t>
            </w:r>
            <w:r w:rsidR="00CC58C2" w:rsidRPr="00D13509">
              <w:rPr>
                <w:rFonts w:ascii="Times New Roman" w:hAnsi="Times New Roman"/>
                <w:spacing w:val="-2"/>
                <w:sz w:val="28"/>
                <w:szCs w:val="28"/>
              </w:rPr>
              <w:t>–</w:t>
            </w:r>
            <w:r w:rsidRPr="00D13509">
              <w:rPr>
                <w:rFonts w:ascii="Times New Roman" w:hAnsi="Times New Roman"/>
                <w:spacing w:val="-2"/>
                <w:sz w:val="28"/>
                <w:szCs w:val="28"/>
              </w:rPr>
              <w:t xml:space="preserve"> </w:t>
            </w:r>
            <w:r w:rsidR="00CC58C2" w:rsidRPr="00D13509">
              <w:rPr>
                <w:rFonts w:ascii="Times New Roman" w:hAnsi="Times New Roman"/>
                <w:spacing w:val="-2"/>
                <w:sz w:val="28"/>
                <w:szCs w:val="28"/>
              </w:rPr>
              <w:t>264,0%</w:t>
            </w:r>
          </w:p>
          <w:p w14:paraId="6C323965" w14:textId="77777777" w:rsidR="00DC53DE" w:rsidRPr="00D13509" w:rsidRDefault="00DC53DE" w:rsidP="007E4D0B">
            <w:pPr>
              <w:spacing w:after="0" w:line="240" w:lineRule="auto"/>
              <w:ind w:firstLine="318"/>
              <w:jc w:val="both"/>
              <w:rPr>
                <w:rFonts w:ascii="Times New Roman" w:hAnsi="Times New Roman"/>
                <w:spacing w:val="-2"/>
                <w:sz w:val="28"/>
                <w:szCs w:val="28"/>
              </w:rPr>
            </w:pPr>
          </w:p>
        </w:tc>
      </w:tr>
    </w:tbl>
    <w:p w14:paraId="2F02E902" w14:textId="77777777" w:rsidR="00944070" w:rsidRPr="00D13509" w:rsidRDefault="00944070" w:rsidP="00944070">
      <w:pPr>
        <w:spacing w:after="0" w:line="240" w:lineRule="auto"/>
        <w:jc w:val="center"/>
        <w:rPr>
          <w:rFonts w:ascii="Times New Roman" w:hAnsi="Times New Roman"/>
          <w:sz w:val="28"/>
          <w:szCs w:val="28"/>
        </w:rPr>
      </w:pPr>
    </w:p>
    <w:p w14:paraId="1DB1B7B6" w14:textId="77777777" w:rsidR="00944070" w:rsidRPr="00D13509" w:rsidRDefault="00944070" w:rsidP="00944070">
      <w:pPr>
        <w:spacing w:after="0" w:line="264" w:lineRule="auto"/>
        <w:ind w:firstLine="709"/>
        <w:jc w:val="both"/>
        <w:rPr>
          <w:rFonts w:ascii="Times New Roman" w:hAnsi="Times New Roman"/>
          <w:sz w:val="28"/>
          <w:szCs w:val="28"/>
        </w:rPr>
      </w:pPr>
      <w:r w:rsidRPr="00D13509">
        <w:rPr>
          <w:rFonts w:ascii="Times New Roman" w:hAnsi="Times New Roman"/>
          <w:sz w:val="28"/>
          <w:szCs w:val="28"/>
        </w:rPr>
        <w:t xml:space="preserve">                           </w:t>
      </w:r>
    </w:p>
    <w:p w14:paraId="45E18D9E"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1. «Содержание проблемы и обоснование необходимости</w:t>
      </w:r>
    </w:p>
    <w:p w14:paraId="7902D1B1"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ее решения подпрограммными методами».</w:t>
      </w:r>
    </w:p>
    <w:p w14:paraId="7C3377B2" w14:textId="77777777" w:rsidR="00944070" w:rsidRPr="00D13509" w:rsidRDefault="00944070" w:rsidP="00944070">
      <w:pPr>
        <w:spacing w:after="0" w:line="240" w:lineRule="auto"/>
        <w:jc w:val="center"/>
        <w:rPr>
          <w:rFonts w:ascii="Times New Roman" w:hAnsi="Times New Roman"/>
          <w:sz w:val="28"/>
          <w:szCs w:val="28"/>
        </w:rPr>
      </w:pPr>
    </w:p>
    <w:p w14:paraId="5D83E65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«Сохранение традиционного художественного творчества, национальных культур и развития  культурно - досуговой деятельности»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сохранение традиционной народной культуры, развитие самодеятельного художественного творчества, организацию досуга и отдыха, создание условий для предоставления качественных услуг оказываемых учреждениями культуры для населения.</w:t>
      </w:r>
    </w:p>
    <w:p w14:paraId="282983FC" w14:textId="7F63BD10"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Всего за 20</w:t>
      </w:r>
      <w:r w:rsidR="00B55DF8" w:rsidRPr="00D13509">
        <w:rPr>
          <w:rFonts w:ascii="Times New Roman" w:hAnsi="Times New Roman"/>
          <w:sz w:val="28"/>
          <w:szCs w:val="28"/>
        </w:rPr>
        <w:t>22</w:t>
      </w:r>
      <w:r w:rsidRPr="00D13509">
        <w:rPr>
          <w:rFonts w:ascii="Times New Roman" w:hAnsi="Times New Roman"/>
          <w:sz w:val="28"/>
          <w:szCs w:val="28"/>
        </w:rPr>
        <w:t xml:space="preserve"> год  в  114 формированиях в разных жанрах занималось 1477 человека разного возраста из них 902 человека - дети до 14 лет. </w:t>
      </w:r>
    </w:p>
    <w:p w14:paraId="5BB91A3C"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Наполняемость коллективов стабильна. За отчетный период  МУ «РМСКО» проведено </w:t>
      </w:r>
      <w:r w:rsidRPr="00D13509">
        <w:rPr>
          <w:rFonts w:ascii="Times New Roman" w:hAnsi="Times New Roman"/>
          <w:color w:val="000000" w:themeColor="text1"/>
          <w:sz w:val="28"/>
          <w:szCs w:val="28"/>
        </w:rPr>
        <w:t>1438 мероприятий, на которых присутствовало 49692 человека.</w:t>
      </w:r>
    </w:p>
    <w:p w14:paraId="673058C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отчетном году учреждения культуры провели ряд имиджевых мероприятий, ставшими значительными событиями в культурной и общественной жизни района: </w:t>
      </w:r>
    </w:p>
    <w:p w14:paraId="44CA69C3" w14:textId="77777777" w:rsidR="00944070" w:rsidRPr="00D13509" w:rsidRDefault="00944070" w:rsidP="00944070">
      <w:pPr>
        <w:spacing w:after="0" w:line="240" w:lineRule="auto"/>
        <w:rPr>
          <w:rFonts w:ascii="Times New Roman" w:hAnsi="Times New Roman"/>
          <w:sz w:val="28"/>
          <w:szCs w:val="28"/>
          <w:shd w:val="clear" w:color="auto" w:fill="FFFFFF"/>
        </w:rPr>
      </w:pPr>
      <w:r w:rsidRPr="00D13509">
        <w:rPr>
          <w:rFonts w:ascii="Times New Roman" w:hAnsi="Times New Roman"/>
          <w:sz w:val="28"/>
          <w:szCs w:val="28"/>
        </w:rPr>
        <w:t>- Открытый конкурс исполнителей «Замечательный сосед 2018»</w:t>
      </w:r>
    </w:p>
    <w:p w14:paraId="244842C5" w14:textId="77777777" w:rsidR="00944070" w:rsidRPr="00D13509" w:rsidRDefault="00944070" w:rsidP="00944070">
      <w:pPr>
        <w:spacing w:after="0" w:line="240" w:lineRule="auto"/>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rPr>
        <w:t>Районный открытый конкурс музыкантов и вокалистов «Играй и пой, душа моя родная».</w:t>
      </w:r>
    </w:p>
    <w:p w14:paraId="03364CBF"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Районный открытый конкурс детского творчества «Привет из детства!».</w:t>
      </w:r>
    </w:p>
    <w:p w14:paraId="552AF24F"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Открытый районный фестиваль народного творчества «Венок дружбы».</w:t>
      </w:r>
    </w:p>
    <w:p w14:paraId="6B9EA002"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Благотворительный проект «Хорошие люди. Своих не бросаем»</w:t>
      </w:r>
    </w:p>
    <w:p w14:paraId="5FF9AB45" w14:textId="3796DB42" w:rsidR="00944070" w:rsidRPr="00D13509" w:rsidRDefault="00944070" w:rsidP="00606194">
      <w:pPr>
        <w:spacing w:after="0" w:line="240" w:lineRule="auto"/>
        <w:jc w:val="both"/>
        <w:rPr>
          <w:rFonts w:ascii="Times New Roman" w:hAnsi="Times New Roman"/>
          <w:sz w:val="28"/>
          <w:szCs w:val="28"/>
        </w:rPr>
      </w:pPr>
      <w:r w:rsidRPr="00D13509">
        <w:rPr>
          <w:rFonts w:ascii="Times New Roman" w:hAnsi="Times New Roman"/>
          <w:sz w:val="28"/>
          <w:szCs w:val="28"/>
        </w:rPr>
        <w:t>Творческие коллективы МУ «РМСКО» приняли участие</w:t>
      </w:r>
      <w:r w:rsidR="00606194" w:rsidRPr="00D13509">
        <w:rPr>
          <w:rFonts w:ascii="Times New Roman" w:hAnsi="Times New Roman"/>
          <w:sz w:val="28"/>
          <w:szCs w:val="28"/>
        </w:rPr>
        <w:t xml:space="preserve"> в областных фестивалях и конкурсах</w:t>
      </w:r>
      <w:r w:rsidRPr="00D13509">
        <w:rPr>
          <w:rFonts w:ascii="Times New Roman" w:hAnsi="Times New Roman"/>
          <w:sz w:val="28"/>
          <w:szCs w:val="28"/>
        </w:rPr>
        <w:t>:</w:t>
      </w:r>
    </w:p>
    <w:p w14:paraId="67168927"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заочный видео-конкурс новогодних спектаклей «Новогодний фейерверк»;</w:t>
      </w:r>
    </w:p>
    <w:p w14:paraId="39B2D746" w14:textId="0248627E"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Региональный хореографический конкурс «Детство»;</w:t>
      </w:r>
    </w:p>
    <w:p w14:paraId="1CF97B90" w14:textId="2DF72AE8"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конкурс патриотической песни «Летят журавли»;</w:t>
      </w:r>
    </w:p>
    <w:p w14:paraId="2A0602B4" w14:textId="7E35C36C"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lastRenderedPageBreak/>
        <w:t>- Всероссийский конкурс современной хореографии и эстрадного танца «ЕВРАЗИЯ -ШАНС»;</w:t>
      </w:r>
    </w:p>
    <w:p w14:paraId="43A2807E" w14:textId="6F96FF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«Русский хоровод», посвященный Дню России;</w:t>
      </w:r>
    </w:p>
    <w:p w14:paraId="4C283817" w14:textId="0ED3748A"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вокально-хоровой фестиваль-конкурс «Поет земля Уральская»;</w:t>
      </w:r>
    </w:p>
    <w:p w14:paraId="3DFCADC9" w14:textId="612A92CB"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ретро-фестиваль «Песни юности нашей»;</w:t>
      </w:r>
    </w:p>
    <w:p w14:paraId="21A3D349" w14:textId="394E6C95"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детской эстрадной песни «Звонкие блестки Южного Урала»;</w:t>
      </w:r>
    </w:p>
    <w:p w14:paraId="24ED5423" w14:textId="10A86D1E"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Открытый областной фестиваль традиционной народной культуры посёлков «Завалинка»;</w:t>
      </w:r>
    </w:p>
    <w:p w14:paraId="3FC19A88"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конкурс мастеров разговорного жанра «Балясина»</w:t>
      </w:r>
    </w:p>
    <w:p w14:paraId="31664EB1" w14:textId="015228C1" w:rsidR="00606194" w:rsidRPr="00D13509" w:rsidRDefault="00606194" w:rsidP="00944070">
      <w:pPr>
        <w:spacing w:after="0" w:line="240" w:lineRule="auto"/>
        <w:jc w:val="both"/>
        <w:rPr>
          <w:rFonts w:ascii="Times New Roman" w:hAnsi="Times New Roman"/>
          <w:sz w:val="28"/>
          <w:szCs w:val="28"/>
        </w:rPr>
      </w:pPr>
    </w:p>
    <w:p w14:paraId="54460E6F" w14:textId="77777777" w:rsidR="00944070" w:rsidRPr="00D13509" w:rsidRDefault="00944070" w:rsidP="00944070">
      <w:pPr>
        <w:spacing w:after="0" w:line="240" w:lineRule="auto"/>
        <w:jc w:val="center"/>
        <w:rPr>
          <w:rFonts w:ascii="Times New Roman" w:hAnsi="Times New Roman"/>
          <w:b/>
          <w:sz w:val="28"/>
          <w:szCs w:val="28"/>
        </w:rPr>
      </w:pPr>
    </w:p>
    <w:p w14:paraId="1EA48D4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29CD4F56" w14:textId="77777777" w:rsidR="00944070" w:rsidRPr="00D13509" w:rsidRDefault="00944070" w:rsidP="00944070">
      <w:pPr>
        <w:spacing w:after="0" w:line="240" w:lineRule="auto"/>
        <w:jc w:val="center"/>
        <w:rPr>
          <w:rFonts w:ascii="Times New Roman" w:hAnsi="Times New Roman"/>
          <w:b/>
          <w:sz w:val="28"/>
          <w:szCs w:val="28"/>
        </w:rPr>
      </w:pPr>
    </w:p>
    <w:p w14:paraId="44696EF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Цели подпрограммы:</w:t>
      </w:r>
    </w:p>
    <w:p w14:paraId="1BD2893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r w:rsidRPr="00D13509">
        <w:rPr>
          <w:rFonts w:ascii="Times New Roman" w:hAnsi="Times New Roman"/>
          <w:sz w:val="28"/>
          <w:szCs w:val="28"/>
        </w:rPr>
        <w:t xml:space="preserve">             Подпрограммой предусматривается решение следующих задач:</w:t>
      </w:r>
    </w:p>
    <w:p w14:paraId="76E7DA00"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37A320F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34A46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увеличить число участников культурно-досуговых мероприятий;</w:t>
      </w:r>
    </w:p>
    <w:p w14:paraId="669318B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342831D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050E087D"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06685A09"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Целевыми индикаторами и показателями муниципальной подпрограммы являются:</w:t>
      </w:r>
    </w:p>
    <w:p w14:paraId="6C52CEB4" w14:textId="77777777" w:rsidR="00944070" w:rsidRPr="00D13509" w:rsidRDefault="00944070" w:rsidP="00944070">
      <w:pPr>
        <w:spacing w:after="0" w:line="240" w:lineRule="auto"/>
        <w:jc w:val="both"/>
        <w:rPr>
          <w:rFonts w:ascii="Times New Roman" w:hAnsi="Times New Roman"/>
          <w:sz w:val="28"/>
          <w:szCs w:val="28"/>
        </w:rPr>
      </w:pPr>
    </w:p>
    <w:p w14:paraId="3FD0BB8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●Доля населения, участвующего в культурно-досуговых мероприятиях:</w:t>
      </w:r>
    </w:p>
    <w:p w14:paraId="45B66EA0" w14:textId="77777777" w:rsidR="00944070" w:rsidRPr="00D13509" w:rsidRDefault="00944070" w:rsidP="00944070">
      <w:pPr>
        <w:spacing w:after="0" w:line="240" w:lineRule="auto"/>
        <w:jc w:val="both"/>
        <w:rPr>
          <w:rFonts w:ascii="Times New Roman" w:hAnsi="Times New Roman"/>
          <w:sz w:val="28"/>
          <w:szCs w:val="28"/>
        </w:rPr>
      </w:pPr>
    </w:p>
    <w:p w14:paraId="02BEC865" w14:textId="77777777" w:rsidR="00944070" w:rsidRPr="00D13509" w:rsidRDefault="00944070" w:rsidP="00944070">
      <w:pPr>
        <w:spacing w:after="0" w:line="240" w:lineRule="auto"/>
        <w:jc w:val="center"/>
        <w:rPr>
          <w:rFonts w:ascii="Times New Roman" w:hAnsi="Times New Roman"/>
          <w:sz w:val="28"/>
          <w:szCs w:val="28"/>
        </w:rPr>
      </w:pPr>
      <w:r w:rsidRPr="00D13509">
        <w:rPr>
          <w:rFonts w:ascii="Times New Roman" w:hAnsi="Times New Roman"/>
          <w:sz w:val="28"/>
          <w:szCs w:val="28"/>
        </w:rPr>
        <w:t>КП</w:t>
      </w:r>
      <w:r w:rsidRPr="00D13509">
        <w:rPr>
          <w:rFonts w:ascii="Times New Roman" w:hAnsi="Times New Roman"/>
          <w:sz w:val="16"/>
          <w:szCs w:val="16"/>
        </w:rPr>
        <w:t xml:space="preserve"> кул.пос.</w:t>
      </w:r>
      <w:r w:rsidRPr="00D13509">
        <w:rPr>
          <w:rFonts w:ascii="Times New Roman" w:hAnsi="Times New Roman"/>
          <w:sz w:val="28"/>
          <w:szCs w:val="28"/>
        </w:rPr>
        <w:t xml:space="preserve"> /ОН * 100 % , </w:t>
      </w:r>
    </w:p>
    <w:p w14:paraId="6C1A7D1E"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Где КП</w:t>
      </w:r>
      <w:r w:rsidRPr="00D13509">
        <w:rPr>
          <w:rFonts w:ascii="Times New Roman" w:hAnsi="Times New Roman"/>
          <w:sz w:val="16"/>
          <w:szCs w:val="16"/>
        </w:rPr>
        <w:t xml:space="preserve"> кул.пос. </w:t>
      </w:r>
      <w:r w:rsidRPr="00D13509">
        <w:rPr>
          <w:rFonts w:ascii="Times New Roman" w:hAnsi="Times New Roman"/>
          <w:sz w:val="28"/>
          <w:szCs w:val="28"/>
        </w:rPr>
        <w:t>– количество посетителей культурно-досуговых мероприятий;</w:t>
      </w:r>
    </w:p>
    <w:p w14:paraId="4F3ECB1B"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количество населения.</w:t>
      </w:r>
    </w:p>
    <w:p w14:paraId="3702A83F" w14:textId="77777777" w:rsidR="00944070" w:rsidRPr="00D13509" w:rsidRDefault="00944070" w:rsidP="00944070">
      <w:pPr>
        <w:spacing w:after="0" w:line="240" w:lineRule="auto"/>
        <w:rPr>
          <w:rFonts w:ascii="Times New Roman" w:hAnsi="Times New Roman"/>
          <w:sz w:val="28"/>
          <w:szCs w:val="28"/>
        </w:rPr>
      </w:pPr>
    </w:p>
    <w:p w14:paraId="7BFD3FC4"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3D843BF6" w14:textId="77777777" w:rsidR="00944070" w:rsidRPr="00D13509" w:rsidRDefault="00944070" w:rsidP="00944070">
      <w:pPr>
        <w:spacing w:after="0" w:line="240" w:lineRule="auto"/>
        <w:jc w:val="center"/>
        <w:rPr>
          <w:rFonts w:ascii="Times New Roman" w:hAnsi="Times New Roman"/>
          <w:sz w:val="28"/>
          <w:szCs w:val="28"/>
        </w:rPr>
      </w:pPr>
    </w:p>
    <w:p w14:paraId="14FD2CA7" w14:textId="6BE52874"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090F7B" w:rsidRPr="00D13509">
        <w:rPr>
          <w:rFonts w:ascii="Times New Roman" w:hAnsi="Times New Roman"/>
          <w:sz w:val="28"/>
          <w:szCs w:val="28"/>
        </w:rPr>
        <w:t>2</w:t>
      </w:r>
      <w:r w:rsidRPr="00D13509">
        <w:rPr>
          <w:rFonts w:ascii="Times New Roman" w:hAnsi="Times New Roman"/>
          <w:sz w:val="28"/>
          <w:szCs w:val="28"/>
        </w:rPr>
        <w:t>-202</w:t>
      </w:r>
      <w:r w:rsidR="00090F7B" w:rsidRPr="00D13509">
        <w:rPr>
          <w:rFonts w:ascii="Times New Roman" w:hAnsi="Times New Roman"/>
          <w:sz w:val="28"/>
          <w:szCs w:val="28"/>
        </w:rPr>
        <w:t>5</w:t>
      </w:r>
      <w:r w:rsidRPr="00D13509">
        <w:rPr>
          <w:rFonts w:ascii="Times New Roman" w:hAnsi="Times New Roman"/>
          <w:sz w:val="28"/>
          <w:szCs w:val="28"/>
        </w:rPr>
        <w:t xml:space="preserve"> гг.</w:t>
      </w:r>
    </w:p>
    <w:p w14:paraId="1A4A5413" w14:textId="73CB38C0"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В 2022 году подпрограммой запланировано – </w:t>
      </w:r>
      <w:r w:rsidR="00C93729" w:rsidRPr="00D13509">
        <w:rPr>
          <w:rFonts w:ascii="Times New Roman" w:hAnsi="Times New Roman"/>
          <w:sz w:val="28"/>
          <w:szCs w:val="28"/>
        </w:rPr>
        <w:t>25975,</w:t>
      </w:r>
      <w:r w:rsidR="00D416CE" w:rsidRPr="00D13509">
        <w:rPr>
          <w:rFonts w:ascii="Times New Roman" w:hAnsi="Times New Roman"/>
          <w:sz w:val="28"/>
          <w:szCs w:val="28"/>
        </w:rPr>
        <w:t>0</w:t>
      </w:r>
      <w:r w:rsidRPr="00D13509">
        <w:rPr>
          <w:rFonts w:ascii="Times New Roman" w:hAnsi="Times New Roman"/>
          <w:sz w:val="28"/>
          <w:szCs w:val="28"/>
        </w:rPr>
        <w:t xml:space="preserve"> тыс.рублей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30882CB4" w14:textId="6BA11B79" w:rsidR="00AB14EC" w:rsidRPr="00D13509" w:rsidRDefault="00AB14EC" w:rsidP="00AB14EC">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подпрограммой запланировано –</w:t>
      </w:r>
      <w:r w:rsidR="0059405A">
        <w:rPr>
          <w:rFonts w:ascii="Times New Roman" w:hAnsi="Times New Roman"/>
          <w:sz w:val="28"/>
          <w:szCs w:val="28"/>
        </w:rPr>
        <w:t>24020,1</w:t>
      </w:r>
      <w:r w:rsidRPr="00D13509">
        <w:rPr>
          <w:rFonts w:ascii="Times New Roman" w:hAnsi="Times New Roman"/>
          <w:sz w:val="28"/>
          <w:szCs w:val="28"/>
        </w:rPr>
        <w:t xml:space="preserve"> тыс.рублей</w:t>
      </w:r>
      <w:r w:rsidR="00DC53DE" w:rsidRPr="00D13509">
        <w:rPr>
          <w:rFonts w:ascii="Times New Roman" w:hAnsi="Times New Roman"/>
          <w:sz w:val="28"/>
          <w:szCs w:val="28"/>
        </w:rPr>
        <w:t xml:space="preserve"> </w:t>
      </w:r>
      <w:r w:rsidRPr="00D13509">
        <w:rPr>
          <w:rFonts w:ascii="Times New Roman" w:hAnsi="Times New Roman"/>
          <w:sz w:val="28"/>
          <w:szCs w:val="28"/>
        </w:rPr>
        <w:t>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7327BA06" w14:textId="18FAAA75" w:rsidR="00DC53DE" w:rsidRPr="00D13509" w:rsidRDefault="00DC53DE" w:rsidP="00DC53DE">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подпрограммой запланировано – </w:t>
      </w:r>
      <w:r w:rsidR="0059405A">
        <w:rPr>
          <w:rFonts w:ascii="Times New Roman" w:hAnsi="Times New Roman"/>
          <w:sz w:val="28"/>
          <w:szCs w:val="28"/>
        </w:rPr>
        <w:t>22261,2</w:t>
      </w:r>
      <w:r w:rsidRPr="00D13509">
        <w:rPr>
          <w:rFonts w:ascii="Times New Roman" w:hAnsi="Times New Roman"/>
          <w:sz w:val="28"/>
          <w:szCs w:val="28"/>
        </w:rPr>
        <w:t xml:space="preserve"> тыс.рублей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4E1B94EA" w14:textId="41C8C8CB" w:rsidR="00090F7B" w:rsidRPr="00D13509" w:rsidRDefault="00090F7B" w:rsidP="00090F7B">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w:t>
      </w:r>
      <w:r w:rsidR="00C93729" w:rsidRPr="00D13509">
        <w:rPr>
          <w:rFonts w:ascii="Times New Roman" w:hAnsi="Times New Roman"/>
          <w:sz w:val="28"/>
          <w:szCs w:val="28"/>
        </w:rPr>
        <w:t>22783,9</w:t>
      </w:r>
      <w:r w:rsidRPr="00D13509">
        <w:rPr>
          <w:rFonts w:ascii="Times New Roman" w:hAnsi="Times New Roman"/>
          <w:sz w:val="28"/>
          <w:szCs w:val="28"/>
        </w:rPr>
        <w:t xml:space="preserve"> тыс.рублей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561860B4" w14:textId="477FFDE2" w:rsidR="00DC53DE" w:rsidRPr="00D13509" w:rsidRDefault="00DC53DE" w:rsidP="00AB14EC">
      <w:pPr>
        <w:spacing w:after="0" w:line="240" w:lineRule="auto"/>
        <w:jc w:val="both"/>
        <w:rPr>
          <w:rFonts w:ascii="Times New Roman" w:hAnsi="Times New Roman"/>
          <w:sz w:val="28"/>
          <w:szCs w:val="28"/>
        </w:rPr>
      </w:pPr>
    </w:p>
    <w:p w14:paraId="777198DB" w14:textId="77777777" w:rsidR="00D61D93" w:rsidRPr="00D13509" w:rsidRDefault="00D61D93" w:rsidP="00944070">
      <w:pPr>
        <w:spacing w:after="0" w:line="240" w:lineRule="auto"/>
        <w:jc w:val="both"/>
        <w:rPr>
          <w:rFonts w:ascii="Times New Roman" w:hAnsi="Times New Roman"/>
          <w:sz w:val="28"/>
          <w:szCs w:val="28"/>
        </w:rPr>
      </w:pPr>
    </w:p>
    <w:p w14:paraId="1C21963E" w14:textId="77777777" w:rsidR="00DC53DE" w:rsidRPr="00D13509" w:rsidRDefault="00DC53DE" w:rsidP="00944070">
      <w:pPr>
        <w:spacing w:after="0" w:line="240" w:lineRule="auto"/>
        <w:jc w:val="both"/>
        <w:rPr>
          <w:rFonts w:ascii="Times New Roman" w:hAnsi="Times New Roman"/>
          <w:sz w:val="28"/>
          <w:szCs w:val="28"/>
        </w:rPr>
      </w:pPr>
    </w:p>
    <w:p w14:paraId="4F8D8F55"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04C08AB2" w14:textId="77777777" w:rsidR="00944070" w:rsidRPr="00D13509" w:rsidRDefault="00944070" w:rsidP="00944070">
      <w:pPr>
        <w:spacing w:after="0" w:line="240" w:lineRule="auto"/>
        <w:jc w:val="center"/>
        <w:rPr>
          <w:rFonts w:ascii="Times New Roman" w:hAnsi="Times New Roman"/>
          <w:sz w:val="28"/>
          <w:szCs w:val="28"/>
        </w:rPr>
      </w:pPr>
    </w:p>
    <w:p w14:paraId="699587D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2888E6EC" w14:textId="77777777" w:rsidR="00944070" w:rsidRPr="00D13509" w:rsidRDefault="00944070" w:rsidP="00944070">
      <w:pPr>
        <w:spacing w:after="0" w:line="240" w:lineRule="auto"/>
        <w:jc w:val="both"/>
        <w:rPr>
          <w:rFonts w:ascii="Times New Roman" w:hAnsi="Times New Roman"/>
          <w:sz w:val="28"/>
          <w:szCs w:val="28"/>
        </w:rPr>
      </w:pPr>
    </w:p>
    <w:p w14:paraId="270FBED5"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2218B5B7" w14:textId="77777777" w:rsidR="00944070" w:rsidRPr="00D13509" w:rsidRDefault="00944070" w:rsidP="00944070">
      <w:pPr>
        <w:spacing w:after="0" w:line="240" w:lineRule="auto"/>
        <w:jc w:val="center"/>
        <w:rPr>
          <w:rFonts w:ascii="Times New Roman" w:hAnsi="Times New Roman"/>
          <w:b/>
          <w:sz w:val="28"/>
          <w:szCs w:val="28"/>
        </w:rPr>
      </w:pPr>
    </w:p>
    <w:p w14:paraId="28FFFA2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26964940"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25975,0 тыс. руб.</w:t>
      </w:r>
    </w:p>
    <w:p w14:paraId="6E84D651"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–16633,0 тыс. руб.</w:t>
      </w:r>
    </w:p>
    <w:p w14:paraId="791ED8DC"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областной + фед .бюджет -9342,0 тыс. руб.</w:t>
      </w:r>
    </w:p>
    <w:p w14:paraId="2F725E71"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Pr>
          <w:rFonts w:ascii="Times New Roman" w:hAnsi="Times New Roman"/>
          <w:spacing w:val="-2"/>
          <w:sz w:val="28"/>
          <w:szCs w:val="28"/>
        </w:rPr>
        <w:t>24020,1</w:t>
      </w:r>
      <w:r w:rsidRPr="00D13509">
        <w:rPr>
          <w:rFonts w:ascii="Times New Roman" w:hAnsi="Times New Roman"/>
          <w:spacing w:val="-2"/>
          <w:sz w:val="28"/>
          <w:szCs w:val="28"/>
        </w:rPr>
        <w:t xml:space="preserve"> тыс. руб.</w:t>
      </w:r>
    </w:p>
    <w:p w14:paraId="519DEBE4"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13965,8</w:t>
      </w:r>
      <w:r w:rsidRPr="00D13509">
        <w:rPr>
          <w:rFonts w:ascii="Times New Roman" w:hAnsi="Times New Roman"/>
          <w:spacing w:val="-2"/>
          <w:sz w:val="28"/>
          <w:szCs w:val="28"/>
        </w:rPr>
        <w:t xml:space="preserve"> тыс. руб..</w:t>
      </w:r>
    </w:p>
    <w:p w14:paraId="326F77AD"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 </w:t>
      </w:r>
      <w:r>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794EE642"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Pr>
          <w:rFonts w:ascii="Times New Roman" w:hAnsi="Times New Roman"/>
          <w:spacing w:val="-2"/>
          <w:sz w:val="28"/>
          <w:szCs w:val="28"/>
        </w:rPr>
        <w:t>22261,2</w:t>
      </w:r>
      <w:r w:rsidRPr="00D13509">
        <w:rPr>
          <w:rFonts w:ascii="Times New Roman" w:hAnsi="Times New Roman"/>
          <w:spacing w:val="-2"/>
          <w:sz w:val="28"/>
          <w:szCs w:val="28"/>
        </w:rPr>
        <w:t xml:space="preserve"> тыс. руб.</w:t>
      </w:r>
    </w:p>
    <w:p w14:paraId="62E47DF1"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Pr>
          <w:rFonts w:ascii="Times New Roman" w:hAnsi="Times New Roman"/>
          <w:spacing w:val="-2"/>
          <w:sz w:val="28"/>
          <w:szCs w:val="28"/>
        </w:rPr>
        <w:t>12206,9</w:t>
      </w:r>
      <w:r w:rsidRPr="00D13509">
        <w:rPr>
          <w:rFonts w:ascii="Times New Roman" w:hAnsi="Times New Roman"/>
          <w:spacing w:val="-2"/>
          <w:sz w:val="28"/>
          <w:szCs w:val="28"/>
        </w:rPr>
        <w:t xml:space="preserve"> тыс. руб.</w:t>
      </w:r>
    </w:p>
    <w:p w14:paraId="72C06C13"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областной + фед .бюджет – </w:t>
      </w:r>
      <w:r>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5AFF19D3"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22783,9 тыс. руб.</w:t>
      </w:r>
    </w:p>
    <w:p w14:paraId="078E967D"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Pr>
          <w:rFonts w:ascii="Times New Roman" w:hAnsi="Times New Roman"/>
          <w:spacing w:val="-2"/>
          <w:sz w:val="28"/>
          <w:szCs w:val="28"/>
        </w:rPr>
        <w:t>12729,6</w:t>
      </w:r>
      <w:r w:rsidRPr="00D13509">
        <w:rPr>
          <w:rFonts w:ascii="Times New Roman" w:hAnsi="Times New Roman"/>
          <w:spacing w:val="-2"/>
          <w:sz w:val="28"/>
          <w:szCs w:val="28"/>
        </w:rPr>
        <w:t xml:space="preserve"> тыс. руб.</w:t>
      </w:r>
    </w:p>
    <w:p w14:paraId="042FDCEE"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 </w:t>
      </w:r>
      <w:r>
        <w:rPr>
          <w:rFonts w:ascii="Times New Roman" w:hAnsi="Times New Roman"/>
          <w:spacing w:val="-2"/>
          <w:sz w:val="28"/>
          <w:szCs w:val="28"/>
        </w:rPr>
        <w:t xml:space="preserve">10054,3 </w:t>
      </w:r>
      <w:r w:rsidRPr="00D13509">
        <w:rPr>
          <w:rFonts w:ascii="Times New Roman" w:hAnsi="Times New Roman"/>
          <w:spacing w:val="-2"/>
          <w:sz w:val="28"/>
          <w:szCs w:val="28"/>
        </w:rPr>
        <w:t>тыс. руб</w:t>
      </w:r>
    </w:p>
    <w:p w14:paraId="69C36679" w14:textId="00C878D9"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D61DD3" w:rsidRPr="00D13509">
        <w:rPr>
          <w:rFonts w:ascii="Times New Roman" w:hAnsi="Times New Roman"/>
          <w:sz w:val="28"/>
          <w:szCs w:val="28"/>
        </w:rPr>
        <w:t>2</w:t>
      </w:r>
      <w:r w:rsidRPr="00D13509">
        <w:rPr>
          <w:rFonts w:ascii="Times New Roman" w:hAnsi="Times New Roman"/>
          <w:sz w:val="28"/>
          <w:szCs w:val="28"/>
        </w:rPr>
        <w:t>-202</w:t>
      </w:r>
      <w:r w:rsidR="00D61DD3"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083F1F61" w14:textId="77777777" w:rsidR="00944070" w:rsidRPr="00D13509" w:rsidRDefault="00944070" w:rsidP="00944070">
      <w:pPr>
        <w:spacing w:after="0" w:line="240" w:lineRule="auto"/>
        <w:jc w:val="center"/>
        <w:rPr>
          <w:rFonts w:ascii="Times New Roman" w:hAnsi="Times New Roman"/>
          <w:b/>
          <w:sz w:val="28"/>
          <w:szCs w:val="28"/>
        </w:rPr>
      </w:pPr>
    </w:p>
    <w:p w14:paraId="78A38388"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6 . «Организация управления и механизм </w:t>
      </w:r>
    </w:p>
    <w:p w14:paraId="33F9FA8F"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180E070F" w14:textId="77777777" w:rsidR="00944070" w:rsidRPr="00D13509" w:rsidRDefault="00944070" w:rsidP="00944070">
      <w:pPr>
        <w:spacing w:after="0" w:line="240" w:lineRule="auto"/>
        <w:rPr>
          <w:rFonts w:ascii="Times New Roman" w:hAnsi="Times New Roman"/>
          <w:sz w:val="28"/>
          <w:szCs w:val="28"/>
        </w:rPr>
      </w:pPr>
    </w:p>
    <w:p w14:paraId="6D318C6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20E385D0"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39139EE" w14:textId="552C3666"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0568303D"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90F404C" w14:textId="77777777" w:rsidR="00944070" w:rsidRPr="00D13509" w:rsidRDefault="00944070" w:rsidP="00944070">
      <w:pPr>
        <w:spacing w:after="0" w:line="240" w:lineRule="auto"/>
        <w:ind w:firstLine="480"/>
        <w:jc w:val="both"/>
        <w:rPr>
          <w:rFonts w:ascii="Times New Roman" w:hAnsi="Times New Roman"/>
          <w:sz w:val="28"/>
          <w:szCs w:val="28"/>
        </w:rPr>
      </w:pPr>
      <w:r w:rsidRPr="00D13509">
        <w:rPr>
          <w:rFonts w:ascii="Times New Roman" w:hAnsi="Times New Roman"/>
          <w:sz w:val="28"/>
          <w:szCs w:val="28"/>
        </w:rPr>
        <w:t xml:space="preserve">Сроки предоставления отчетов в ходе реализации подпрограммы - в </w:t>
      </w:r>
      <w:r w:rsidR="00727AF2" w:rsidRPr="00D13509">
        <w:rPr>
          <w:rFonts w:ascii="Times New Roman" w:hAnsi="Times New Roman"/>
          <w:sz w:val="28"/>
          <w:szCs w:val="28"/>
        </w:rPr>
        <w:t>соответствии с установленным сроком (до 1 февраля).</w:t>
      </w:r>
    </w:p>
    <w:p w14:paraId="29225690" w14:textId="77777777" w:rsidR="00944070" w:rsidRPr="00D13509" w:rsidRDefault="00944070" w:rsidP="00944070">
      <w:pPr>
        <w:spacing w:after="0" w:line="240" w:lineRule="auto"/>
        <w:jc w:val="center"/>
        <w:rPr>
          <w:rFonts w:ascii="Times New Roman" w:hAnsi="Times New Roman"/>
          <w:b/>
          <w:sz w:val="28"/>
          <w:szCs w:val="28"/>
        </w:rPr>
      </w:pPr>
    </w:p>
    <w:p w14:paraId="255F9992"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5F9345E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2FEDED9D" w14:textId="77777777" w:rsidR="00944070" w:rsidRPr="00D13509" w:rsidRDefault="00944070" w:rsidP="00944070">
      <w:pPr>
        <w:spacing w:after="0" w:line="240" w:lineRule="auto"/>
        <w:jc w:val="center"/>
        <w:rPr>
          <w:rFonts w:ascii="Times New Roman" w:hAnsi="Times New Roman"/>
          <w:b/>
          <w:sz w:val="28"/>
          <w:szCs w:val="28"/>
        </w:rPr>
      </w:pPr>
    </w:p>
    <w:p w14:paraId="55C15E1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7642E806"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культурно-досуговых мероприятиях.</w:t>
      </w:r>
    </w:p>
    <w:p w14:paraId="7FCC284F"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563361E6"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0C3F907F" w14:textId="77777777" w:rsidR="00944070" w:rsidRPr="00D13509" w:rsidRDefault="00944070" w:rsidP="00944070">
      <w:pPr>
        <w:spacing w:after="0" w:line="240" w:lineRule="auto"/>
        <w:jc w:val="both"/>
        <w:rPr>
          <w:rFonts w:ascii="Times New Roman" w:hAnsi="Times New Roman"/>
          <w:spacing w:val="-2"/>
          <w:sz w:val="28"/>
          <w:szCs w:val="28"/>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706"/>
        <w:gridCol w:w="1701"/>
        <w:gridCol w:w="1701"/>
        <w:gridCol w:w="1701"/>
        <w:gridCol w:w="1700"/>
      </w:tblGrid>
      <w:tr w:rsidR="00D61DD3" w:rsidRPr="00D13509" w14:paraId="70D4EF43" w14:textId="77777777" w:rsidTr="00D61DD3">
        <w:tc>
          <w:tcPr>
            <w:tcW w:w="520" w:type="dxa"/>
          </w:tcPr>
          <w:p w14:paraId="7D9706BD" w14:textId="77777777"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2706" w:type="dxa"/>
          </w:tcPr>
          <w:p w14:paraId="25EA801D" w14:textId="77777777"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701" w:type="dxa"/>
          </w:tcPr>
          <w:p w14:paraId="287669D6" w14:textId="65C9F635"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701" w:type="dxa"/>
          </w:tcPr>
          <w:p w14:paraId="61C711DB" w14:textId="0FF732B0"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701" w:type="dxa"/>
          </w:tcPr>
          <w:p w14:paraId="2D04EA9B" w14:textId="19603ED7"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700" w:type="dxa"/>
          </w:tcPr>
          <w:p w14:paraId="633CA05B" w14:textId="1F41BAB4"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D61DD3" w:rsidRPr="00D13509" w14:paraId="306DD315" w14:textId="77777777" w:rsidTr="00D61DD3">
        <w:tc>
          <w:tcPr>
            <w:tcW w:w="520" w:type="dxa"/>
          </w:tcPr>
          <w:p w14:paraId="33EBD154" w14:textId="77777777" w:rsidR="00D61DD3" w:rsidRPr="00D13509" w:rsidRDefault="00D61DD3" w:rsidP="00D61DD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2706" w:type="dxa"/>
          </w:tcPr>
          <w:p w14:paraId="78CA643F" w14:textId="539102EE" w:rsidR="00D61DD3" w:rsidRPr="00D13509" w:rsidRDefault="00D61DD3" w:rsidP="00D61DD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Увеличение доли населения, участвующего в культурно-досуговых мероприятиях (%)</w:t>
            </w:r>
          </w:p>
        </w:tc>
        <w:tc>
          <w:tcPr>
            <w:tcW w:w="1701" w:type="dxa"/>
          </w:tcPr>
          <w:p w14:paraId="61564664" w14:textId="1C577ABA"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260,0</w:t>
            </w:r>
          </w:p>
        </w:tc>
        <w:tc>
          <w:tcPr>
            <w:tcW w:w="1701" w:type="dxa"/>
          </w:tcPr>
          <w:p w14:paraId="45D746DD" w14:textId="630BE305"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262,0</w:t>
            </w:r>
          </w:p>
        </w:tc>
        <w:tc>
          <w:tcPr>
            <w:tcW w:w="1701" w:type="dxa"/>
          </w:tcPr>
          <w:p w14:paraId="6EC672A2" w14:textId="5A113286"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264,0</w:t>
            </w:r>
          </w:p>
        </w:tc>
        <w:tc>
          <w:tcPr>
            <w:tcW w:w="1700" w:type="dxa"/>
          </w:tcPr>
          <w:p w14:paraId="22D7166B" w14:textId="22D1CFB8" w:rsidR="00D61DD3" w:rsidRPr="00D13509" w:rsidRDefault="00CC58C2"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264,0</w:t>
            </w:r>
          </w:p>
        </w:tc>
      </w:tr>
    </w:tbl>
    <w:p w14:paraId="2617FE56" w14:textId="77777777" w:rsidR="001149F4" w:rsidRDefault="001149F4" w:rsidP="00944070">
      <w:pPr>
        <w:spacing w:after="0" w:line="240" w:lineRule="auto"/>
        <w:jc w:val="center"/>
        <w:rPr>
          <w:rFonts w:ascii="Times New Roman" w:hAnsi="Times New Roman"/>
          <w:b/>
          <w:color w:val="000000" w:themeColor="text1"/>
          <w:sz w:val="28"/>
          <w:szCs w:val="28"/>
        </w:rPr>
      </w:pPr>
    </w:p>
    <w:p w14:paraId="64C8E5D6" w14:textId="77777777" w:rsidR="001149F4" w:rsidRDefault="001149F4" w:rsidP="00944070">
      <w:pPr>
        <w:spacing w:after="0" w:line="240" w:lineRule="auto"/>
        <w:jc w:val="center"/>
        <w:rPr>
          <w:rFonts w:ascii="Times New Roman" w:hAnsi="Times New Roman"/>
          <w:b/>
          <w:color w:val="000000" w:themeColor="text1"/>
          <w:sz w:val="28"/>
          <w:szCs w:val="28"/>
        </w:rPr>
      </w:pPr>
    </w:p>
    <w:p w14:paraId="5543585D" w14:textId="0184F573" w:rsidR="00944070" w:rsidRPr="00BA6E5F" w:rsidRDefault="00944070" w:rsidP="00944070">
      <w:pPr>
        <w:spacing w:after="0" w:line="240" w:lineRule="auto"/>
        <w:jc w:val="center"/>
        <w:rPr>
          <w:rFonts w:ascii="Times New Roman" w:hAnsi="Times New Roman"/>
          <w:b/>
          <w:color w:val="000000" w:themeColor="text1"/>
          <w:sz w:val="28"/>
          <w:szCs w:val="28"/>
        </w:rPr>
      </w:pPr>
      <w:r w:rsidRPr="00BA6E5F">
        <w:rPr>
          <w:rFonts w:ascii="Times New Roman" w:hAnsi="Times New Roman"/>
          <w:b/>
          <w:color w:val="000000" w:themeColor="text1"/>
          <w:sz w:val="28"/>
          <w:szCs w:val="28"/>
        </w:rPr>
        <w:lastRenderedPageBreak/>
        <w:t>Раздел 8. «Финансово-экономическое обоснование подпрограммы».</w:t>
      </w:r>
    </w:p>
    <w:p w14:paraId="13A1C7B3" w14:textId="77777777" w:rsidR="00944070" w:rsidRPr="00D13509" w:rsidRDefault="00944070" w:rsidP="00944070">
      <w:pPr>
        <w:spacing w:after="0" w:line="240" w:lineRule="auto"/>
        <w:jc w:val="both"/>
        <w:rPr>
          <w:rFonts w:ascii="Times New Roman" w:hAnsi="Times New Roman"/>
          <w:sz w:val="28"/>
          <w:szCs w:val="28"/>
        </w:rPr>
      </w:pPr>
    </w:p>
    <w:p w14:paraId="6E6FCF27"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395"/>
        <w:gridCol w:w="1394"/>
        <w:gridCol w:w="1394"/>
        <w:gridCol w:w="1394"/>
        <w:gridCol w:w="1394"/>
      </w:tblGrid>
      <w:tr w:rsidR="00C93729" w:rsidRPr="00D13509" w14:paraId="7242FA09" w14:textId="77777777" w:rsidTr="00BA6E5F">
        <w:trPr>
          <w:trHeight w:val="146"/>
        </w:trPr>
        <w:tc>
          <w:tcPr>
            <w:tcW w:w="3085" w:type="dxa"/>
          </w:tcPr>
          <w:p w14:paraId="526B0E24" w14:textId="77777777"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Наименование мероприятий</w:t>
            </w:r>
          </w:p>
        </w:tc>
        <w:tc>
          <w:tcPr>
            <w:tcW w:w="1395" w:type="dxa"/>
          </w:tcPr>
          <w:p w14:paraId="700A6865" w14:textId="77777777"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Общий объем финансирования (тыс.руб.</w:t>
            </w:r>
          </w:p>
        </w:tc>
        <w:tc>
          <w:tcPr>
            <w:tcW w:w="1394" w:type="dxa"/>
          </w:tcPr>
          <w:p w14:paraId="5210AD82" w14:textId="6D5D2395"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2022г.</w:t>
            </w:r>
          </w:p>
        </w:tc>
        <w:tc>
          <w:tcPr>
            <w:tcW w:w="1394" w:type="dxa"/>
          </w:tcPr>
          <w:p w14:paraId="64DD36C1" w14:textId="292B0F74" w:rsidR="00C93729" w:rsidRPr="00483A8B" w:rsidRDefault="00C93729" w:rsidP="00C93729">
            <w:pPr>
              <w:spacing w:after="0" w:line="240" w:lineRule="auto"/>
              <w:jc w:val="center"/>
              <w:rPr>
                <w:rFonts w:ascii="Times New Roman" w:hAnsi="Times New Roman"/>
                <w:color w:val="000000"/>
                <w:spacing w:val="-2"/>
                <w:sz w:val="24"/>
                <w:szCs w:val="24"/>
              </w:rPr>
            </w:pPr>
            <w:r w:rsidRPr="00483A8B">
              <w:rPr>
                <w:rFonts w:ascii="Times New Roman" w:hAnsi="Times New Roman"/>
                <w:color w:val="000000"/>
                <w:spacing w:val="-2"/>
                <w:sz w:val="24"/>
                <w:szCs w:val="24"/>
              </w:rPr>
              <w:t>2023г.</w:t>
            </w:r>
          </w:p>
        </w:tc>
        <w:tc>
          <w:tcPr>
            <w:tcW w:w="1394" w:type="dxa"/>
          </w:tcPr>
          <w:p w14:paraId="158A84D9" w14:textId="73FCA696" w:rsidR="00C93729" w:rsidRPr="00483A8B" w:rsidRDefault="00C93729" w:rsidP="00C93729">
            <w:pPr>
              <w:spacing w:after="0" w:line="240" w:lineRule="auto"/>
              <w:jc w:val="center"/>
              <w:rPr>
                <w:rFonts w:ascii="Times New Roman" w:hAnsi="Times New Roman"/>
                <w:color w:val="000000"/>
                <w:spacing w:val="-2"/>
                <w:sz w:val="24"/>
                <w:szCs w:val="24"/>
              </w:rPr>
            </w:pPr>
            <w:r w:rsidRPr="00483A8B">
              <w:rPr>
                <w:rFonts w:ascii="Times New Roman" w:hAnsi="Times New Roman"/>
                <w:color w:val="000000"/>
                <w:spacing w:val="-2"/>
                <w:sz w:val="24"/>
                <w:szCs w:val="24"/>
              </w:rPr>
              <w:t>2024г.</w:t>
            </w:r>
          </w:p>
        </w:tc>
        <w:tc>
          <w:tcPr>
            <w:tcW w:w="1394" w:type="dxa"/>
          </w:tcPr>
          <w:p w14:paraId="5A53EB6B" w14:textId="4A798A37"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2025г.</w:t>
            </w:r>
          </w:p>
        </w:tc>
      </w:tr>
      <w:tr w:rsidR="00725F80" w:rsidRPr="00D13509" w14:paraId="5239439B" w14:textId="77777777" w:rsidTr="00BA6E5F">
        <w:trPr>
          <w:trHeight w:val="1474"/>
        </w:trPr>
        <w:tc>
          <w:tcPr>
            <w:tcW w:w="3085" w:type="dxa"/>
          </w:tcPr>
          <w:p w14:paraId="0E7F1945" w14:textId="77777777" w:rsidR="00725F80" w:rsidRPr="00D13509" w:rsidRDefault="00725F80" w:rsidP="00725F80">
            <w:pPr>
              <w:spacing w:after="0" w:line="240" w:lineRule="auto"/>
              <w:jc w:val="both"/>
              <w:rPr>
                <w:rFonts w:ascii="Times New Roman" w:hAnsi="Times New Roman"/>
                <w:color w:val="000000"/>
                <w:sz w:val="24"/>
                <w:szCs w:val="24"/>
              </w:rPr>
            </w:pPr>
            <w:r w:rsidRPr="00D13509">
              <w:rPr>
                <w:rFonts w:ascii="Times New Roman" w:hAnsi="Times New Roman"/>
                <w:color w:val="000000"/>
                <w:sz w:val="24"/>
                <w:szCs w:val="24"/>
              </w:rPr>
              <w:t xml:space="preserve">Культурно-массовые мероприятия  </w:t>
            </w:r>
          </w:p>
          <w:p w14:paraId="3CF9120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3A368073"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57EA7BB1"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59980CD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9308DC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6BB318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172,0</w:t>
            </w:r>
          </w:p>
          <w:p w14:paraId="2667F10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9612A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172,0</w:t>
            </w:r>
          </w:p>
        </w:tc>
        <w:tc>
          <w:tcPr>
            <w:tcW w:w="1394" w:type="dxa"/>
          </w:tcPr>
          <w:p w14:paraId="3E8FB35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9DFEB5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E54678A"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p w14:paraId="5714C11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D13C174" w14:textId="523FA242"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tc>
        <w:tc>
          <w:tcPr>
            <w:tcW w:w="1394" w:type="dxa"/>
          </w:tcPr>
          <w:p w14:paraId="01FE3693"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496FBAB"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69903D4"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43,0</w:t>
            </w:r>
          </w:p>
          <w:p w14:paraId="07C1F751"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9F15861" w14:textId="3EC5E8B5"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43,0</w:t>
            </w:r>
          </w:p>
        </w:tc>
        <w:tc>
          <w:tcPr>
            <w:tcW w:w="1394" w:type="dxa"/>
          </w:tcPr>
          <w:p w14:paraId="747B03A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E47B2A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F9D5EC1"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43,0</w:t>
            </w:r>
          </w:p>
          <w:p w14:paraId="2348BA6D"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AD867E5" w14:textId="3824B6CC"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43,0</w:t>
            </w:r>
          </w:p>
        </w:tc>
        <w:tc>
          <w:tcPr>
            <w:tcW w:w="1394" w:type="dxa"/>
          </w:tcPr>
          <w:p w14:paraId="738589B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501615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1000613"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p w14:paraId="78F5B49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795A6B8" w14:textId="051E96E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tc>
      </w:tr>
      <w:tr w:rsidR="00725F80" w:rsidRPr="00D13509" w14:paraId="56491FA1" w14:textId="77777777" w:rsidTr="00BA6E5F">
        <w:trPr>
          <w:trHeight w:val="277"/>
        </w:trPr>
        <w:tc>
          <w:tcPr>
            <w:tcW w:w="3085" w:type="dxa"/>
          </w:tcPr>
          <w:p w14:paraId="79E36C1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Участие в подготовке и реализации районных программ</w:t>
            </w:r>
          </w:p>
          <w:p w14:paraId="24B7C0C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386C1C5D"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2688F5DA"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F4C6C6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1E7C52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383F85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8DABC6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240,0</w:t>
            </w:r>
          </w:p>
          <w:p w14:paraId="0A7BA2D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423455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240,0</w:t>
            </w:r>
          </w:p>
        </w:tc>
        <w:tc>
          <w:tcPr>
            <w:tcW w:w="1394" w:type="dxa"/>
          </w:tcPr>
          <w:p w14:paraId="3C217E1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BEE7D1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7419B3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AEB9DB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6C0E331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5E68EE2" w14:textId="77CA1F5D"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c>
          <w:tcPr>
            <w:tcW w:w="1394" w:type="dxa"/>
          </w:tcPr>
          <w:p w14:paraId="5A5213D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51937E7"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7E44978"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7085558"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60,0</w:t>
            </w:r>
          </w:p>
          <w:p w14:paraId="3790A0E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90435AB" w14:textId="32792671"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60,0</w:t>
            </w:r>
          </w:p>
        </w:tc>
        <w:tc>
          <w:tcPr>
            <w:tcW w:w="1394" w:type="dxa"/>
          </w:tcPr>
          <w:p w14:paraId="7B23FFC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F18DBC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7B40A47"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0FB2D59"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60,0</w:t>
            </w:r>
          </w:p>
          <w:p w14:paraId="3F0763DB"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18B9220" w14:textId="198EAF10"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60,0</w:t>
            </w:r>
          </w:p>
        </w:tc>
        <w:tc>
          <w:tcPr>
            <w:tcW w:w="1394" w:type="dxa"/>
          </w:tcPr>
          <w:p w14:paraId="11DECA5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B0510B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5E532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9A80A5B"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4EA2182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35E2B26" w14:textId="3B857ADE"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r>
      <w:tr w:rsidR="00725F80" w:rsidRPr="00D13509" w14:paraId="04AAA6CE" w14:textId="77777777" w:rsidTr="00BA6E5F">
        <w:trPr>
          <w:trHeight w:val="1698"/>
        </w:trPr>
        <w:tc>
          <w:tcPr>
            <w:tcW w:w="3085" w:type="dxa"/>
          </w:tcPr>
          <w:p w14:paraId="4E4F46EB"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Мероприятия по развитию и сохранению народного творчества</w:t>
            </w:r>
          </w:p>
          <w:p w14:paraId="526080A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5B33A9D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68072831"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759DDB8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3FADFC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039573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2D2F02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200,0</w:t>
            </w:r>
          </w:p>
          <w:p w14:paraId="415403F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F285DD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200,0</w:t>
            </w:r>
          </w:p>
        </w:tc>
        <w:tc>
          <w:tcPr>
            <w:tcW w:w="1394" w:type="dxa"/>
          </w:tcPr>
          <w:p w14:paraId="6CCB955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92DD65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1EFCC2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776E9C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p w14:paraId="07F33E5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D34879D" w14:textId="19AAD77D"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tc>
        <w:tc>
          <w:tcPr>
            <w:tcW w:w="1394" w:type="dxa"/>
          </w:tcPr>
          <w:p w14:paraId="73F626E5"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453F22D7"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228717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32B93CB"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50,0</w:t>
            </w:r>
          </w:p>
          <w:p w14:paraId="59D19655"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34353E6" w14:textId="58810E93"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50,0</w:t>
            </w:r>
          </w:p>
        </w:tc>
        <w:tc>
          <w:tcPr>
            <w:tcW w:w="1394" w:type="dxa"/>
          </w:tcPr>
          <w:p w14:paraId="6A18F31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A33BE4F"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48744A8"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461D505"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50,0</w:t>
            </w:r>
          </w:p>
          <w:p w14:paraId="2836018D"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8F66B6F" w14:textId="3AE644CE"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50,0</w:t>
            </w:r>
          </w:p>
        </w:tc>
        <w:tc>
          <w:tcPr>
            <w:tcW w:w="1394" w:type="dxa"/>
          </w:tcPr>
          <w:p w14:paraId="2EEA70B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2F3338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6586E0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980F0CF"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p w14:paraId="72A303D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7923A19" w14:textId="72D87792"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tc>
      </w:tr>
      <w:tr w:rsidR="00725F80" w:rsidRPr="00D13509" w14:paraId="2EEF02BB" w14:textId="77777777" w:rsidTr="00BA6E5F">
        <w:trPr>
          <w:trHeight w:val="1641"/>
        </w:trPr>
        <w:tc>
          <w:tcPr>
            <w:tcW w:w="3085" w:type="dxa"/>
          </w:tcPr>
          <w:p w14:paraId="21CDF21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Развитие нестационарных форм культурно-досугового обслуживания населения</w:t>
            </w:r>
          </w:p>
          <w:p w14:paraId="74CC701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61F4C3C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06075D5F"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395C23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18D751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AD1097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065B1A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80,0</w:t>
            </w:r>
          </w:p>
          <w:p w14:paraId="485C678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BFBCBA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80,0</w:t>
            </w:r>
          </w:p>
        </w:tc>
        <w:tc>
          <w:tcPr>
            <w:tcW w:w="1394" w:type="dxa"/>
          </w:tcPr>
          <w:p w14:paraId="76EBD98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104FDB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3DDA65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94362C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79301EF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D011617" w14:textId="4621B57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c>
          <w:tcPr>
            <w:tcW w:w="1394" w:type="dxa"/>
          </w:tcPr>
          <w:p w14:paraId="1487AE93"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440F52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79345E4C"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912938D"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20,0</w:t>
            </w:r>
          </w:p>
          <w:p w14:paraId="08B37180"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DB94A7F" w14:textId="6715F6D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20,0</w:t>
            </w:r>
          </w:p>
        </w:tc>
        <w:tc>
          <w:tcPr>
            <w:tcW w:w="1394" w:type="dxa"/>
          </w:tcPr>
          <w:p w14:paraId="50AB90E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0E32FA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09B548C"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2073BA1"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20,0</w:t>
            </w:r>
          </w:p>
          <w:p w14:paraId="6A874EE0"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86BB153" w14:textId="63E9DAD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20,0</w:t>
            </w:r>
          </w:p>
        </w:tc>
        <w:tc>
          <w:tcPr>
            <w:tcW w:w="1394" w:type="dxa"/>
          </w:tcPr>
          <w:p w14:paraId="1D7D576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C8FCAF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3A251DF" w14:textId="77777777" w:rsidR="00BA6E5F" w:rsidRDefault="00BA6E5F" w:rsidP="00725F80">
            <w:pPr>
              <w:spacing w:after="0" w:line="240" w:lineRule="auto"/>
              <w:jc w:val="both"/>
              <w:rPr>
                <w:rFonts w:ascii="Times New Roman" w:hAnsi="Times New Roman"/>
                <w:color w:val="000000"/>
                <w:spacing w:val="-2"/>
                <w:sz w:val="24"/>
                <w:szCs w:val="24"/>
              </w:rPr>
            </w:pPr>
          </w:p>
          <w:p w14:paraId="7C8CC113" w14:textId="76CA22B4"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3ED7F19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6C7AA57" w14:textId="7D5CC35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r>
      <w:tr w:rsidR="00725F80" w:rsidRPr="00D13509" w14:paraId="75562DAC" w14:textId="77777777" w:rsidTr="00BA6E5F">
        <w:trPr>
          <w:trHeight w:val="146"/>
        </w:trPr>
        <w:tc>
          <w:tcPr>
            <w:tcW w:w="3085" w:type="dxa"/>
          </w:tcPr>
          <w:p w14:paraId="224890D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Подготовка, повышение квалификации</w:t>
            </w:r>
          </w:p>
          <w:p w14:paraId="54EA01F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305B3E5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3773A457"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A74666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E8A9F7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60F82C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96,0</w:t>
            </w:r>
          </w:p>
          <w:p w14:paraId="5C19B81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1B7CDA7"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96,0</w:t>
            </w:r>
          </w:p>
        </w:tc>
        <w:tc>
          <w:tcPr>
            <w:tcW w:w="1394" w:type="dxa"/>
          </w:tcPr>
          <w:p w14:paraId="745E033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BDE57D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BDCE91C" w14:textId="0D4EC001"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p w14:paraId="14E7C9B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929FF63" w14:textId="30969CC4"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tc>
        <w:tc>
          <w:tcPr>
            <w:tcW w:w="1394" w:type="dxa"/>
          </w:tcPr>
          <w:p w14:paraId="6BBB3D3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4BC531B"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7CD1C29"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24,0</w:t>
            </w:r>
          </w:p>
          <w:p w14:paraId="02BE133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B375CFF" w14:textId="50F3A894"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24,0</w:t>
            </w:r>
          </w:p>
        </w:tc>
        <w:tc>
          <w:tcPr>
            <w:tcW w:w="1394" w:type="dxa"/>
          </w:tcPr>
          <w:p w14:paraId="2E9704D2"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871249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479680DD"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24,0</w:t>
            </w:r>
          </w:p>
          <w:p w14:paraId="73DA725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5F768EB" w14:textId="1E61DF42"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24,0</w:t>
            </w:r>
          </w:p>
        </w:tc>
        <w:tc>
          <w:tcPr>
            <w:tcW w:w="1394" w:type="dxa"/>
          </w:tcPr>
          <w:p w14:paraId="2BBEA47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BB9547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11EDB0A"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p w14:paraId="67C5CED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9D8A8A0" w14:textId="2A9D27DC"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tc>
      </w:tr>
      <w:tr w:rsidR="00725F80" w:rsidRPr="00D13509" w14:paraId="00A49F56" w14:textId="77777777" w:rsidTr="00BA6E5F">
        <w:trPr>
          <w:trHeight w:val="146"/>
        </w:trPr>
        <w:tc>
          <w:tcPr>
            <w:tcW w:w="3085" w:type="dxa"/>
          </w:tcPr>
          <w:p w14:paraId="06230BD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Мероприятия по развитию кинообслуживания населения</w:t>
            </w:r>
          </w:p>
          <w:p w14:paraId="0989B70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033F80C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363C281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3CDAAD0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C2C0E7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AF992F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387D9C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5DBAB58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ED20CA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c>
          <w:tcPr>
            <w:tcW w:w="1394" w:type="dxa"/>
          </w:tcPr>
          <w:p w14:paraId="28ADCA3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E32E73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A95C0B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E0F8FE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p w14:paraId="360FDC0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F476533" w14:textId="19787CAB"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tc>
        <w:tc>
          <w:tcPr>
            <w:tcW w:w="1394" w:type="dxa"/>
          </w:tcPr>
          <w:p w14:paraId="21BB510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A1FD401"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B4C30B2"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4F4D3CF"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w:t>
            </w:r>
          </w:p>
          <w:p w14:paraId="4F6EA06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102350F" w14:textId="620CD1C8"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w:t>
            </w:r>
          </w:p>
        </w:tc>
        <w:tc>
          <w:tcPr>
            <w:tcW w:w="1394" w:type="dxa"/>
          </w:tcPr>
          <w:p w14:paraId="20D8C63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739F12C"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4285635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2407598"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w:t>
            </w:r>
          </w:p>
          <w:p w14:paraId="4DEC0728"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CBA70FD" w14:textId="72DB798C"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w:t>
            </w:r>
          </w:p>
        </w:tc>
        <w:tc>
          <w:tcPr>
            <w:tcW w:w="1394" w:type="dxa"/>
          </w:tcPr>
          <w:p w14:paraId="68D2DEE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BE253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451816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5DE746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p w14:paraId="32249CC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5C41F7D" w14:textId="419EBCA8"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tc>
      </w:tr>
      <w:tr w:rsidR="00725F80" w:rsidRPr="00D13509" w14:paraId="50819BF1" w14:textId="77777777" w:rsidTr="00BA6E5F">
        <w:trPr>
          <w:trHeight w:val="146"/>
        </w:trPr>
        <w:tc>
          <w:tcPr>
            <w:tcW w:w="3085" w:type="dxa"/>
          </w:tcPr>
          <w:p w14:paraId="46814F27"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Защита персональных данных</w:t>
            </w:r>
          </w:p>
          <w:p w14:paraId="69C66BC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7C208F3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08235BD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4F86402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C58399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FA52CE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4EB8101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64E972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c>
          <w:tcPr>
            <w:tcW w:w="1394" w:type="dxa"/>
          </w:tcPr>
          <w:p w14:paraId="4A49879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1E26A9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620F7ED"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p w14:paraId="19D438B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D5B67DA" w14:textId="7D906106"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tc>
        <w:tc>
          <w:tcPr>
            <w:tcW w:w="1394" w:type="dxa"/>
          </w:tcPr>
          <w:p w14:paraId="57F0FF6C"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383B2D1"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7E6FDAEE"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15,0</w:t>
            </w:r>
          </w:p>
          <w:p w14:paraId="242EE8F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6ABBC7D" w14:textId="36ABA24C"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15,0</w:t>
            </w:r>
          </w:p>
        </w:tc>
        <w:tc>
          <w:tcPr>
            <w:tcW w:w="1394" w:type="dxa"/>
          </w:tcPr>
          <w:p w14:paraId="717E064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AC42612"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1F52448"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15,0</w:t>
            </w:r>
          </w:p>
          <w:p w14:paraId="547DAA48"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56AB3EC" w14:textId="73FA7AF9"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15,0</w:t>
            </w:r>
          </w:p>
        </w:tc>
        <w:tc>
          <w:tcPr>
            <w:tcW w:w="1394" w:type="dxa"/>
          </w:tcPr>
          <w:p w14:paraId="6B4C951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400B69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A6AEA2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p w14:paraId="52A66FE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3DFA8C4" w14:textId="5620BE0C"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tc>
      </w:tr>
      <w:tr w:rsidR="007577A7" w:rsidRPr="00D13509" w14:paraId="3C2873DE" w14:textId="77777777" w:rsidTr="00BA6E5F">
        <w:trPr>
          <w:trHeight w:val="146"/>
        </w:trPr>
        <w:tc>
          <w:tcPr>
            <w:tcW w:w="3085" w:type="dxa"/>
          </w:tcPr>
          <w:p w14:paraId="4C25ABF7" w14:textId="441F9808"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 xml:space="preserve">День города Катав-Ивановска </w:t>
            </w:r>
          </w:p>
          <w:p w14:paraId="5C42EFD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0EF794B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4B105418"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местный бюджет</w:t>
            </w:r>
          </w:p>
        </w:tc>
        <w:tc>
          <w:tcPr>
            <w:tcW w:w="1395" w:type="dxa"/>
          </w:tcPr>
          <w:p w14:paraId="67CF924B"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57C94FA"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6293D9CC"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1319,0</w:t>
            </w:r>
          </w:p>
          <w:p w14:paraId="62E0DC64"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485832C3" w14:textId="19544FA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1319,0</w:t>
            </w:r>
          </w:p>
        </w:tc>
        <w:tc>
          <w:tcPr>
            <w:tcW w:w="1394" w:type="dxa"/>
          </w:tcPr>
          <w:p w14:paraId="0B2470A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E1DB117" w14:textId="769C9724" w:rsidR="007577A7" w:rsidRPr="00D13509" w:rsidRDefault="007577A7" w:rsidP="007577A7">
            <w:pPr>
              <w:spacing w:after="0" w:line="240" w:lineRule="auto"/>
              <w:jc w:val="both"/>
              <w:rPr>
                <w:rFonts w:ascii="Times New Roman" w:hAnsi="Times New Roman"/>
                <w:color w:val="000000"/>
                <w:spacing w:val="-2"/>
                <w:sz w:val="24"/>
                <w:szCs w:val="24"/>
              </w:rPr>
            </w:pPr>
          </w:p>
          <w:p w14:paraId="705F3723" w14:textId="209945C2"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1019,0</w:t>
            </w:r>
          </w:p>
          <w:p w14:paraId="3315DB73" w14:textId="6890988D" w:rsidR="007577A7" w:rsidRPr="00D13509" w:rsidRDefault="007577A7" w:rsidP="007577A7">
            <w:pPr>
              <w:spacing w:after="0" w:line="240" w:lineRule="auto"/>
              <w:jc w:val="both"/>
              <w:rPr>
                <w:rFonts w:ascii="Times New Roman" w:hAnsi="Times New Roman"/>
                <w:color w:val="000000"/>
                <w:spacing w:val="-2"/>
                <w:sz w:val="24"/>
                <w:szCs w:val="24"/>
              </w:rPr>
            </w:pPr>
          </w:p>
          <w:p w14:paraId="31636846" w14:textId="4669166A"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1019,0</w:t>
            </w:r>
          </w:p>
        </w:tc>
        <w:tc>
          <w:tcPr>
            <w:tcW w:w="1394" w:type="dxa"/>
          </w:tcPr>
          <w:p w14:paraId="5A28C60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1A284F9"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5721059C"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300,00</w:t>
            </w:r>
          </w:p>
          <w:p w14:paraId="5FD36C1C"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DA4172D" w14:textId="6283D0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lastRenderedPageBreak/>
              <w:t>300,00</w:t>
            </w:r>
          </w:p>
        </w:tc>
        <w:tc>
          <w:tcPr>
            <w:tcW w:w="1394" w:type="dxa"/>
          </w:tcPr>
          <w:p w14:paraId="4F0CDA5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FDC1087"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03188113"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04EF09C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2B19F9B5" w14:textId="275EA349"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lastRenderedPageBreak/>
              <w:t>0,0</w:t>
            </w:r>
          </w:p>
        </w:tc>
        <w:tc>
          <w:tcPr>
            <w:tcW w:w="1394" w:type="dxa"/>
          </w:tcPr>
          <w:p w14:paraId="0B097E2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639976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A72203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374A90A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72C2673" w14:textId="429B6899"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0,0</w:t>
            </w:r>
          </w:p>
        </w:tc>
      </w:tr>
      <w:tr w:rsidR="007577A7" w:rsidRPr="00D13509" w14:paraId="015FA9FF" w14:textId="77777777" w:rsidTr="00BA6E5F">
        <w:trPr>
          <w:trHeight w:val="146"/>
        </w:trPr>
        <w:tc>
          <w:tcPr>
            <w:tcW w:w="3085" w:type="dxa"/>
          </w:tcPr>
          <w:p w14:paraId="76F1D3CD"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 xml:space="preserve">Мероприятия </w:t>
            </w:r>
          </w:p>
          <w:p w14:paraId="36575C9B" w14:textId="236C133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посвященные 9 Мая, мероприятия в сфере культуры</w:t>
            </w:r>
          </w:p>
          <w:p w14:paraId="508866F9"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1BE32EEF"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758C3D7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201E283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FF98BBD"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372AF9E"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1C8380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91B745C" w14:textId="74752DE5" w:rsidR="007577A7"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600,0</w:t>
            </w:r>
          </w:p>
          <w:p w14:paraId="4E6E9663" w14:textId="038C38E6" w:rsidR="001D17E4" w:rsidRPr="00D13509" w:rsidRDefault="001D17E4" w:rsidP="007577A7">
            <w:pPr>
              <w:spacing w:after="0" w:line="240" w:lineRule="auto"/>
              <w:jc w:val="both"/>
              <w:rPr>
                <w:rFonts w:ascii="Times New Roman" w:hAnsi="Times New Roman"/>
                <w:color w:val="000000"/>
                <w:spacing w:val="-2"/>
                <w:sz w:val="24"/>
                <w:szCs w:val="24"/>
              </w:rPr>
            </w:pPr>
          </w:p>
          <w:p w14:paraId="436F1A82" w14:textId="30A279ED" w:rsidR="007577A7" w:rsidRPr="00D13509" w:rsidRDefault="001D17E4" w:rsidP="001D17E4">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600,0</w:t>
            </w:r>
          </w:p>
        </w:tc>
        <w:tc>
          <w:tcPr>
            <w:tcW w:w="1394" w:type="dxa"/>
          </w:tcPr>
          <w:p w14:paraId="0265F48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C62FA1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C205744"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79C70B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CF38D7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w:t>
            </w:r>
          </w:p>
          <w:p w14:paraId="45199F0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07CEA0D" w14:textId="26FE5F3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w:t>
            </w:r>
          </w:p>
        </w:tc>
        <w:tc>
          <w:tcPr>
            <w:tcW w:w="1394" w:type="dxa"/>
          </w:tcPr>
          <w:p w14:paraId="61005BE3"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18F5AC0"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A8E6E88"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74CA7407" w14:textId="0C454A88" w:rsidR="007577A7" w:rsidRPr="00483A8B" w:rsidRDefault="007577A7" w:rsidP="007577A7">
            <w:pPr>
              <w:spacing w:after="0" w:line="240" w:lineRule="auto"/>
              <w:jc w:val="both"/>
              <w:rPr>
                <w:rFonts w:ascii="Times New Roman" w:hAnsi="Times New Roman"/>
                <w:color w:val="000000"/>
                <w:spacing w:val="-2"/>
                <w:sz w:val="24"/>
                <w:szCs w:val="24"/>
              </w:rPr>
            </w:pPr>
          </w:p>
          <w:p w14:paraId="5D348D71"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300,0</w:t>
            </w:r>
          </w:p>
          <w:p w14:paraId="12818629"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32BBD2E" w14:textId="103EF2EE"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300,0</w:t>
            </w:r>
          </w:p>
        </w:tc>
        <w:tc>
          <w:tcPr>
            <w:tcW w:w="1394" w:type="dxa"/>
          </w:tcPr>
          <w:p w14:paraId="5BC8217A"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0609A142"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3F8C585"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58970C5F"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793271CF"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34FFEC46"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000559FE" w14:textId="7CF4B786"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tc>
        <w:tc>
          <w:tcPr>
            <w:tcW w:w="1394" w:type="dxa"/>
          </w:tcPr>
          <w:p w14:paraId="5F0895F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76D08A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CF1E12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657AA5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C2F0AF9"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23C4C8D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47022A6" w14:textId="4F5A173B"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r>
      <w:tr w:rsidR="007577A7" w:rsidRPr="00D13509" w14:paraId="44EC2E10" w14:textId="77777777" w:rsidTr="00BA6E5F">
        <w:trPr>
          <w:trHeight w:val="146"/>
        </w:trPr>
        <w:tc>
          <w:tcPr>
            <w:tcW w:w="3085" w:type="dxa"/>
          </w:tcPr>
          <w:p w14:paraId="4E09409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Иные мероприятия</w:t>
            </w:r>
          </w:p>
          <w:p w14:paraId="53FF364C"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00D2E05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34F4740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102F38A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69C190B"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7242,9</w:t>
            </w:r>
          </w:p>
          <w:p w14:paraId="5D079F23"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56130D9B" w14:textId="2D0911EE"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7242,9</w:t>
            </w:r>
          </w:p>
        </w:tc>
        <w:tc>
          <w:tcPr>
            <w:tcW w:w="1394" w:type="dxa"/>
          </w:tcPr>
          <w:p w14:paraId="5CCD868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B38CDC4" w14:textId="05AEBD26"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3642,9</w:t>
            </w:r>
          </w:p>
          <w:p w14:paraId="1B9B1B78" w14:textId="28799B12" w:rsidR="007577A7" w:rsidRPr="00D13509" w:rsidRDefault="007577A7" w:rsidP="007577A7">
            <w:pPr>
              <w:spacing w:after="0" w:line="240" w:lineRule="auto"/>
              <w:jc w:val="both"/>
              <w:rPr>
                <w:rFonts w:ascii="Times New Roman" w:hAnsi="Times New Roman"/>
                <w:color w:val="000000"/>
                <w:spacing w:val="-2"/>
                <w:sz w:val="24"/>
                <w:szCs w:val="24"/>
              </w:rPr>
            </w:pPr>
          </w:p>
          <w:p w14:paraId="62F0155F" w14:textId="422478E0"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3642,9</w:t>
            </w:r>
          </w:p>
        </w:tc>
        <w:tc>
          <w:tcPr>
            <w:tcW w:w="1394" w:type="dxa"/>
          </w:tcPr>
          <w:p w14:paraId="743036A1"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7365E575"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1200,0</w:t>
            </w:r>
          </w:p>
          <w:p w14:paraId="2EB79889"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2F70C284" w14:textId="52808BCA"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1200,0</w:t>
            </w:r>
          </w:p>
        </w:tc>
        <w:tc>
          <w:tcPr>
            <w:tcW w:w="1394" w:type="dxa"/>
          </w:tcPr>
          <w:p w14:paraId="2FAE9FBF"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0D713DA4"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1200,0</w:t>
            </w:r>
          </w:p>
          <w:p w14:paraId="2907926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3E3161A" w14:textId="666713C6"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1200,0</w:t>
            </w:r>
          </w:p>
        </w:tc>
        <w:tc>
          <w:tcPr>
            <w:tcW w:w="1394" w:type="dxa"/>
          </w:tcPr>
          <w:p w14:paraId="4E3A099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38E2FC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p w14:paraId="20CAF9C6"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FF70E8B" w14:textId="25DCE1AB"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tc>
      </w:tr>
      <w:tr w:rsidR="007577A7" w:rsidRPr="00D13509" w14:paraId="23D43AB5" w14:textId="77777777" w:rsidTr="00BA6E5F">
        <w:trPr>
          <w:trHeight w:val="146"/>
        </w:trPr>
        <w:tc>
          <w:tcPr>
            <w:tcW w:w="3085" w:type="dxa"/>
          </w:tcPr>
          <w:p w14:paraId="33B0045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Содержание имущества</w:t>
            </w:r>
          </w:p>
          <w:p w14:paraId="02A33FFF"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4BDACA91"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2399E79C"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p w14:paraId="6257085D"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обл.+фед.бюд.</w:t>
            </w:r>
          </w:p>
        </w:tc>
        <w:tc>
          <w:tcPr>
            <w:tcW w:w="1395" w:type="dxa"/>
          </w:tcPr>
          <w:p w14:paraId="6C23E6D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8F09ACE" w14:textId="67E58274" w:rsidR="001D17E4" w:rsidRPr="00D13509" w:rsidRDefault="00125352"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83740,6</w:t>
            </w:r>
          </w:p>
          <w:p w14:paraId="32ABCF44"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73A2087D" w14:textId="77777777" w:rsidR="00125352" w:rsidRDefault="00BD7A7C"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44299,2</w:t>
            </w:r>
          </w:p>
          <w:p w14:paraId="6F5725F4" w14:textId="5624466C" w:rsidR="00BD7A7C" w:rsidRPr="00D13509" w:rsidRDefault="00BD7A7C"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39441,4</w:t>
            </w:r>
          </w:p>
        </w:tc>
        <w:tc>
          <w:tcPr>
            <w:tcW w:w="1394" w:type="dxa"/>
          </w:tcPr>
          <w:p w14:paraId="1082C08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495C40A" w14:textId="162B4FA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w:t>
            </w:r>
            <w:r w:rsidR="004741E9">
              <w:rPr>
                <w:rFonts w:ascii="Times New Roman" w:hAnsi="Times New Roman"/>
                <w:color w:val="000000"/>
                <w:spacing w:val="-2"/>
                <w:sz w:val="24"/>
                <w:szCs w:val="24"/>
              </w:rPr>
              <w:t>694,6</w:t>
            </w:r>
          </w:p>
          <w:p w14:paraId="37DBEC5F"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6D3FCD80" w14:textId="3CFFC582"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11</w:t>
            </w:r>
            <w:r w:rsidR="004741E9">
              <w:rPr>
                <w:rFonts w:ascii="Times New Roman" w:hAnsi="Times New Roman"/>
                <w:color w:val="000000"/>
                <w:spacing w:val="-2"/>
                <w:sz w:val="24"/>
                <w:szCs w:val="24"/>
              </w:rPr>
              <w:t>416,1</w:t>
            </w:r>
          </w:p>
          <w:p w14:paraId="1537CE93" w14:textId="7ED2E1F0"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9278,5</w:t>
            </w:r>
          </w:p>
        </w:tc>
        <w:tc>
          <w:tcPr>
            <w:tcW w:w="1394" w:type="dxa"/>
          </w:tcPr>
          <w:p w14:paraId="6747FA75" w14:textId="77777777" w:rsidR="001D17E4" w:rsidRPr="00483A8B" w:rsidRDefault="001D17E4" w:rsidP="007577A7">
            <w:pPr>
              <w:spacing w:after="0" w:line="240" w:lineRule="auto"/>
              <w:jc w:val="both"/>
              <w:rPr>
                <w:rFonts w:ascii="Times New Roman" w:hAnsi="Times New Roman"/>
                <w:color w:val="000000"/>
                <w:spacing w:val="-2"/>
                <w:sz w:val="24"/>
                <w:szCs w:val="24"/>
              </w:rPr>
            </w:pPr>
          </w:p>
          <w:p w14:paraId="61274E38" w14:textId="2C7203A9" w:rsidR="001D17E4" w:rsidRPr="00483A8B" w:rsidRDefault="00125352"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21813,7</w:t>
            </w:r>
          </w:p>
          <w:p w14:paraId="2D03461C" w14:textId="77777777" w:rsidR="00125352" w:rsidRPr="00483A8B" w:rsidRDefault="00125352" w:rsidP="007577A7">
            <w:pPr>
              <w:spacing w:after="0" w:line="240" w:lineRule="auto"/>
              <w:jc w:val="both"/>
              <w:rPr>
                <w:rFonts w:ascii="Times New Roman" w:hAnsi="Times New Roman"/>
                <w:color w:val="000000"/>
                <w:spacing w:val="-2"/>
                <w:sz w:val="24"/>
                <w:szCs w:val="24"/>
              </w:rPr>
            </w:pPr>
          </w:p>
          <w:p w14:paraId="74D40896" w14:textId="5AB949E7" w:rsidR="00125352" w:rsidRPr="00483A8B" w:rsidRDefault="00BA6E5F"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117</w:t>
            </w:r>
            <w:r w:rsidR="00483A8B">
              <w:rPr>
                <w:rFonts w:ascii="Times New Roman" w:hAnsi="Times New Roman"/>
                <w:color w:val="000000"/>
                <w:spacing w:val="-2"/>
                <w:sz w:val="24"/>
                <w:szCs w:val="24"/>
              </w:rPr>
              <w:t>59,4</w:t>
            </w:r>
          </w:p>
          <w:p w14:paraId="18FC8F28" w14:textId="41974EB0" w:rsidR="00BA6E5F" w:rsidRPr="00483A8B" w:rsidRDefault="00BA6E5F"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1005</w:t>
            </w:r>
            <w:r w:rsidR="00BD7A7C" w:rsidRPr="00483A8B">
              <w:rPr>
                <w:rFonts w:ascii="Times New Roman" w:hAnsi="Times New Roman"/>
                <w:color w:val="000000"/>
                <w:spacing w:val="-2"/>
                <w:sz w:val="24"/>
                <w:szCs w:val="24"/>
              </w:rPr>
              <w:t>4</w:t>
            </w:r>
            <w:r w:rsidRPr="00483A8B">
              <w:rPr>
                <w:rFonts w:ascii="Times New Roman" w:hAnsi="Times New Roman"/>
                <w:color w:val="000000"/>
                <w:spacing w:val="-2"/>
                <w:sz w:val="24"/>
                <w:szCs w:val="24"/>
              </w:rPr>
              <w:t>,3</w:t>
            </w:r>
          </w:p>
        </w:tc>
        <w:tc>
          <w:tcPr>
            <w:tcW w:w="1394" w:type="dxa"/>
          </w:tcPr>
          <w:p w14:paraId="35DEA14A" w14:textId="77777777" w:rsidR="001D17E4" w:rsidRPr="00483A8B" w:rsidRDefault="001D17E4" w:rsidP="007577A7">
            <w:pPr>
              <w:spacing w:after="0" w:line="240" w:lineRule="auto"/>
              <w:jc w:val="both"/>
              <w:rPr>
                <w:rFonts w:ascii="Times New Roman" w:hAnsi="Times New Roman"/>
                <w:color w:val="000000"/>
                <w:spacing w:val="-2"/>
                <w:sz w:val="24"/>
                <w:szCs w:val="24"/>
              </w:rPr>
            </w:pPr>
          </w:p>
          <w:p w14:paraId="2C393BDF" w14:textId="3F89C789" w:rsidR="001D17E4" w:rsidRPr="00483A8B" w:rsidRDefault="00125352"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w:t>
            </w:r>
            <w:r w:rsidR="00483A8B">
              <w:rPr>
                <w:rFonts w:ascii="Times New Roman" w:hAnsi="Times New Roman"/>
                <w:color w:val="000000"/>
                <w:spacing w:val="-2"/>
                <w:sz w:val="24"/>
                <w:szCs w:val="24"/>
              </w:rPr>
              <w:t>6</w:t>
            </w:r>
            <w:r w:rsidRPr="00483A8B">
              <w:rPr>
                <w:rFonts w:ascii="Times New Roman" w:hAnsi="Times New Roman"/>
                <w:color w:val="000000"/>
                <w:spacing w:val="-2"/>
                <w:sz w:val="24"/>
                <w:szCs w:val="24"/>
              </w:rPr>
              <w:t>54,8</w:t>
            </w:r>
          </w:p>
          <w:p w14:paraId="56FA2AB8" w14:textId="77777777" w:rsidR="001D17E4" w:rsidRPr="00483A8B" w:rsidRDefault="001D17E4" w:rsidP="007577A7">
            <w:pPr>
              <w:spacing w:after="0" w:line="240" w:lineRule="auto"/>
              <w:jc w:val="both"/>
              <w:rPr>
                <w:rFonts w:ascii="Times New Roman" w:hAnsi="Times New Roman"/>
                <w:color w:val="000000"/>
                <w:spacing w:val="-2"/>
                <w:sz w:val="24"/>
                <w:szCs w:val="24"/>
              </w:rPr>
            </w:pPr>
          </w:p>
          <w:p w14:paraId="28FD07AE" w14:textId="043AD29C" w:rsidR="00125352" w:rsidRPr="00483A8B" w:rsidRDefault="00BA6E5F"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w:t>
            </w:r>
            <w:r w:rsidR="00483A8B">
              <w:rPr>
                <w:rFonts w:ascii="Times New Roman" w:hAnsi="Times New Roman"/>
                <w:color w:val="000000"/>
                <w:spacing w:val="-2"/>
                <w:sz w:val="24"/>
                <w:szCs w:val="24"/>
              </w:rPr>
              <w:t>6</w:t>
            </w:r>
            <w:r w:rsidRPr="00483A8B">
              <w:rPr>
                <w:rFonts w:ascii="Times New Roman" w:hAnsi="Times New Roman"/>
                <w:color w:val="000000"/>
                <w:spacing w:val="-2"/>
                <w:sz w:val="24"/>
                <w:szCs w:val="24"/>
              </w:rPr>
              <w:t>00,5</w:t>
            </w:r>
          </w:p>
          <w:p w14:paraId="2C0CBC63" w14:textId="4E258E91" w:rsidR="00BA6E5F" w:rsidRPr="00483A8B" w:rsidRDefault="00BA6E5F"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10054,3</w:t>
            </w:r>
          </w:p>
        </w:tc>
        <w:tc>
          <w:tcPr>
            <w:tcW w:w="1394" w:type="dxa"/>
          </w:tcPr>
          <w:p w14:paraId="453C95F6"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80628F4"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21177,5</w:t>
            </w:r>
          </w:p>
          <w:p w14:paraId="2E8E9400"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5F3B7C00" w14:textId="77777777" w:rsidR="00125352" w:rsidRDefault="00BA6E5F"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11123,2</w:t>
            </w:r>
          </w:p>
          <w:p w14:paraId="327DFDFD" w14:textId="1FD6C8D3" w:rsidR="00BA6E5F" w:rsidRPr="00D13509" w:rsidRDefault="00BA6E5F"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10054,3</w:t>
            </w:r>
          </w:p>
        </w:tc>
      </w:tr>
      <w:tr w:rsidR="007577A7" w:rsidRPr="00D13509" w14:paraId="0039260D" w14:textId="77777777" w:rsidTr="00BA6E5F">
        <w:trPr>
          <w:trHeight w:val="146"/>
        </w:trPr>
        <w:tc>
          <w:tcPr>
            <w:tcW w:w="3085" w:type="dxa"/>
          </w:tcPr>
          <w:p w14:paraId="1FDCE8AE"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Уплата налогов</w:t>
            </w:r>
          </w:p>
          <w:p w14:paraId="78D7142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6E2D1E2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53EB372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4EF6D015" w14:textId="6C2B18B6" w:rsidR="007577A7" w:rsidRPr="00D13509" w:rsidRDefault="004741E9"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599,8</w:t>
            </w:r>
          </w:p>
          <w:p w14:paraId="6DA52416" w14:textId="2AE973D1" w:rsidR="007577A7" w:rsidRDefault="007577A7" w:rsidP="007577A7">
            <w:pPr>
              <w:spacing w:after="0" w:line="240" w:lineRule="auto"/>
              <w:jc w:val="both"/>
              <w:rPr>
                <w:rFonts w:ascii="Times New Roman" w:hAnsi="Times New Roman"/>
                <w:color w:val="000000"/>
                <w:spacing w:val="-2"/>
                <w:sz w:val="24"/>
                <w:szCs w:val="24"/>
              </w:rPr>
            </w:pPr>
          </w:p>
          <w:p w14:paraId="590CE640" w14:textId="77777777" w:rsidR="004741E9" w:rsidRDefault="004741E9" w:rsidP="007577A7">
            <w:pPr>
              <w:spacing w:after="0" w:line="240" w:lineRule="auto"/>
              <w:jc w:val="both"/>
              <w:rPr>
                <w:rFonts w:ascii="Times New Roman" w:hAnsi="Times New Roman"/>
                <w:color w:val="000000"/>
                <w:spacing w:val="-2"/>
                <w:sz w:val="24"/>
                <w:szCs w:val="24"/>
              </w:rPr>
            </w:pPr>
          </w:p>
          <w:p w14:paraId="390A8149" w14:textId="2296B25E" w:rsidR="004741E9" w:rsidRPr="00D13509" w:rsidRDefault="004741E9"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599,8</w:t>
            </w:r>
          </w:p>
        </w:tc>
        <w:tc>
          <w:tcPr>
            <w:tcW w:w="1394" w:type="dxa"/>
          </w:tcPr>
          <w:p w14:paraId="3798777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8DD21A4"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31,6</w:t>
            </w:r>
          </w:p>
          <w:p w14:paraId="684D45AB"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DE3A355" w14:textId="537DB18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31,6</w:t>
            </w:r>
          </w:p>
        </w:tc>
        <w:tc>
          <w:tcPr>
            <w:tcW w:w="1394" w:type="dxa"/>
          </w:tcPr>
          <w:p w14:paraId="724FC00A"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16877C4"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189,4</w:t>
            </w:r>
          </w:p>
          <w:p w14:paraId="6D324FEA"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0FDC3FA" w14:textId="18DA5F20"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189,4</w:t>
            </w:r>
          </w:p>
        </w:tc>
        <w:tc>
          <w:tcPr>
            <w:tcW w:w="1394" w:type="dxa"/>
          </w:tcPr>
          <w:p w14:paraId="2702A3EE"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625F9627"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189,4</w:t>
            </w:r>
          </w:p>
          <w:p w14:paraId="73085A83"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2542E55" w14:textId="613ECF8E"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189,4</w:t>
            </w:r>
          </w:p>
        </w:tc>
        <w:tc>
          <w:tcPr>
            <w:tcW w:w="1394" w:type="dxa"/>
          </w:tcPr>
          <w:p w14:paraId="32BD5D9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EA7DB6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p w14:paraId="1E2B4D24"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F88EBAE" w14:textId="6976D2D4"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tc>
      </w:tr>
      <w:tr w:rsidR="007577A7" w:rsidRPr="00D13509" w14:paraId="544AA2DA" w14:textId="77777777" w:rsidTr="00BA6E5F">
        <w:trPr>
          <w:trHeight w:val="146"/>
        </w:trPr>
        <w:tc>
          <w:tcPr>
            <w:tcW w:w="3085" w:type="dxa"/>
          </w:tcPr>
          <w:p w14:paraId="2B755DDF" w14:textId="77777777" w:rsidR="007577A7" w:rsidRPr="00D13509" w:rsidRDefault="007577A7" w:rsidP="007577A7">
            <w:pPr>
              <w:spacing w:after="0" w:line="240" w:lineRule="auto"/>
              <w:jc w:val="both"/>
              <w:rPr>
                <w:rFonts w:ascii="Times New Roman" w:hAnsi="Times New Roman"/>
                <w:color w:val="000000"/>
                <w:sz w:val="24"/>
                <w:szCs w:val="24"/>
              </w:rPr>
            </w:pPr>
            <w:r w:rsidRPr="00D13509">
              <w:rPr>
                <w:rFonts w:ascii="Times New Roman" w:hAnsi="Times New Roman"/>
                <w:color w:val="000000"/>
                <w:sz w:val="24"/>
                <w:szCs w:val="24"/>
              </w:rPr>
              <w:t>Гос. поддержка лучших работников сельских учреждений культуры.</w:t>
            </w:r>
          </w:p>
          <w:p w14:paraId="509F00BD"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7EEC3AE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479BE35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p w14:paraId="426D6888"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обл.+фед.</w:t>
            </w:r>
          </w:p>
        </w:tc>
        <w:tc>
          <w:tcPr>
            <w:tcW w:w="1395" w:type="dxa"/>
          </w:tcPr>
          <w:p w14:paraId="7A5000C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A3A7DD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70600D0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FDFF4D9" w14:textId="552B2B56"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69,9</w:t>
            </w:r>
          </w:p>
          <w:p w14:paraId="3DC0EAB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CF87B8B" w14:textId="1A72946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6,4</w:t>
            </w:r>
          </w:p>
          <w:p w14:paraId="53A844E8" w14:textId="491CD9E9"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63,5</w:t>
            </w:r>
          </w:p>
        </w:tc>
        <w:tc>
          <w:tcPr>
            <w:tcW w:w="1394" w:type="dxa"/>
          </w:tcPr>
          <w:p w14:paraId="67CFAAC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4D6F31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503EF1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2F8855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69,9</w:t>
            </w:r>
          </w:p>
          <w:p w14:paraId="631F829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AE0BE1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6,4</w:t>
            </w:r>
          </w:p>
          <w:p w14:paraId="15C145D6" w14:textId="2AE9EBF3"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63,5</w:t>
            </w:r>
          </w:p>
        </w:tc>
        <w:tc>
          <w:tcPr>
            <w:tcW w:w="1394" w:type="dxa"/>
          </w:tcPr>
          <w:p w14:paraId="2BFFEC25"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AD43124"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B598240"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220CC16"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18CAFDBF"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2012EA50"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32A0EBF3" w14:textId="2B761D25"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tc>
        <w:tc>
          <w:tcPr>
            <w:tcW w:w="1394" w:type="dxa"/>
          </w:tcPr>
          <w:p w14:paraId="21743722"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0E42A91"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7433DD09" w14:textId="77777777" w:rsidR="00BA6E5F" w:rsidRPr="00483A8B" w:rsidRDefault="00BA6E5F" w:rsidP="007577A7">
            <w:pPr>
              <w:spacing w:after="0" w:line="240" w:lineRule="auto"/>
              <w:jc w:val="both"/>
              <w:rPr>
                <w:rFonts w:ascii="Times New Roman" w:hAnsi="Times New Roman"/>
                <w:color w:val="000000"/>
                <w:spacing w:val="-2"/>
                <w:sz w:val="24"/>
                <w:szCs w:val="24"/>
              </w:rPr>
            </w:pPr>
          </w:p>
          <w:p w14:paraId="56A44ED4" w14:textId="7ECC06F5"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232BA7A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28F04D18" w14:textId="3EEF2975"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62888E82" w14:textId="4C9CB60F"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tc>
        <w:tc>
          <w:tcPr>
            <w:tcW w:w="1394" w:type="dxa"/>
          </w:tcPr>
          <w:p w14:paraId="07D8E25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9D27DF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64B3A5C"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042E9AE"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72B4F9F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C7AC43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38ADA866" w14:textId="41D4A092"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r>
      <w:tr w:rsidR="007577A7" w:rsidRPr="00D13509" w14:paraId="01E354D6" w14:textId="77777777" w:rsidTr="00BA6E5F">
        <w:trPr>
          <w:trHeight w:val="146"/>
        </w:trPr>
        <w:tc>
          <w:tcPr>
            <w:tcW w:w="3085" w:type="dxa"/>
          </w:tcPr>
          <w:p w14:paraId="4E567690"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660F455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72E3B19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p w14:paraId="33FCAE10" w14:textId="0A99BC2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обл.+фед.бюд.</w:t>
            </w:r>
          </w:p>
        </w:tc>
        <w:tc>
          <w:tcPr>
            <w:tcW w:w="1395" w:type="dxa"/>
          </w:tcPr>
          <w:p w14:paraId="6A98B9F0" w14:textId="77777777" w:rsidR="007577A7" w:rsidRDefault="00125352"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95040,2</w:t>
            </w:r>
          </w:p>
          <w:p w14:paraId="38617D45" w14:textId="77777777" w:rsidR="00125352" w:rsidRDefault="00125352" w:rsidP="007577A7">
            <w:pPr>
              <w:spacing w:after="0" w:line="240" w:lineRule="auto"/>
              <w:jc w:val="both"/>
              <w:rPr>
                <w:rFonts w:ascii="Times New Roman" w:hAnsi="Times New Roman"/>
                <w:color w:val="000000"/>
                <w:spacing w:val="-2"/>
                <w:sz w:val="24"/>
                <w:szCs w:val="24"/>
              </w:rPr>
            </w:pPr>
          </w:p>
          <w:p w14:paraId="74642252" w14:textId="77777777" w:rsidR="00125352" w:rsidRDefault="00BD7A7C"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55535,3</w:t>
            </w:r>
          </w:p>
          <w:p w14:paraId="0E86D10E" w14:textId="10B334DC" w:rsidR="00BD7A7C" w:rsidRPr="00D13509" w:rsidRDefault="00BD7A7C"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39504,9</w:t>
            </w:r>
          </w:p>
        </w:tc>
        <w:tc>
          <w:tcPr>
            <w:tcW w:w="1394" w:type="dxa"/>
          </w:tcPr>
          <w:p w14:paraId="541ECC80"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25975,0</w:t>
            </w:r>
          </w:p>
          <w:p w14:paraId="34F0412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B19FC64"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16633,0</w:t>
            </w:r>
          </w:p>
          <w:p w14:paraId="6748057E" w14:textId="7829C71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9342,0</w:t>
            </w:r>
          </w:p>
        </w:tc>
        <w:tc>
          <w:tcPr>
            <w:tcW w:w="1394" w:type="dxa"/>
          </w:tcPr>
          <w:p w14:paraId="4414193D" w14:textId="5F58138C" w:rsidR="007577A7" w:rsidRPr="00483A8B" w:rsidRDefault="00125352"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24020,10</w:t>
            </w:r>
          </w:p>
          <w:p w14:paraId="2773733E"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6DC9A86B" w14:textId="77777777" w:rsidR="00125352" w:rsidRPr="00483A8B" w:rsidRDefault="00BD7A7C"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13965,8</w:t>
            </w:r>
          </w:p>
          <w:p w14:paraId="5107B36D" w14:textId="64639767" w:rsidR="00BD7A7C" w:rsidRPr="00483A8B" w:rsidRDefault="00BD7A7C"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10054,3</w:t>
            </w:r>
          </w:p>
        </w:tc>
        <w:tc>
          <w:tcPr>
            <w:tcW w:w="1394" w:type="dxa"/>
          </w:tcPr>
          <w:p w14:paraId="4A1FD7A6" w14:textId="68FB1233" w:rsidR="007577A7" w:rsidRPr="00483A8B" w:rsidRDefault="00125352"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22261,2</w:t>
            </w:r>
          </w:p>
          <w:p w14:paraId="2EB362E6"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9109D1A" w14:textId="77777777" w:rsidR="00125352" w:rsidRPr="00483A8B" w:rsidRDefault="00BD7A7C"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12206,9</w:t>
            </w:r>
          </w:p>
          <w:p w14:paraId="2F7B31B8" w14:textId="29BB8B67" w:rsidR="00BD7A7C" w:rsidRPr="00483A8B" w:rsidRDefault="00BD7A7C"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10054,3</w:t>
            </w:r>
          </w:p>
        </w:tc>
        <w:tc>
          <w:tcPr>
            <w:tcW w:w="1394" w:type="dxa"/>
          </w:tcPr>
          <w:p w14:paraId="59D09F7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22783,9</w:t>
            </w:r>
          </w:p>
          <w:p w14:paraId="47E1C86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D2B6B1F" w14:textId="77777777" w:rsidR="00125352" w:rsidRDefault="00BD7A7C"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12729,6</w:t>
            </w:r>
          </w:p>
          <w:p w14:paraId="3CBCA1D5" w14:textId="365894DC" w:rsidR="00BD7A7C" w:rsidRPr="00D13509" w:rsidRDefault="00BD7A7C"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10054,3</w:t>
            </w:r>
          </w:p>
        </w:tc>
      </w:tr>
    </w:tbl>
    <w:p w14:paraId="093A4BC5" w14:textId="77777777" w:rsidR="00944070" w:rsidRPr="00D13509" w:rsidRDefault="00944070" w:rsidP="00944070">
      <w:pPr>
        <w:spacing w:after="0" w:line="240" w:lineRule="auto"/>
        <w:jc w:val="center"/>
        <w:rPr>
          <w:rFonts w:ascii="Times New Roman" w:hAnsi="Times New Roman"/>
          <w:b/>
          <w:sz w:val="28"/>
          <w:szCs w:val="28"/>
        </w:rPr>
      </w:pPr>
    </w:p>
    <w:p w14:paraId="1C7976A0" w14:textId="77777777" w:rsidR="00944070" w:rsidRPr="00D13509" w:rsidRDefault="00944070" w:rsidP="00944070">
      <w:pPr>
        <w:spacing w:after="0" w:line="240" w:lineRule="auto"/>
        <w:jc w:val="center"/>
        <w:rPr>
          <w:rFonts w:ascii="Times New Roman" w:hAnsi="Times New Roman"/>
          <w:b/>
          <w:sz w:val="28"/>
          <w:szCs w:val="28"/>
        </w:rPr>
      </w:pPr>
    </w:p>
    <w:p w14:paraId="20CE89AB" w14:textId="77777777" w:rsidR="00AD4636" w:rsidRPr="00D13509" w:rsidRDefault="00AD4636" w:rsidP="00944070">
      <w:pPr>
        <w:spacing w:after="0" w:line="240" w:lineRule="auto"/>
        <w:jc w:val="center"/>
        <w:rPr>
          <w:rFonts w:ascii="Times New Roman" w:hAnsi="Times New Roman"/>
          <w:b/>
          <w:sz w:val="28"/>
          <w:szCs w:val="28"/>
        </w:rPr>
      </w:pPr>
    </w:p>
    <w:p w14:paraId="7AC8891E" w14:textId="68C676F5"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7A412CE8" w14:textId="77777777" w:rsidR="00944070" w:rsidRPr="00D13509" w:rsidRDefault="00944070" w:rsidP="00944070">
      <w:pPr>
        <w:spacing w:after="0" w:line="240" w:lineRule="auto"/>
        <w:jc w:val="center"/>
        <w:rPr>
          <w:rFonts w:ascii="Times New Roman" w:hAnsi="Times New Roman"/>
          <w:b/>
          <w:sz w:val="28"/>
          <w:szCs w:val="28"/>
        </w:rPr>
      </w:pPr>
    </w:p>
    <w:p w14:paraId="3164C32F" w14:textId="03313C71" w:rsidR="00944070" w:rsidRPr="00D13509" w:rsidRDefault="00944070" w:rsidP="00944070">
      <w:pPr>
        <w:spacing w:after="0" w:line="240" w:lineRule="auto"/>
        <w:jc w:val="both"/>
        <w:rPr>
          <w:rFonts w:ascii="Times New Roman" w:hAnsi="Times New Roman"/>
          <w:b/>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01A0A224" w14:textId="5F760A45"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Сохранить традицию проведения культурных акций, укрепить составы ведущих творческих коллективов, обновить концертные программы, поддержать твор</w:t>
      </w:r>
      <w:r w:rsidR="004C77CA" w:rsidRPr="00D13509">
        <w:rPr>
          <w:rFonts w:ascii="Times New Roman" w:hAnsi="Times New Roman"/>
          <w:sz w:val="28"/>
          <w:szCs w:val="28"/>
        </w:rPr>
        <w:t>ч</w:t>
      </w:r>
      <w:r w:rsidRPr="00D13509">
        <w:rPr>
          <w:rFonts w:ascii="Times New Roman" w:hAnsi="Times New Roman"/>
          <w:sz w:val="28"/>
          <w:szCs w:val="28"/>
        </w:rPr>
        <w:t>ество одаренных детей, активизировать концертную деятельность.</w:t>
      </w:r>
    </w:p>
    <w:p w14:paraId="0A78FE2C"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5EBB8F3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5C71FCE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1C00B3EA"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6202EB1A"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оптимизация расходования бюджетных средств, сосредоточения ресурсов на решение приоритетных задач в области культуры.</w:t>
      </w:r>
    </w:p>
    <w:p w14:paraId="25022F2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5FD76B17"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6344A9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24C4E300" w14:textId="46F8BD27" w:rsidR="00944070" w:rsidRPr="00D13509" w:rsidRDefault="00944070" w:rsidP="00AF7B94">
      <w:pPr>
        <w:spacing w:after="0" w:line="240" w:lineRule="auto"/>
        <w:jc w:val="both"/>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AF7B94" w:rsidRPr="00D13509">
        <w:rPr>
          <w:rFonts w:ascii="Times New Roman" w:hAnsi="Times New Roman"/>
          <w:sz w:val="28"/>
          <w:szCs w:val="28"/>
        </w:rPr>
        <w:t>.</w:t>
      </w:r>
    </w:p>
    <w:p w14:paraId="30454BBF" w14:textId="77777777" w:rsidR="008014F8" w:rsidRPr="00D13509" w:rsidRDefault="008014F8" w:rsidP="00AF6FE5">
      <w:pPr>
        <w:ind w:right="141"/>
        <w:sectPr w:rsidR="008014F8" w:rsidRPr="00D13509" w:rsidSect="00944070">
          <w:pgSz w:w="11906" w:h="16838"/>
          <w:pgMar w:top="567" w:right="567" w:bottom="567" w:left="1259" w:header="709" w:footer="709" w:gutter="0"/>
          <w:cols w:space="708"/>
          <w:docGrid w:linePitch="360"/>
        </w:sectPr>
      </w:pPr>
    </w:p>
    <w:p w14:paraId="6D77A292" w14:textId="77777777" w:rsidR="008014F8" w:rsidRPr="00483A8B" w:rsidRDefault="008014F8"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lastRenderedPageBreak/>
        <w:t>Раздел 4.1. Система подпрограммных мероприятий</w:t>
      </w:r>
    </w:p>
    <w:p w14:paraId="21A4A01F" w14:textId="77777777" w:rsidR="008014F8" w:rsidRPr="00483A8B" w:rsidRDefault="008014F8"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39F7A16" w14:textId="77777777" w:rsidR="008014F8" w:rsidRPr="00483A8B" w:rsidRDefault="008014F8"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культурно-досуговой деятельности»</w:t>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276"/>
        <w:gridCol w:w="142"/>
        <w:gridCol w:w="992"/>
        <w:gridCol w:w="1276"/>
        <w:gridCol w:w="1701"/>
        <w:gridCol w:w="1134"/>
        <w:gridCol w:w="1701"/>
        <w:gridCol w:w="1134"/>
        <w:gridCol w:w="2552"/>
        <w:gridCol w:w="11"/>
      </w:tblGrid>
      <w:tr w:rsidR="008E4BE6" w:rsidRPr="00D13509" w14:paraId="06E19088" w14:textId="77777777" w:rsidTr="00782101">
        <w:trPr>
          <w:gridAfter w:val="1"/>
          <w:wAfter w:w="11" w:type="dxa"/>
          <w:trHeight w:val="806"/>
        </w:trPr>
        <w:tc>
          <w:tcPr>
            <w:tcW w:w="2943" w:type="dxa"/>
            <w:vMerge w:val="restart"/>
            <w:tcBorders>
              <w:top w:val="single" w:sz="4" w:space="0" w:color="auto"/>
              <w:left w:val="single" w:sz="4" w:space="0" w:color="auto"/>
              <w:bottom w:val="single" w:sz="4" w:space="0" w:color="auto"/>
              <w:right w:val="single" w:sz="4" w:space="0" w:color="auto"/>
            </w:tcBorders>
          </w:tcPr>
          <w:p w14:paraId="581B7A01" w14:textId="77777777" w:rsidR="008E4BE6" w:rsidRPr="00483A8B" w:rsidRDefault="008E4BE6"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Мероприятия</w:t>
            </w:r>
          </w:p>
        </w:tc>
        <w:tc>
          <w:tcPr>
            <w:tcW w:w="1418" w:type="dxa"/>
            <w:gridSpan w:val="2"/>
            <w:vMerge w:val="restart"/>
            <w:tcBorders>
              <w:top w:val="single" w:sz="4" w:space="0" w:color="auto"/>
              <w:left w:val="single" w:sz="4" w:space="0" w:color="auto"/>
              <w:bottom w:val="single" w:sz="4" w:space="0" w:color="auto"/>
              <w:right w:val="single" w:sz="4" w:space="0" w:color="auto"/>
            </w:tcBorders>
          </w:tcPr>
          <w:p w14:paraId="3124544D" w14:textId="77777777" w:rsidR="008E4BE6" w:rsidRPr="00483A8B" w:rsidRDefault="008E4BE6"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Сроки</w:t>
            </w:r>
          </w:p>
        </w:tc>
        <w:tc>
          <w:tcPr>
            <w:tcW w:w="992" w:type="dxa"/>
            <w:vMerge w:val="restart"/>
            <w:tcBorders>
              <w:top w:val="single" w:sz="4" w:space="0" w:color="auto"/>
              <w:left w:val="single" w:sz="4" w:space="0" w:color="auto"/>
              <w:bottom w:val="single" w:sz="4" w:space="0" w:color="auto"/>
              <w:right w:val="single" w:sz="4" w:space="0" w:color="auto"/>
            </w:tcBorders>
          </w:tcPr>
          <w:p w14:paraId="59C2E2F1" w14:textId="77777777" w:rsidR="008E4BE6" w:rsidRPr="00483A8B" w:rsidRDefault="008E4BE6"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Источник финансирования</w:t>
            </w:r>
          </w:p>
        </w:tc>
        <w:tc>
          <w:tcPr>
            <w:tcW w:w="6946" w:type="dxa"/>
            <w:gridSpan w:val="5"/>
            <w:tcBorders>
              <w:top w:val="single" w:sz="4" w:space="0" w:color="auto"/>
              <w:left w:val="single" w:sz="4" w:space="0" w:color="auto"/>
            </w:tcBorders>
          </w:tcPr>
          <w:p w14:paraId="248910A4" w14:textId="77777777" w:rsidR="008E4BE6" w:rsidRPr="00483A8B" w:rsidRDefault="008E4BE6" w:rsidP="008014F8">
            <w:pPr>
              <w:spacing w:after="0" w:line="240" w:lineRule="auto"/>
              <w:rPr>
                <w:rFonts w:ascii="Times New Roman" w:hAnsi="Times New Roman"/>
                <w:b/>
                <w:sz w:val="28"/>
                <w:szCs w:val="28"/>
              </w:rPr>
            </w:pPr>
            <w:r w:rsidRPr="00483A8B">
              <w:rPr>
                <w:rFonts w:ascii="Times New Roman" w:hAnsi="Times New Roman"/>
                <w:b/>
                <w:sz w:val="28"/>
                <w:szCs w:val="28"/>
              </w:rPr>
              <w:t>Финансирование по годам реализации (в тыс.руб.)</w:t>
            </w:r>
          </w:p>
          <w:p w14:paraId="39503C4B" w14:textId="77777777" w:rsidR="008E4BE6" w:rsidRPr="00483A8B" w:rsidRDefault="008E4BE6" w:rsidP="008014F8">
            <w:pPr>
              <w:spacing w:after="0" w:line="240" w:lineRule="auto"/>
              <w:rPr>
                <w:rFonts w:ascii="Times New Roman" w:hAnsi="Times New Roman"/>
                <w:sz w:val="28"/>
                <w:szCs w:val="28"/>
              </w:rPr>
            </w:pPr>
          </w:p>
        </w:tc>
        <w:tc>
          <w:tcPr>
            <w:tcW w:w="2552" w:type="dxa"/>
            <w:shd w:val="clear" w:color="auto" w:fill="auto"/>
          </w:tcPr>
          <w:p w14:paraId="5625E57B" w14:textId="77777777" w:rsidR="008E4BE6" w:rsidRPr="00D13509" w:rsidRDefault="008E4BE6" w:rsidP="008014F8">
            <w:pPr>
              <w:spacing w:after="0" w:line="240" w:lineRule="auto"/>
              <w:rPr>
                <w:rFonts w:ascii="Times New Roman" w:hAnsi="Times New Roman"/>
                <w:sz w:val="28"/>
                <w:szCs w:val="28"/>
              </w:rPr>
            </w:pPr>
            <w:r w:rsidRPr="00483A8B">
              <w:rPr>
                <w:rFonts w:ascii="Times New Roman" w:hAnsi="Times New Roman"/>
                <w:sz w:val="28"/>
                <w:szCs w:val="28"/>
              </w:rPr>
              <w:t>Результат реализации мероприятия</w:t>
            </w:r>
          </w:p>
        </w:tc>
      </w:tr>
      <w:tr w:rsidR="001D17E4" w:rsidRPr="00D13509" w14:paraId="2BC57D07" w14:textId="77777777" w:rsidTr="00782101">
        <w:trPr>
          <w:gridAfter w:val="1"/>
          <w:wAfter w:w="11" w:type="dxa"/>
        </w:trPr>
        <w:tc>
          <w:tcPr>
            <w:tcW w:w="2943" w:type="dxa"/>
            <w:vMerge/>
            <w:tcBorders>
              <w:top w:val="single" w:sz="4" w:space="0" w:color="auto"/>
              <w:left w:val="single" w:sz="4" w:space="0" w:color="auto"/>
              <w:bottom w:val="single" w:sz="4" w:space="0" w:color="auto"/>
              <w:right w:val="single" w:sz="4" w:space="0" w:color="auto"/>
            </w:tcBorders>
            <w:vAlign w:val="center"/>
          </w:tcPr>
          <w:p w14:paraId="167253A7" w14:textId="77777777" w:rsidR="001D17E4" w:rsidRPr="00D13509" w:rsidRDefault="001D17E4" w:rsidP="00B87AA8">
            <w:pPr>
              <w:spacing w:after="0" w:line="240" w:lineRule="auto"/>
              <w:rPr>
                <w:rFonts w:ascii="Times New Roman" w:hAnsi="Times New Roman"/>
                <w:b/>
                <w:sz w:val="28"/>
                <w:szCs w:val="28"/>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14:paraId="3AFFE185" w14:textId="77777777" w:rsidR="001D17E4" w:rsidRPr="00D13509" w:rsidRDefault="001D17E4" w:rsidP="00B87AA8">
            <w:pPr>
              <w:spacing w:after="0" w:line="240" w:lineRule="auto"/>
              <w:rPr>
                <w:rFonts w:ascii="Times New Roman" w:hAnsi="Times New Roman"/>
                <w:b/>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57B7978" w14:textId="77777777" w:rsidR="001D17E4" w:rsidRPr="00D13509" w:rsidRDefault="001D17E4" w:rsidP="00B87AA8">
            <w:pPr>
              <w:spacing w:after="0" w:line="240" w:lineRule="auto"/>
              <w:rPr>
                <w:rFonts w:ascii="Times New Roman" w:hAnsi="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tcPr>
          <w:p w14:paraId="6CEFB560" w14:textId="77777777"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Всего</w:t>
            </w:r>
          </w:p>
        </w:tc>
        <w:tc>
          <w:tcPr>
            <w:tcW w:w="1701" w:type="dxa"/>
            <w:tcBorders>
              <w:left w:val="single" w:sz="4" w:space="0" w:color="auto"/>
              <w:bottom w:val="single" w:sz="4" w:space="0" w:color="auto"/>
            </w:tcBorders>
          </w:tcPr>
          <w:p w14:paraId="430E1A56" w14:textId="09080A6B"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2022</w:t>
            </w:r>
          </w:p>
        </w:tc>
        <w:tc>
          <w:tcPr>
            <w:tcW w:w="1134" w:type="dxa"/>
          </w:tcPr>
          <w:p w14:paraId="0F1535D4" w14:textId="371E373E"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2023</w:t>
            </w:r>
          </w:p>
        </w:tc>
        <w:tc>
          <w:tcPr>
            <w:tcW w:w="1701" w:type="dxa"/>
          </w:tcPr>
          <w:p w14:paraId="3BBEBEA9" w14:textId="1D3A2283"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2024</w:t>
            </w:r>
          </w:p>
        </w:tc>
        <w:tc>
          <w:tcPr>
            <w:tcW w:w="1134" w:type="dxa"/>
          </w:tcPr>
          <w:p w14:paraId="1FA53F86" w14:textId="64B17FE0"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2025</w:t>
            </w:r>
          </w:p>
        </w:tc>
        <w:tc>
          <w:tcPr>
            <w:tcW w:w="2552" w:type="dxa"/>
            <w:shd w:val="clear" w:color="auto" w:fill="auto"/>
          </w:tcPr>
          <w:p w14:paraId="303CE90E" w14:textId="77777777" w:rsidR="001D17E4" w:rsidRPr="00D13509" w:rsidRDefault="001D17E4" w:rsidP="00B87AA8">
            <w:pPr>
              <w:spacing w:after="0" w:line="240" w:lineRule="auto"/>
              <w:rPr>
                <w:rFonts w:ascii="Times New Roman" w:hAnsi="Times New Roman"/>
                <w:sz w:val="28"/>
                <w:szCs w:val="28"/>
              </w:rPr>
            </w:pPr>
          </w:p>
        </w:tc>
      </w:tr>
      <w:tr w:rsidR="008425B0" w:rsidRPr="00D13509" w14:paraId="440CE270" w14:textId="77777777" w:rsidTr="008425B0">
        <w:trPr>
          <w:trHeight w:val="656"/>
        </w:trPr>
        <w:tc>
          <w:tcPr>
            <w:tcW w:w="14862" w:type="dxa"/>
            <w:gridSpan w:val="11"/>
            <w:tcBorders>
              <w:top w:val="single" w:sz="4" w:space="0" w:color="auto"/>
              <w:left w:val="single" w:sz="4" w:space="0" w:color="auto"/>
              <w:bottom w:val="single" w:sz="4" w:space="0" w:color="auto"/>
            </w:tcBorders>
          </w:tcPr>
          <w:p w14:paraId="6B375035" w14:textId="6DBB0A39"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i/>
                <w:sz w:val="28"/>
                <w:szCs w:val="28"/>
              </w:rPr>
              <w:t>Мероприятия традиционного художественного творчества, национальных культур и развития культурно-досуговой деятельности</w:t>
            </w:r>
          </w:p>
        </w:tc>
      </w:tr>
      <w:tr w:rsidR="001D17E4" w:rsidRPr="00D13509" w14:paraId="557A9721" w14:textId="77777777" w:rsidTr="008425B0">
        <w:trPr>
          <w:gridAfter w:val="1"/>
          <w:wAfter w:w="11" w:type="dxa"/>
          <w:trHeight w:val="653"/>
        </w:trPr>
        <w:tc>
          <w:tcPr>
            <w:tcW w:w="2943" w:type="dxa"/>
            <w:tcBorders>
              <w:top w:val="single" w:sz="4" w:space="0" w:color="auto"/>
              <w:left w:val="single" w:sz="4" w:space="0" w:color="auto"/>
              <w:bottom w:val="single" w:sz="4" w:space="0" w:color="auto"/>
              <w:right w:val="single" w:sz="4" w:space="0" w:color="auto"/>
            </w:tcBorders>
          </w:tcPr>
          <w:p w14:paraId="3D57ACCB"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 xml:space="preserve"> Культурно-массовые мероприятия:</w:t>
            </w:r>
          </w:p>
          <w:p w14:paraId="678CB3DF" w14:textId="77777777" w:rsidR="001D17E4" w:rsidRPr="00D13509" w:rsidRDefault="001D17E4" w:rsidP="00B87AA8">
            <w:pPr>
              <w:spacing w:after="0" w:line="240" w:lineRule="auto"/>
              <w:rPr>
                <w:rFonts w:ascii="Times New Roman" w:hAnsi="Times New Roman"/>
                <w:b/>
                <w:i/>
                <w:sz w:val="28"/>
                <w:szCs w:val="28"/>
              </w:rPr>
            </w:pPr>
            <w:r w:rsidRPr="00D13509">
              <w:rPr>
                <w:rFonts w:ascii="Times New Roman" w:hAnsi="Times New Roman"/>
                <w:b/>
                <w:sz w:val="28"/>
                <w:szCs w:val="28"/>
              </w:rPr>
              <w:t>1.</w:t>
            </w:r>
            <w:r w:rsidRPr="00D13509">
              <w:rPr>
                <w:rFonts w:ascii="Times New Roman" w:hAnsi="Times New Roman"/>
                <w:b/>
                <w:i/>
                <w:sz w:val="28"/>
                <w:szCs w:val="28"/>
              </w:rPr>
              <w:t>Участие в областных мероприятиях</w:t>
            </w:r>
          </w:p>
          <w:p w14:paraId="1BDD60D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Всероссийский Бажовский фестиваль народного творчества (проживание участников)</w:t>
            </w:r>
          </w:p>
          <w:p w14:paraId="16D897A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Областной фестиваль современного танца «Евразия – шанс» (проживание участников)</w:t>
            </w:r>
          </w:p>
          <w:p w14:paraId="1CE7BFA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Областной праздник клубного работника</w:t>
            </w:r>
          </w:p>
          <w:p w14:paraId="01AF80F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(проживание участников)</w:t>
            </w:r>
          </w:p>
          <w:p w14:paraId="44F473A1"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sz w:val="28"/>
                <w:szCs w:val="28"/>
              </w:rPr>
              <w:lastRenderedPageBreak/>
              <w:t>● Областной ретро-фестиваль «Песни юности нашей» (проживание участников)</w:t>
            </w:r>
          </w:p>
          <w:p w14:paraId="7104BBC8"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Открытый региональный фестиваль-конкурс военно-патриотической и солдатской песни «Вспомним всех поименно» (проживание участников)</w:t>
            </w:r>
          </w:p>
          <w:p w14:paraId="5DA4E5C2" w14:textId="77777777" w:rsidR="001D17E4" w:rsidRPr="00D13509" w:rsidRDefault="001D17E4" w:rsidP="00B87AA8">
            <w:pPr>
              <w:spacing w:after="0" w:line="240" w:lineRule="auto"/>
              <w:rPr>
                <w:rFonts w:ascii="Times New Roman" w:hAnsi="Times New Roman"/>
                <w:b/>
                <w:i/>
                <w:sz w:val="28"/>
                <w:szCs w:val="28"/>
              </w:rPr>
            </w:pPr>
            <w:r w:rsidRPr="00D13509">
              <w:rPr>
                <w:rFonts w:ascii="Times New Roman" w:hAnsi="Times New Roman"/>
                <w:b/>
                <w:sz w:val="28"/>
                <w:szCs w:val="28"/>
              </w:rPr>
              <w:t xml:space="preserve">2 </w:t>
            </w:r>
            <w:r w:rsidRPr="00D13509">
              <w:rPr>
                <w:rFonts w:ascii="Times New Roman" w:hAnsi="Times New Roman"/>
                <w:b/>
                <w:i/>
                <w:sz w:val="28"/>
                <w:szCs w:val="28"/>
              </w:rPr>
              <w:t>Участие в подготовке и реализации районных программ:</w:t>
            </w:r>
          </w:p>
          <w:p w14:paraId="1A0F384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Районный фестиваль народного творчества (транспортные расходы)</w:t>
            </w:r>
          </w:p>
          <w:p w14:paraId="54EF4F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xml:space="preserve">● Районный фестиваль детского творчества «Маленькие звездочки» </w:t>
            </w:r>
            <w:r w:rsidRPr="00D13509">
              <w:rPr>
                <w:rFonts w:ascii="Times New Roman" w:hAnsi="Times New Roman"/>
                <w:sz w:val="28"/>
                <w:szCs w:val="28"/>
              </w:rPr>
              <w:lastRenderedPageBreak/>
              <w:t>(транспортные расходы)</w:t>
            </w:r>
          </w:p>
          <w:p w14:paraId="7BCB471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Районный праздник «День работников культуры» (транспортные расходы)</w:t>
            </w:r>
          </w:p>
          <w:p w14:paraId="4073DF2E"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3. Мероприятия по развитию и сохранению народного творчества:</w:t>
            </w:r>
          </w:p>
          <w:p w14:paraId="3845B1AA"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b/>
                <w:sz w:val="28"/>
                <w:szCs w:val="28"/>
              </w:rPr>
              <w:t xml:space="preserve"> </w:t>
            </w:r>
            <w:r w:rsidRPr="00D13509">
              <w:rPr>
                <w:rFonts w:ascii="Times New Roman" w:hAnsi="Times New Roman"/>
                <w:sz w:val="28"/>
                <w:szCs w:val="28"/>
              </w:rPr>
              <w:t>Создать банк данных по народным умельцам</w:t>
            </w:r>
          </w:p>
          <w:p w14:paraId="64BDAB4F"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sz w:val="28"/>
                <w:szCs w:val="28"/>
              </w:rPr>
              <w:t>Создать интерактивный банк мастер-классов народных промыслов</w:t>
            </w:r>
          </w:p>
          <w:p w14:paraId="5B61ECC2"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sz w:val="28"/>
                <w:szCs w:val="28"/>
              </w:rPr>
              <w:t>Организация и проведение фестивалей народного творчества</w:t>
            </w:r>
          </w:p>
          <w:p w14:paraId="56C4C05E"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sz w:val="28"/>
                <w:szCs w:val="28"/>
              </w:rPr>
              <w:t xml:space="preserve"> Расширение создание сети кружков </w:t>
            </w:r>
            <w:r w:rsidRPr="00D13509">
              <w:rPr>
                <w:rFonts w:ascii="Times New Roman" w:hAnsi="Times New Roman"/>
                <w:sz w:val="28"/>
                <w:szCs w:val="28"/>
              </w:rPr>
              <w:lastRenderedPageBreak/>
              <w:t>художественной самодеятельности и художественных объединений (хоровой, брейк-данс)</w:t>
            </w:r>
          </w:p>
          <w:p w14:paraId="5514B395"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4. Развитие нестационарных форм культурно-досугового обслуживания населения</w:t>
            </w:r>
          </w:p>
          <w:p w14:paraId="163A486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Техническое обеспечение автоклуба</w:t>
            </w:r>
          </w:p>
          <w:p w14:paraId="54F75E4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Расширение количества клубных формирований на базе автоклуба</w:t>
            </w:r>
          </w:p>
          <w:p w14:paraId="30E85D47"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5. Подготовка, повышения квалификации</w:t>
            </w:r>
          </w:p>
          <w:p w14:paraId="5D4F28F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учеба и курсы повышения работников МУ «РМСКО»</w:t>
            </w:r>
          </w:p>
          <w:p w14:paraId="40E339B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художественных руководителей сельских клубов</w:t>
            </w:r>
          </w:p>
          <w:p w14:paraId="682ACF5D" w14:textId="77777777" w:rsidR="001D17E4" w:rsidRPr="00D13509" w:rsidRDefault="001D17E4" w:rsidP="00B87AA8">
            <w:pPr>
              <w:spacing w:after="0" w:line="240" w:lineRule="auto"/>
              <w:rPr>
                <w:rFonts w:ascii="Times New Roman" w:hAnsi="Times New Roman"/>
                <w:sz w:val="28"/>
                <w:szCs w:val="28"/>
              </w:rPr>
            </w:pPr>
          </w:p>
          <w:p w14:paraId="4D621C78"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xml:space="preserve">- директоров сельских клубов, домов культуры </w:t>
            </w:r>
          </w:p>
          <w:p w14:paraId="1D8BD208"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6. Мероприятия по развитию кинообслуживания населения</w:t>
            </w:r>
          </w:p>
          <w:p w14:paraId="180550E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b/>
                <w:sz w:val="28"/>
                <w:szCs w:val="28"/>
              </w:rPr>
              <w:t xml:space="preserve">- </w:t>
            </w:r>
            <w:r w:rsidRPr="00D13509">
              <w:rPr>
                <w:rFonts w:ascii="Times New Roman" w:hAnsi="Times New Roman"/>
                <w:sz w:val="28"/>
                <w:szCs w:val="28"/>
              </w:rPr>
              <w:t xml:space="preserve">техническое переоснащение и модернизация кинооборудования </w:t>
            </w:r>
          </w:p>
          <w:p w14:paraId="1EFD792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с. Серпиевки</w:t>
            </w:r>
          </w:p>
          <w:p w14:paraId="7D1D685D" w14:textId="77777777" w:rsidR="001D17E4" w:rsidRPr="00D13509" w:rsidRDefault="001D17E4" w:rsidP="00B87AA8">
            <w:pPr>
              <w:spacing w:after="0" w:line="240" w:lineRule="auto"/>
              <w:rPr>
                <w:rFonts w:ascii="Times New Roman" w:hAnsi="Times New Roman"/>
                <w:b/>
                <w:sz w:val="28"/>
                <w:szCs w:val="28"/>
              </w:rPr>
            </w:pPr>
          </w:p>
          <w:p w14:paraId="6C39B583"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7. Защита персональных данных</w:t>
            </w:r>
          </w:p>
          <w:p w14:paraId="7CF55AF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b/>
                <w:sz w:val="28"/>
                <w:szCs w:val="28"/>
              </w:rPr>
              <w:t xml:space="preserve"> </w:t>
            </w:r>
            <w:r w:rsidRPr="00D13509">
              <w:rPr>
                <w:rFonts w:ascii="Times New Roman" w:hAnsi="Times New Roman"/>
                <w:sz w:val="28"/>
                <w:szCs w:val="28"/>
              </w:rPr>
              <w:t>- аттестация рабочих мест</w:t>
            </w:r>
          </w:p>
          <w:p w14:paraId="04C07651"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8. День города Катав-Ивановска и День города Юрюзань</w:t>
            </w:r>
          </w:p>
          <w:p w14:paraId="00BAC201"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 xml:space="preserve">9. Мероприятия </w:t>
            </w:r>
          </w:p>
          <w:p w14:paraId="17B16261" w14:textId="39C5920C"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посвященные 9 Мая, мероприятия в сфере культуры</w:t>
            </w:r>
          </w:p>
        </w:tc>
        <w:tc>
          <w:tcPr>
            <w:tcW w:w="1276" w:type="dxa"/>
            <w:tcBorders>
              <w:top w:val="single" w:sz="4" w:space="0" w:color="auto"/>
              <w:left w:val="single" w:sz="4" w:space="0" w:color="auto"/>
              <w:bottom w:val="single" w:sz="4" w:space="0" w:color="auto"/>
              <w:right w:val="single" w:sz="4" w:space="0" w:color="auto"/>
            </w:tcBorders>
          </w:tcPr>
          <w:p w14:paraId="0B17D7B1" w14:textId="77777777" w:rsidR="001D17E4" w:rsidRPr="00D13509" w:rsidRDefault="001D17E4" w:rsidP="00B87AA8">
            <w:pPr>
              <w:spacing w:after="0" w:line="240" w:lineRule="auto"/>
              <w:rPr>
                <w:rFonts w:ascii="Times New Roman" w:hAnsi="Times New Roman"/>
                <w:sz w:val="28"/>
                <w:szCs w:val="28"/>
              </w:rPr>
            </w:pPr>
          </w:p>
          <w:p w14:paraId="2CBA65F9" w14:textId="77777777" w:rsidR="001D17E4" w:rsidRPr="00D13509" w:rsidRDefault="001D17E4" w:rsidP="00B87AA8">
            <w:pPr>
              <w:spacing w:after="0" w:line="240" w:lineRule="auto"/>
              <w:rPr>
                <w:rFonts w:ascii="Times New Roman" w:hAnsi="Times New Roman"/>
                <w:sz w:val="28"/>
                <w:szCs w:val="28"/>
              </w:rPr>
            </w:pPr>
          </w:p>
          <w:p w14:paraId="05E6DA4A" w14:textId="77777777" w:rsidR="001D17E4" w:rsidRPr="00D13509" w:rsidRDefault="001D17E4" w:rsidP="00B87AA8">
            <w:pPr>
              <w:spacing w:after="0" w:line="240" w:lineRule="auto"/>
              <w:rPr>
                <w:rFonts w:ascii="Times New Roman" w:hAnsi="Times New Roman"/>
                <w:sz w:val="28"/>
                <w:szCs w:val="28"/>
              </w:rPr>
            </w:pPr>
          </w:p>
          <w:p w14:paraId="0450F608" w14:textId="77777777" w:rsidR="001D17E4" w:rsidRPr="00D13509" w:rsidRDefault="001D17E4" w:rsidP="00B87AA8">
            <w:pPr>
              <w:spacing w:after="0" w:line="240" w:lineRule="auto"/>
              <w:rPr>
                <w:rFonts w:ascii="Times New Roman" w:hAnsi="Times New Roman"/>
                <w:sz w:val="28"/>
                <w:szCs w:val="28"/>
              </w:rPr>
            </w:pPr>
          </w:p>
          <w:p w14:paraId="30FB4206" w14:textId="77777777" w:rsidR="001D17E4" w:rsidRPr="00D13509" w:rsidRDefault="001D17E4" w:rsidP="00B87AA8">
            <w:pPr>
              <w:spacing w:after="0" w:line="240" w:lineRule="auto"/>
              <w:rPr>
                <w:rFonts w:ascii="Times New Roman" w:hAnsi="Times New Roman"/>
                <w:sz w:val="28"/>
                <w:szCs w:val="28"/>
              </w:rPr>
            </w:pPr>
          </w:p>
          <w:p w14:paraId="3220A959" w14:textId="77777777" w:rsidR="001D17E4" w:rsidRPr="00D13509" w:rsidRDefault="001D17E4" w:rsidP="00B87AA8">
            <w:pPr>
              <w:spacing w:after="0" w:line="240" w:lineRule="auto"/>
              <w:rPr>
                <w:rFonts w:ascii="Times New Roman" w:hAnsi="Times New Roman"/>
                <w:sz w:val="28"/>
                <w:szCs w:val="28"/>
              </w:rPr>
            </w:pPr>
          </w:p>
          <w:p w14:paraId="2A0D9044" w14:textId="77777777" w:rsidR="001D17E4" w:rsidRPr="00D13509" w:rsidRDefault="001D17E4" w:rsidP="00B87AA8">
            <w:pPr>
              <w:spacing w:after="0" w:line="240" w:lineRule="auto"/>
              <w:rPr>
                <w:rFonts w:ascii="Times New Roman" w:hAnsi="Times New Roman"/>
                <w:sz w:val="28"/>
                <w:szCs w:val="28"/>
              </w:rPr>
            </w:pPr>
          </w:p>
          <w:p w14:paraId="65644320" w14:textId="77777777" w:rsidR="001D17E4" w:rsidRPr="00D13509" w:rsidRDefault="001D17E4" w:rsidP="00B87AA8">
            <w:pPr>
              <w:spacing w:after="0" w:line="240" w:lineRule="auto"/>
              <w:rPr>
                <w:rFonts w:ascii="Times New Roman" w:hAnsi="Times New Roman"/>
                <w:sz w:val="28"/>
                <w:szCs w:val="28"/>
              </w:rPr>
            </w:pPr>
          </w:p>
          <w:p w14:paraId="52701095" w14:textId="77777777" w:rsidR="001D17E4" w:rsidRPr="00D13509" w:rsidRDefault="001D17E4" w:rsidP="00B87AA8">
            <w:pPr>
              <w:spacing w:after="0" w:line="240" w:lineRule="auto"/>
              <w:rPr>
                <w:rFonts w:ascii="Times New Roman" w:hAnsi="Times New Roman"/>
                <w:sz w:val="28"/>
                <w:szCs w:val="28"/>
              </w:rPr>
            </w:pPr>
          </w:p>
          <w:p w14:paraId="30390024" w14:textId="77777777" w:rsidR="001D17E4" w:rsidRPr="00D13509" w:rsidRDefault="001D17E4" w:rsidP="00B87AA8">
            <w:pPr>
              <w:spacing w:after="0" w:line="240" w:lineRule="auto"/>
              <w:rPr>
                <w:rFonts w:ascii="Times New Roman" w:hAnsi="Times New Roman"/>
                <w:sz w:val="28"/>
                <w:szCs w:val="28"/>
              </w:rPr>
            </w:pPr>
          </w:p>
          <w:p w14:paraId="15C74105" w14:textId="0DE3A686"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202</w:t>
            </w:r>
            <w:r w:rsidR="00782101" w:rsidRPr="00D13509">
              <w:rPr>
                <w:rFonts w:ascii="Times New Roman" w:hAnsi="Times New Roman"/>
                <w:sz w:val="28"/>
                <w:szCs w:val="28"/>
              </w:rPr>
              <w:t>2</w:t>
            </w:r>
            <w:r w:rsidRPr="00D13509">
              <w:rPr>
                <w:rFonts w:ascii="Times New Roman" w:hAnsi="Times New Roman"/>
                <w:sz w:val="28"/>
                <w:szCs w:val="28"/>
              </w:rPr>
              <w:t>-202</w:t>
            </w:r>
            <w:r w:rsidR="00782101" w:rsidRPr="00D13509">
              <w:rPr>
                <w:rFonts w:ascii="Times New Roman" w:hAnsi="Times New Roman"/>
                <w:sz w:val="28"/>
                <w:szCs w:val="28"/>
              </w:rPr>
              <w:t>5</w:t>
            </w:r>
            <w:r w:rsidRPr="00D13509">
              <w:rPr>
                <w:rFonts w:ascii="Times New Roman" w:hAnsi="Times New Roman"/>
                <w:sz w:val="28"/>
                <w:szCs w:val="28"/>
              </w:rPr>
              <w:t>гг</w:t>
            </w:r>
          </w:p>
          <w:p w14:paraId="18160B6D" w14:textId="77777777" w:rsidR="001D17E4" w:rsidRPr="00D13509" w:rsidRDefault="001D17E4" w:rsidP="00B87AA8">
            <w:pPr>
              <w:spacing w:after="0" w:line="240" w:lineRule="auto"/>
              <w:rPr>
                <w:rFonts w:ascii="Times New Roman" w:hAnsi="Times New Roman"/>
                <w:sz w:val="28"/>
                <w:szCs w:val="28"/>
              </w:rPr>
            </w:pPr>
          </w:p>
          <w:p w14:paraId="20C10754" w14:textId="2782E4F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202</w:t>
            </w:r>
            <w:r w:rsidR="00782101" w:rsidRPr="00D13509">
              <w:rPr>
                <w:rFonts w:ascii="Times New Roman" w:hAnsi="Times New Roman"/>
                <w:sz w:val="28"/>
                <w:szCs w:val="28"/>
              </w:rPr>
              <w:t>2</w:t>
            </w:r>
            <w:r w:rsidRPr="00D13509">
              <w:rPr>
                <w:rFonts w:ascii="Times New Roman" w:hAnsi="Times New Roman"/>
                <w:sz w:val="28"/>
                <w:szCs w:val="28"/>
              </w:rPr>
              <w:t>-202</w:t>
            </w:r>
            <w:r w:rsidR="00782101" w:rsidRPr="00D13509">
              <w:rPr>
                <w:rFonts w:ascii="Times New Roman" w:hAnsi="Times New Roman"/>
                <w:sz w:val="28"/>
                <w:szCs w:val="28"/>
              </w:rPr>
              <w:t>5</w:t>
            </w:r>
            <w:r w:rsidRPr="00D13509">
              <w:rPr>
                <w:rFonts w:ascii="Times New Roman" w:hAnsi="Times New Roman"/>
                <w:sz w:val="28"/>
                <w:szCs w:val="28"/>
              </w:rPr>
              <w:t>гг</w:t>
            </w:r>
          </w:p>
          <w:p w14:paraId="2842D3DF" w14:textId="77777777" w:rsidR="001D17E4" w:rsidRPr="00D13509" w:rsidRDefault="001D17E4" w:rsidP="00B87AA8">
            <w:pPr>
              <w:spacing w:after="0" w:line="240" w:lineRule="auto"/>
              <w:rPr>
                <w:rFonts w:ascii="Times New Roman" w:hAnsi="Times New Roman"/>
                <w:sz w:val="28"/>
                <w:szCs w:val="28"/>
              </w:rPr>
            </w:pPr>
          </w:p>
          <w:p w14:paraId="26C6C7E3" w14:textId="77777777" w:rsidR="001D17E4" w:rsidRPr="00D13509" w:rsidRDefault="001D17E4" w:rsidP="00B87AA8">
            <w:pPr>
              <w:spacing w:after="0" w:line="240" w:lineRule="auto"/>
              <w:rPr>
                <w:rFonts w:ascii="Times New Roman" w:hAnsi="Times New Roman"/>
                <w:sz w:val="28"/>
                <w:szCs w:val="28"/>
              </w:rPr>
            </w:pPr>
          </w:p>
          <w:p w14:paraId="2258B711"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6DE9C587" w14:textId="77777777" w:rsidR="001D17E4" w:rsidRPr="00D13509" w:rsidRDefault="001D17E4" w:rsidP="00B87AA8">
            <w:pPr>
              <w:spacing w:after="0" w:line="240" w:lineRule="auto"/>
              <w:rPr>
                <w:rFonts w:ascii="Times New Roman" w:hAnsi="Times New Roman"/>
                <w:sz w:val="28"/>
                <w:szCs w:val="28"/>
              </w:rPr>
            </w:pPr>
          </w:p>
          <w:p w14:paraId="3C4BC08F" w14:textId="77777777" w:rsidR="001D17E4" w:rsidRPr="00D13509" w:rsidRDefault="001D17E4" w:rsidP="00B87AA8">
            <w:pPr>
              <w:spacing w:after="0" w:line="240" w:lineRule="auto"/>
              <w:rPr>
                <w:rFonts w:ascii="Times New Roman" w:hAnsi="Times New Roman"/>
                <w:sz w:val="28"/>
                <w:szCs w:val="28"/>
              </w:rPr>
            </w:pPr>
          </w:p>
          <w:p w14:paraId="4073B94E"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lastRenderedPageBreak/>
              <w:t>2022-2025гг</w:t>
            </w:r>
          </w:p>
          <w:p w14:paraId="0E3DC645" w14:textId="77777777" w:rsidR="001D17E4" w:rsidRPr="00D13509" w:rsidRDefault="001D17E4" w:rsidP="00B87AA8">
            <w:pPr>
              <w:spacing w:after="0" w:line="240" w:lineRule="auto"/>
              <w:rPr>
                <w:rFonts w:ascii="Times New Roman" w:hAnsi="Times New Roman"/>
                <w:sz w:val="28"/>
                <w:szCs w:val="28"/>
              </w:rPr>
            </w:pPr>
          </w:p>
          <w:p w14:paraId="72EBFB16" w14:textId="77777777" w:rsidR="001D17E4" w:rsidRPr="00D13509" w:rsidRDefault="001D17E4" w:rsidP="00B87AA8">
            <w:pPr>
              <w:spacing w:after="0" w:line="240" w:lineRule="auto"/>
              <w:rPr>
                <w:rFonts w:ascii="Times New Roman" w:hAnsi="Times New Roman"/>
                <w:sz w:val="28"/>
                <w:szCs w:val="28"/>
              </w:rPr>
            </w:pPr>
          </w:p>
          <w:p w14:paraId="620C79C5" w14:textId="77777777" w:rsidR="001D17E4" w:rsidRPr="00D13509" w:rsidRDefault="001D17E4" w:rsidP="00B87AA8">
            <w:pPr>
              <w:spacing w:after="0" w:line="240" w:lineRule="auto"/>
              <w:rPr>
                <w:rFonts w:ascii="Times New Roman" w:hAnsi="Times New Roman"/>
                <w:sz w:val="28"/>
                <w:szCs w:val="28"/>
              </w:rPr>
            </w:pPr>
          </w:p>
          <w:p w14:paraId="13A8614C" w14:textId="77777777" w:rsidR="001D17E4" w:rsidRPr="00D13509" w:rsidRDefault="001D17E4" w:rsidP="00B87AA8">
            <w:pPr>
              <w:spacing w:after="0" w:line="240" w:lineRule="auto"/>
              <w:rPr>
                <w:rFonts w:ascii="Times New Roman" w:hAnsi="Times New Roman"/>
                <w:sz w:val="28"/>
                <w:szCs w:val="28"/>
              </w:rPr>
            </w:pPr>
          </w:p>
          <w:p w14:paraId="3298ACAB"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436BFBA" w14:textId="77777777" w:rsidR="001D17E4" w:rsidRPr="00D13509" w:rsidRDefault="001D17E4" w:rsidP="00B87AA8">
            <w:pPr>
              <w:spacing w:after="0" w:line="240" w:lineRule="auto"/>
              <w:rPr>
                <w:rFonts w:ascii="Times New Roman" w:hAnsi="Times New Roman"/>
                <w:sz w:val="28"/>
                <w:szCs w:val="28"/>
              </w:rPr>
            </w:pPr>
          </w:p>
          <w:p w14:paraId="63660481" w14:textId="77777777" w:rsidR="001D17E4" w:rsidRPr="00D13509" w:rsidRDefault="001D17E4" w:rsidP="00B87AA8">
            <w:pPr>
              <w:spacing w:after="0" w:line="240" w:lineRule="auto"/>
              <w:rPr>
                <w:rFonts w:ascii="Times New Roman" w:hAnsi="Times New Roman"/>
                <w:sz w:val="28"/>
                <w:szCs w:val="28"/>
              </w:rPr>
            </w:pPr>
          </w:p>
          <w:p w14:paraId="5BC7C312" w14:textId="77777777" w:rsidR="001D17E4" w:rsidRPr="00D13509" w:rsidRDefault="001D17E4" w:rsidP="00B87AA8">
            <w:pPr>
              <w:spacing w:after="0" w:line="240" w:lineRule="auto"/>
              <w:rPr>
                <w:rFonts w:ascii="Times New Roman" w:hAnsi="Times New Roman"/>
                <w:sz w:val="28"/>
                <w:szCs w:val="28"/>
              </w:rPr>
            </w:pPr>
          </w:p>
          <w:p w14:paraId="19936D32" w14:textId="77777777" w:rsidR="001D17E4" w:rsidRPr="00D13509" w:rsidRDefault="001D17E4" w:rsidP="00B87AA8">
            <w:pPr>
              <w:spacing w:after="0" w:line="240" w:lineRule="auto"/>
              <w:rPr>
                <w:rFonts w:ascii="Times New Roman" w:hAnsi="Times New Roman"/>
                <w:sz w:val="28"/>
                <w:szCs w:val="28"/>
              </w:rPr>
            </w:pPr>
          </w:p>
          <w:p w14:paraId="47D0E0F8" w14:textId="77777777" w:rsidR="001D17E4" w:rsidRPr="00D13509" w:rsidRDefault="001D17E4" w:rsidP="00B87AA8">
            <w:pPr>
              <w:spacing w:after="0" w:line="240" w:lineRule="auto"/>
              <w:rPr>
                <w:rFonts w:ascii="Times New Roman" w:hAnsi="Times New Roman"/>
                <w:sz w:val="28"/>
                <w:szCs w:val="28"/>
              </w:rPr>
            </w:pPr>
          </w:p>
          <w:p w14:paraId="335360B6" w14:textId="77777777" w:rsidR="001D17E4" w:rsidRPr="00D13509" w:rsidRDefault="001D17E4" w:rsidP="00B87AA8">
            <w:pPr>
              <w:spacing w:after="0" w:line="240" w:lineRule="auto"/>
              <w:rPr>
                <w:rFonts w:ascii="Times New Roman" w:hAnsi="Times New Roman"/>
                <w:sz w:val="28"/>
                <w:szCs w:val="28"/>
              </w:rPr>
            </w:pPr>
          </w:p>
          <w:p w14:paraId="20B1FF0F" w14:textId="77777777" w:rsidR="001D17E4" w:rsidRPr="00D13509" w:rsidRDefault="001D17E4" w:rsidP="00B87AA8">
            <w:pPr>
              <w:spacing w:after="0" w:line="240" w:lineRule="auto"/>
              <w:rPr>
                <w:rFonts w:ascii="Times New Roman" w:hAnsi="Times New Roman"/>
                <w:sz w:val="28"/>
                <w:szCs w:val="28"/>
              </w:rPr>
            </w:pPr>
          </w:p>
          <w:p w14:paraId="6792AD3A" w14:textId="77777777" w:rsidR="001D17E4" w:rsidRPr="00D13509" w:rsidRDefault="001D17E4" w:rsidP="00B87AA8">
            <w:pPr>
              <w:spacing w:after="0" w:line="240" w:lineRule="auto"/>
              <w:rPr>
                <w:rFonts w:ascii="Times New Roman" w:hAnsi="Times New Roman"/>
                <w:sz w:val="28"/>
                <w:szCs w:val="28"/>
              </w:rPr>
            </w:pPr>
          </w:p>
          <w:p w14:paraId="010C6E8E" w14:textId="77777777" w:rsidR="001D17E4" w:rsidRPr="00D13509" w:rsidRDefault="001D17E4" w:rsidP="00B87AA8">
            <w:pPr>
              <w:spacing w:after="0" w:line="240" w:lineRule="auto"/>
              <w:rPr>
                <w:rFonts w:ascii="Times New Roman" w:hAnsi="Times New Roman"/>
                <w:sz w:val="28"/>
                <w:szCs w:val="28"/>
              </w:rPr>
            </w:pPr>
          </w:p>
          <w:p w14:paraId="54F9E0F3" w14:textId="77777777" w:rsidR="001D17E4" w:rsidRPr="00D13509" w:rsidRDefault="001D17E4" w:rsidP="00B87AA8">
            <w:pPr>
              <w:spacing w:after="0" w:line="240" w:lineRule="auto"/>
              <w:rPr>
                <w:rFonts w:ascii="Times New Roman" w:hAnsi="Times New Roman"/>
                <w:sz w:val="28"/>
                <w:szCs w:val="28"/>
              </w:rPr>
            </w:pPr>
          </w:p>
          <w:p w14:paraId="1137C04B" w14:textId="77777777" w:rsidR="001D17E4" w:rsidRPr="00D13509" w:rsidRDefault="001D17E4" w:rsidP="00B87AA8">
            <w:pPr>
              <w:spacing w:after="0" w:line="240" w:lineRule="auto"/>
              <w:rPr>
                <w:rFonts w:ascii="Times New Roman" w:hAnsi="Times New Roman"/>
                <w:sz w:val="28"/>
                <w:szCs w:val="28"/>
              </w:rPr>
            </w:pPr>
          </w:p>
          <w:p w14:paraId="2624F2F7"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7033E187" w14:textId="77777777" w:rsidR="001D17E4" w:rsidRPr="00D13509" w:rsidRDefault="001D17E4" w:rsidP="00B87AA8">
            <w:pPr>
              <w:spacing w:after="0" w:line="240" w:lineRule="auto"/>
              <w:rPr>
                <w:rFonts w:ascii="Times New Roman" w:hAnsi="Times New Roman"/>
                <w:sz w:val="28"/>
                <w:szCs w:val="28"/>
              </w:rPr>
            </w:pPr>
          </w:p>
          <w:p w14:paraId="115FF5B3" w14:textId="77777777" w:rsidR="001D17E4" w:rsidRPr="00D13509" w:rsidRDefault="001D17E4" w:rsidP="00B87AA8">
            <w:pPr>
              <w:spacing w:after="0" w:line="240" w:lineRule="auto"/>
              <w:rPr>
                <w:rFonts w:ascii="Times New Roman" w:hAnsi="Times New Roman"/>
                <w:sz w:val="28"/>
                <w:szCs w:val="28"/>
              </w:rPr>
            </w:pPr>
          </w:p>
          <w:p w14:paraId="7289B536"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11EC8EE" w14:textId="77777777" w:rsidR="001D17E4" w:rsidRPr="00D13509" w:rsidRDefault="001D17E4" w:rsidP="00B87AA8">
            <w:pPr>
              <w:spacing w:after="0" w:line="240" w:lineRule="auto"/>
              <w:rPr>
                <w:rFonts w:ascii="Times New Roman" w:hAnsi="Times New Roman"/>
                <w:sz w:val="28"/>
                <w:szCs w:val="28"/>
              </w:rPr>
            </w:pPr>
          </w:p>
          <w:p w14:paraId="350F0FD4" w14:textId="77777777" w:rsidR="001D17E4" w:rsidRPr="00D13509" w:rsidRDefault="001D17E4" w:rsidP="00B87AA8">
            <w:pPr>
              <w:spacing w:after="0" w:line="240" w:lineRule="auto"/>
              <w:rPr>
                <w:rFonts w:ascii="Times New Roman" w:hAnsi="Times New Roman"/>
                <w:sz w:val="28"/>
                <w:szCs w:val="28"/>
              </w:rPr>
            </w:pPr>
          </w:p>
          <w:p w14:paraId="1DDF08CA" w14:textId="77777777" w:rsidR="001D17E4" w:rsidRPr="00D13509" w:rsidRDefault="001D17E4" w:rsidP="00B87AA8">
            <w:pPr>
              <w:spacing w:after="0" w:line="240" w:lineRule="auto"/>
              <w:rPr>
                <w:rFonts w:ascii="Times New Roman" w:hAnsi="Times New Roman"/>
                <w:sz w:val="28"/>
                <w:szCs w:val="28"/>
              </w:rPr>
            </w:pPr>
          </w:p>
          <w:p w14:paraId="1060FFE2" w14:textId="77777777" w:rsidR="001D17E4" w:rsidRPr="00D13509" w:rsidRDefault="001D17E4" w:rsidP="00B87AA8">
            <w:pPr>
              <w:spacing w:after="0" w:line="240" w:lineRule="auto"/>
              <w:rPr>
                <w:rFonts w:ascii="Times New Roman" w:hAnsi="Times New Roman"/>
                <w:sz w:val="28"/>
                <w:szCs w:val="28"/>
              </w:rPr>
            </w:pPr>
          </w:p>
          <w:p w14:paraId="7445340D" w14:textId="77777777" w:rsidR="001D17E4" w:rsidRPr="00D13509" w:rsidRDefault="001D17E4" w:rsidP="00B87AA8">
            <w:pPr>
              <w:spacing w:after="0" w:line="240" w:lineRule="auto"/>
              <w:rPr>
                <w:rFonts w:ascii="Times New Roman" w:hAnsi="Times New Roman"/>
                <w:sz w:val="28"/>
                <w:szCs w:val="28"/>
              </w:rPr>
            </w:pPr>
          </w:p>
          <w:p w14:paraId="1DEAC458" w14:textId="77777777" w:rsidR="001D17E4" w:rsidRPr="00D13509" w:rsidRDefault="001D17E4" w:rsidP="00B87AA8">
            <w:pPr>
              <w:spacing w:after="0" w:line="240" w:lineRule="auto"/>
              <w:rPr>
                <w:rFonts w:ascii="Times New Roman" w:hAnsi="Times New Roman"/>
                <w:sz w:val="28"/>
                <w:szCs w:val="28"/>
              </w:rPr>
            </w:pPr>
          </w:p>
          <w:p w14:paraId="27F9BD66"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5B8390F1" w14:textId="77777777" w:rsidR="001D17E4" w:rsidRPr="00D13509" w:rsidRDefault="001D17E4" w:rsidP="00B87AA8">
            <w:pPr>
              <w:spacing w:after="0" w:line="240" w:lineRule="auto"/>
              <w:rPr>
                <w:rFonts w:ascii="Times New Roman" w:hAnsi="Times New Roman"/>
                <w:sz w:val="28"/>
                <w:szCs w:val="28"/>
              </w:rPr>
            </w:pPr>
          </w:p>
          <w:p w14:paraId="615C4DD5" w14:textId="77777777" w:rsidR="001D17E4" w:rsidRPr="00D13509" w:rsidRDefault="001D17E4" w:rsidP="00B87AA8">
            <w:pPr>
              <w:spacing w:after="0" w:line="240" w:lineRule="auto"/>
              <w:rPr>
                <w:rFonts w:ascii="Times New Roman" w:hAnsi="Times New Roman"/>
                <w:sz w:val="28"/>
                <w:szCs w:val="28"/>
              </w:rPr>
            </w:pPr>
          </w:p>
          <w:p w14:paraId="2D22CDE1" w14:textId="77777777" w:rsidR="001D17E4" w:rsidRPr="00D13509" w:rsidRDefault="001D17E4" w:rsidP="00B87AA8">
            <w:pPr>
              <w:spacing w:after="0" w:line="240" w:lineRule="auto"/>
              <w:rPr>
                <w:rFonts w:ascii="Times New Roman" w:hAnsi="Times New Roman"/>
                <w:sz w:val="28"/>
                <w:szCs w:val="28"/>
              </w:rPr>
            </w:pPr>
          </w:p>
          <w:p w14:paraId="2B4100FD" w14:textId="77777777" w:rsidR="001D17E4" w:rsidRPr="00D13509" w:rsidRDefault="001D17E4" w:rsidP="00B87AA8">
            <w:pPr>
              <w:spacing w:after="0" w:line="240" w:lineRule="auto"/>
              <w:rPr>
                <w:rFonts w:ascii="Times New Roman" w:hAnsi="Times New Roman"/>
                <w:sz w:val="28"/>
                <w:szCs w:val="28"/>
              </w:rPr>
            </w:pPr>
          </w:p>
          <w:p w14:paraId="77CFB1FD" w14:textId="77777777" w:rsidR="001D17E4" w:rsidRPr="00D13509" w:rsidRDefault="001D17E4" w:rsidP="00B87AA8">
            <w:pPr>
              <w:spacing w:after="0" w:line="240" w:lineRule="auto"/>
              <w:rPr>
                <w:rFonts w:ascii="Times New Roman" w:hAnsi="Times New Roman"/>
                <w:sz w:val="28"/>
                <w:szCs w:val="28"/>
              </w:rPr>
            </w:pPr>
          </w:p>
          <w:p w14:paraId="75EC2D12" w14:textId="77777777" w:rsidR="001D17E4" w:rsidRPr="00D13509" w:rsidRDefault="001D17E4" w:rsidP="00B87AA8">
            <w:pPr>
              <w:spacing w:after="0" w:line="240" w:lineRule="auto"/>
              <w:rPr>
                <w:rFonts w:ascii="Times New Roman" w:hAnsi="Times New Roman"/>
                <w:sz w:val="28"/>
                <w:szCs w:val="28"/>
              </w:rPr>
            </w:pPr>
          </w:p>
          <w:p w14:paraId="0089F69E" w14:textId="77777777" w:rsidR="001D17E4" w:rsidRPr="00D13509" w:rsidRDefault="001D17E4" w:rsidP="00B87AA8">
            <w:pPr>
              <w:spacing w:after="0" w:line="240" w:lineRule="auto"/>
              <w:rPr>
                <w:rFonts w:ascii="Times New Roman" w:hAnsi="Times New Roman"/>
                <w:sz w:val="28"/>
                <w:szCs w:val="28"/>
              </w:rPr>
            </w:pPr>
          </w:p>
          <w:p w14:paraId="47C6AE3D" w14:textId="77777777" w:rsidR="001D17E4" w:rsidRPr="00D13509" w:rsidRDefault="001D17E4" w:rsidP="00B87AA8">
            <w:pPr>
              <w:spacing w:after="0" w:line="240" w:lineRule="auto"/>
              <w:rPr>
                <w:rFonts w:ascii="Times New Roman" w:hAnsi="Times New Roman"/>
                <w:sz w:val="28"/>
                <w:szCs w:val="28"/>
              </w:rPr>
            </w:pPr>
          </w:p>
          <w:p w14:paraId="2C1745C3" w14:textId="77777777" w:rsidR="001D17E4" w:rsidRPr="00D13509" w:rsidRDefault="001D17E4" w:rsidP="00B87AA8">
            <w:pPr>
              <w:spacing w:after="0" w:line="240" w:lineRule="auto"/>
              <w:rPr>
                <w:rFonts w:ascii="Times New Roman" w:hAnsi="Times New Roman"/>
                <w:sz w:val="28"/>
                <w:szCs w:val="28"/>
              </w:rPr>
            </w:pPr>
          </w:p>
          <w:p w14:paraId="32E3B15F"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7A58352C" w14:textId="77777777" w:rsidR="001D17E4" w:rsidRPr="00D13509" w:rsidRDefault="001D17E4" w:rsidP="00B87AA8">
            <w:pPr>
              <w:spacing w:after="0" w:line="240" w:lineRule="auto"/>
              <w:rPr>
                <w:rFonts w:ascii="Times New Roman" w:hAnsi="Times New Roman"/>
                <w:sz w:val="28"/>
                <w:szCs w:val="28"/>
              </w:rPr>
            </w:pPr>
          </w:p>
          <w:p w14:paraId="64184FA5"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10B51453" w14:textId="77777777" w:rsidR="001D17E4" w:rsidRPr="00D13509" w:rsidRDefault="001D17E4" w:rsidP="00B87AA8">
            <w:pPr>
              <w:spacing w:after="0" w:line="240" w:lineRule="auto"/>
              <w:rPr>
                <w:rFonts w:ascii="Times New Roman" w:hAnsi="Times New Roman"/>
                <w:sz w:val="28"/>
                <w:szCs w:val="28"/>
              </w:rPr>
            </w:pPr>
          </w:p>
          <w:p w14:paraId="0DD98108" w14:textId="77777777" w:rsidR="001D17E4" w:rsidRPr="00D13509" w:rsidRDefault="001D17E4" w:rsidP="00B87AA8">
            <w:pPr>
              <w:spacing w:after="0" w:line="240" w:lineRule="auto"/>
              <w:rPr>
                <w:rFonts w:ascii="Times New Roman" w:hAnsi="Times New Roman"/>
                <w:sz w:val="28"/>
                <w:szCs w:val="28"/>
              </w:rPr>
            </w:pPr>
          </w:p>
          <w:p w14:paraId="6C37D151" w14:textId="77777777" w:rsidR="001D17E4" w:rsidRPr="00D13509" w:rsidRDefault="001D17E4" w:rsidP="00B87AA8">
            <w:pPr>
              <w:spacing w:after="0" w:line="240" w:lineRule="auto"/>
              <w:rPr>
                <w:rFonts w:ascii="Times New Roman" w:hAnsi="Times New Roman"/>
                <w:sz w:val="28"/>
                <w:szCs w:val="28"/>
              </w:rPr>
            </w:pPr>
          </w:p>
          <w:p w14:paraId="34660038" w14:textId="77777777" w:rsidR="001D17E4" w:rsidRPr="00D13509" w:rsidRDefault="001D17E4" w:rsidP="00B87AA8">
            <w:pPr>
              <w:spacing w:after="0" w:line="240" w:lineRule="auto"/>
              <w:rPr>
                <w:rFonts w:ascii="Times New Roman" w:hAnsi="Times New Roman"/>
                <w:sz w:val="28"/>
                <w:szCs w:val="28"/>
              </w:rPr>
            </w:pPr>
          </w:p>
          <w:p w14:paraId="13B44762"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0B20E23B" w14:textId="77777777" w:rsidR="001D17E4" w:rsidRPr="00D13509" w:rsidRDefault="001D17E4" w:rsidP="00B87AA8">
            <w:pPr>
              <w:spacing w:after="0" w:line="240" w:lineRule="auto"/>
              <w:rPr>
                <w:rFonts w:ascii="Times New Roman" w:hAnsi="Times New Roman"/>
                <w:sz w:val="28"/>
                <w:szCs w:val="28"/>
              </w:rPr>
            </w:pPr>
          </w:p>
          <w:p w14:paraId="0793BA58" w14:textId="77777777" w:rsidR="001D17E4" w:rsidRPr="00D13509" w:rsidRDefault="001D17E4" w:rsidP="00B87AA8">
            <w:pPr>
              <w:spacing w:after="0" w:line="240" w:lineRule="auto"/>
              <w:rPr>
                <w:rFonts w:ascii="Times New Roman" w:hAnsi="Times New Roman"/>
                <w:sz w:val="28"/>
                <w:szCs w:val="28"/>
              </w:rPr>
            </w:pPr>
          </w:p>
          <w:p w14:paraId="49606B54" w14:textId="77777777" w:rsidR="001D17E4" w:rsidRPr="00D13509" w:rsidRDefault="001D17E4" w:rsidP="00B87AA8">
            <w:pPr>
              <w:spacing w:after="0" w:line="240" w:lineRule="auto"/>
              <w:rPr>
                <w:rFonts w:ascii="Times New Roman" w:hAnsi="Times New Roman"/>
                <w:sz w:val="28"/>
                <w:szCs w:val="28"/>
              </w:rPr>
            </w:pPr>
          </w:p>
          <w:p w14:paraId="0623374C"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5C321624" w14:textId="77777777" w:rsidR="001D17E4" w:rsidRPr="00D13509" w:rsidRDefault="001D17E4" w:rsidP="00B87AA8">
            <w:pPr>
              <w:spacing w:after="0" w:line="240" w:lineRule="auto"/>
              <w:rPr>
                <w:rFonts w:ascii="Times New Roman" w:hAnsi="Times New Roman"/>
                <w:sz w:val="28"/>
                <w:szCs w:val="28"/>
              </w:rPr>
            </w:pPr>
          </w:p>
          <w:p w14:paraId="08884B75" w14:textId="77777777" w:rsidR="001D17E4" w:rsidRPr="00D13509" w:rsidRDefault="001D17E4" w:rsidP="00B87AA8">
            <w:pPr>
              <w:spacing w:after="0" w:line="240" w:lineRule="auto"/>
              <w:rPr>
                <w:rFonts w:ascii="Times New Roman" w:hAnsi="Times New Roman"/>
                <w:sz w:val="28"/>
                <w:szCs w:val="28"/>
              </w:rPr>
            </w:pPr>
          </w:p>
          <w:p w14:paraId="6FC37BF3" w14:textId="77777777" w:rsidR="001D17E4" w:rsidRPr="00D13509" w:rsidRDefault="001D17E4" w:rsidP="00B87AA8">
            <w:pPr>
              <w:spacing w:after="0" w:line="240" w:lineRule="auto"/>
              <w:rPr>
                <w:rFonts w:ascii="Times New Roman" w:hAnsi="Times New Roman"/>
                <w:sz w:val="28"/>
                <w:szCs w:val="28"/>
              </w:rPr>
            </w:pPr>
          </w:p>
          <w:p w14:paraId="39771F2D" w14:textId="77777777" w:rsidR="001D17E4" w:rsidRPr="00D13509" w:rsidRDefault="001D17E4" w:rsidP="00B87AA8">
            <w:pPr>
              <w:spacing w:after="0" w:line="240" w:lineRule="auto"/>
              <w:rPr>
                <w:rFonts w:ascii="Times New Roman" w:hAnsi="Times New Roman"/>
                <w:sz w:val="28"/>
                <w:szCs w:val="28"/>
              </w:rPr>
            </w:pPr>
          </w:p>
          <w:p w14:paraId="29F3CB9A" w14:textId="77777777" w:rsidR="001D17E4" w:rsidRPr="00D13509" w:rsidRDefault="001D17E4" w:rsidP="00B87AA8">
            <w:pPr>
              <w:spacing w:after="0" w:line="240" w:lineRule="auto"/>
              <w:rPr>
                <w:rFonts w:ascii="Times New Roman" w:hAnsi="Times New Roman"/>
                <w:sz w:val="28"/>
                <w:szCs w:val="28"/>
              </w:rPr>
            </w:pPr>
          </w:p>
          <w:p w14:paraId="08D6AD03" w14:textId="77777777" w:rsidR="001D17E4" w:rsidRPr="00D13509" w:rsidRDefault="001D17E4" w:rsidP="00B87AA8">
            <w:pPr>
              <w:spacing w:after="0" w:line="240" w:lineRule="auto"/>
              <w:rPr>
                <w:rFonts w:ascii="Times New Roman" w:hAnsi="Times New Roman"/>
                <w:sz w:val="28"/>
                <w:szCs w:val="28"/>
              </w:rPr>
            </w:pPr>
          </w:p>
          <w:p w14:paraId="2EB80C4E" w14:textId="77777777" w:rsidR="001D17E4" w:rsidRPr="00D13509" w:rsidRDefault="001D17E4" w:rsidP="00B87AA8">
            <w:pPr>
              <w:spacing w:after="0" w:line="240" w:lineRule="auto"/>
              <w:rPr>
                <w:rFonts w:ascii="Times New Roman" w:hAnsi="Times New Roman"/>
                <w:sz w:val="28"/>
                <w:szCs w:val="28"/>
              </w:rPr>
            </w:pPr>
          </w:p>
          <w:p w14:paraId="65BCD95C" w14:textId="77777777" w:rsidR="001D17E4" w:rsidRPr="00D13509" w:rsidRDefault="001D17E4" w:rsidP="00B87AA8">
            <w:pPr>
              <w:spacing w:after="0" w:line="240" w:lineRule="auto"/>
              <w:rPr>
                <w:rFonts w:ascii="Times New Roman" w:hAnsi="Times New Roman"/>
                <w:sz w:val="28"/>
                <w:szCs w:val="28"/>
              </w:rPr>
            </w:pPr>
          </w:p>
          <w:p w14:paraId="18EB9423" w14:textId="77777777" w:rsidR="001D17E4" w:rsidRPr="00D13509" w:rsidRDefault="001D17E4" w:rsidP="00B87AA8">
            <w:pPr>
              <w:spacing w:after="0" w:line="240" w:lineRule="auto"/>
              <w:rPr>
                <w:rFonts w:ascii="Times New Roman" w:hAnsi="Times New Roman"/>
                <w:sz w:val="28"/>
                <w:szCs w:val="28"/>
              </w:rPr>
            </w:pPr>
          </w:p>
          <w:p w14:paraId="209EC3E8" w14:textId="77777777" w:rsidR="001D17E4" w:rsidRPr="00D13509" w:rsidRDefault="001D17E4" w:rsidP="00B87AA8">
            <w:pPr>
              <w:spacing w:after="0" w:line="240" w:lineRule="auto"/>
              <w:rPr>
                <w:rFonts w:ascii="Times New Roman" w:hAnsi="Times New Roman"/>
                <w:sz w:val="28"/>
                <w:szCs w:val="28"/>
              </w:rPr>
            </w:pPr>
          </w:p>
          <w:p w14:paraId="100D1709"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56D87856" w14:textId="77777777" w:rsidR="001D17E4" w:rsidRPr="00D13509" w:rsidRDefault="001D17E4" w:rsidP="00B87AA8">
            <w:pPr>
              <w:spacing w:after="0" w:line="240" w:lineRule="auto"/>
              <w:rPr>
                <w:rFonts w:ascii="Times New Roman" w:hAnsi="Times New Roman"/>
                <w:sz w:val="28"/>
                <w:szCs w:val="28"/>
              </w:rPr>
            </w:pPr>
          </w:p>
          <w:p w14:paraId="498D67AA" w14:textId="77777777" w:rsidR="001D17E4" w:rsidRPr="00D13509" w:rsidRDefault="001D17E4" w:rsidP="00B87AA8">
            <w:pPr>
              <w:spacing w:after="0" w:line="240" w:lineRule="auto"/>
              <w:rPr>
                <w:rFonts w:ascii="Times New Roman" w:hAnsi="Times New Roman"/>
                <w:sz w:val="28"/>
                <w:szCs w:val="28"/>
              </w:rPr>
            </w:pPr>
          </w:p>
          <w:p w14:paraId="61395F20"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57E7040" w14:textId="77777777" w:rsidR="001D17E4" w:rsidRPr="00D13509" w:rsidRDefault="001D17E4" w:rsidP="00B87AA8">
            <w:pPr>
              <w:spacing w:after="0" w:line="240" w:lineRule="auto"/>
              <w:rPr>
                <w:rFonts w:ascii="Times New Roman" w:hAnsi="Times New Roman"/>
                <w:sz w:val="28"/>
                <w:szCs w:val="28"/>
              </w:rPr>
            </w:pPr>
          </w:p>
          <w:p w14:paraId="7EA4FF4B" w14:textId="77777777" w:rsidR="001D17E4" w:rsidRPr="00D13509" w:rsidRDefault="001D17E4" w:rsidP="00B87AA8">
            <w:pPr>
              <w:spacing w:after="0" w:line="240" w:lineRule="auto"/>
              <w:rPr>
                <w:rFonts w:ascii="Times New Roman" w:hAnsi="Times New Roman"/>
                <w:sz w:val="28"/>
                <w:szCs w:val="28"/>
              </w:rPr>
            </w:pPr>
          </w:p>
          <w:p w14:paraId="1AE2DB5B" w14:textId="77777777" w:rsidR="001D17E4" w:rsidRPr="00D13509" w:rsidRDefault="001D17E4" w:rsidP="00B87AA8">
            <w:pPr>
              <w:spacing w:after="0" w:line="240" w:lineRule="auto"/>
              <w:rPr>
                <w:rFonts w:ascii="Times New Roman" w:hAnsi="Times New Roman"/>
                <w:sz w:val="28"/>
                <w:szCs w:val="28"/>
              </w:rPr>
            </w:pPr>
          </w:p>
          <w:p w14:paraId="0C05F652" w14:textId="77777777" w:rsidR="001D17E4" w:rsidRPr="00D13509" w:rsidRDefault="001D17E4" w:rsidP="00B87AA8">
            <w:pPr>
              <w:spacing w:after="0" w:line="240" w:lineRule="auto"/>
              <w:rPr>
                <w:rFonts w:ascii="Times New Roman" w:hAnsi="Times New Roman"/>
                <w:sz w:val="28"/>
                <w:szCs w:val="28"/>
              </w:rPr>
            </w:pPr>
          </w:p>
          <w:p w14:paraId="5BC76D79" w14:textId="77777777" w:rsidR="001D17E4" w:rsidRPr="00D13509" w:rsidRDefault="001D17E4" w:rsidP="00B87AA8">
            <w:pPr>
              <w:spacing w:after="0" w:line="240" w:lineRule="auto"/>
              <w:rPr>
                <w:rFonts w:ascii="Times New Roman" w:hAnsi="Times New Roman"/>
                <w:sz w:val="28"/>
                <w:szCs w:val="28"/>
              </w:rPr>
            </w:pPr>
          </w:p>
          <w:p w14:paraId="0CBF91F4" w14:textId="77777777" w:rsidR="001D17E4" w:rsidRPr="00D13509" w:rsidRDefault="001D17E4" w:rsidP="00B87AA8">
            <w:pPr>
              <w:spacing w:after="0" w:line="240" w:lineRule="auto"/>
              <w:rPr>
                <w:rFonts w:ascii="Times New Roman" w:hAnsi="Times New Roman"/>
                <w:sz w:val="28"/>
                <w:szCs w:val="28"/>
              </w:rPr>
            </w:pPr>
          </w:p>
          <w:p w14:paraId="2C4EECB2" w14:textId="77777777" w:rsidR="001D17E4" w:rsidRPr="00D13509" w:rsidRDefault="001D17E4" w:rsidP="00B87AA8">
            <w:pPr>
              <w:spacing w:after="0" w:line="240" w:lineRule="auto"/>
              <w:rPr>
                <w:rFonts w:ascii="Times New Roman" w:hAnsi="Times New Roman"/>
                <w:sz w:val="28"/>
                <w:szCs w:val="28"/>
              </w:rPr>
            </w:pPr>
          </w:p>
          <w:p w14:paraId="6ADB4533" w14:textId="77777777" w:rsidR="001D17E4" w:rsidRPr="00D13509" w:rsidRDefault="001D17E4" w:rsidP="00B87AA8">
            <w:pPr>
              <w:spacing w:after="0" w:line="240" w:lineRule="auto"/>
              <w:rPr>
                <w:rFonts w:ascii="Times New Roman" w:hAnsi="Times New Roman"/>
                <w:sz w:val="28"/>
                <w:szCs w:val="28"/>
              </w:rPr>
            </w:pPr>
          </w:p>
          <w:p w14:paraId="71034AEE"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413AE55F" w14:textId="77777777" w:rsidR="001D17E4" w:rsidRPr="00D13509" w:rsidRDefault="001D17E4" w:rsidP="00B87AA8">
            <w:pPr>
              <w:spacing w:after="0" w:line="240" w:lineRule="auto"/>
              <w:rPr>
                <w:rFonts w:ascii="Times New Roman" w:hAnsi="Times New Roman"/>
                <w:sz w:val="28"/>
                <w:szCs w:val="28"/>
              </w:rPr>
            </w:pPr>
          </w:p>
          <w:p w14:paraId="0B7E573D" w14:textId="77777777" w:rsidR="001D17E4" w:rsidRPr="00D13509" w:rsidRDefault="001D17E4" w:rsidP="00B87AA8">
            <w:pPr>
              <w:spacing w:after="0" w:line="240" w:lineRule="auto"/>
              <w:rPr>
                <w:rFonts w:ascii="Times New Roman" w:hAnsi="Times New Roman"/>
                <w:sz w:val="28"/>
                <w:szCs w:val="28"/>
              </w:rPr>
            </w:pPr>
          </w:p>
          <w:p w14:paraId="265E736A"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671DB55B" w14:textId="77777777" w:rsidR="001D17E4" w:rsidRPr="00D13509" w:rsidRDefault="001D17E4" w:rsidP="00B87AA8">
            <w:pPr>
              <w:spacing w:after="0" w:line="240" w:lineRule="auto"/>
              <w:rPr>
                <w:rFonts w:ascii="Times New Roman" w:hAnsi="Times New Roman"/>
                <w:sz w:val="28"/>
                <w:szCs w:val="28"/>
              </w:rPr>
            </w:pPr>
          </w:p>
          <w:p w14:paraId="79C35B57" w14:textId="77777777" w:rsidR="001D17E4" w:rsidRPr="00D13509" w:rsidRDefault="001D17E4" w:rsidP="00B87AA8">
            <w:pPr>
              <w:spacing w:after="0" w:line="240" w:lineRule="auto"/>
              <w:rPr>
                <w:rFonts w:ascii="Times New Roman" w:hAnsi="Times New Roman"/>
                <w:sz w:val="28"/>
                <w:szCs w:val="28"/>
              </w:rPr>
            </w:pPr>
          </w:p>
          <w:p w14:paraId="56941F67" w14:textId="77777777" w:rsidR="001D17E4" w:rsidRPr="00D13509" w:rsidRDefault="001D17E4" w:rsidP="00B87AA8">
            <w:pPr>
              <w:spacing w:after="0" w:line="240" w:lineRule="auto"/>
              <w:rPr>
                <w:rFonts w:ascii="Times New Roman" w:hAnsi="Times New Roman"/>
                <w:sz w:val="28"/>
                <w:szCs w:val="28"/>
              </w:rPr>
            </w:pPr>
          </w:p>
          <w:p w14:paraId="0B858392" w14:textId="77777777" w:rsidR="001D17E4" w:rsidRPr="00D13509" w:rsidRDefault="001D17E4" w:rsidP="00B87AA8">
            <w:pPr>
              <w:spacing w:after="0" w:line="240" w:lineRule="auto"/>
              <w:rPr>
                <w:rFonts w:ascii="Times New Roman" w:hAnsi="Times New Roman"/>
                <w:sz w:val="28"/>
                <w:szCs w:val="28"/>
              </w:rPr>
            </w:pPr>
          </w:p>
          <w:p w14:paraId="1C1520A7" w14:textId="77777777" w:rsidR="001D17E4" w:rsidRPr="00D13509" w:rsidRDefault="001D17E4" w:rsidP="00B87AA8">
            <w:pPr>
              <w:spacing w:after="0" w:line="240" w:lineRule="auto"/>
              <w:rPr>
                <w:rFonts w:ascii="Times New Roman" w:hAnsi="Times New Roman"/>
                <w:sz w:val="28"/>
                <w:szCs w:val="28"/>
              </w:rPr>
            </w:pPr>
          </w:p>
          <w:p w14:paraId="71926B60" w14:textId="77777777" w:rsidR="001D17E4" w:rsidRPr="00D13509" w:rsidRDefault="001D17E4" w:rsidP="00B87AA8">
            <w:pPr>
              <w:spacing w:after="0" w:line="240" w:lineRule="auto"/>
              <w:rPr>
                <w:rFonts w:ascii="Times New Roman" w:hAnsi="Times New Roman"/>
                <w:sz w:val="28"/>
                <w:szCs w:val="28"/>
              </w:rPr>
            </w:pPr>
          </w:p>
          <w:p w14:paraId="192E315F" w14:textId="77777777" w:rsidR="001D17E4" w:rsidRPr="00D13509" w:rsidRDefault="001D17E4" w:rsidP="00B87AA8">
            <w:pPr>
              <w:spacing w:after="0" w:line="240" w:lineRule="auto"/>
              <w:rPr>
                <w:rFonts w:ascii="Times New Roman" w:hAnsi="Times New Roman"/>
                <w:sz w:val="28"/>
                <w:szCs w:val="28"/>
              </w:rPr>
            </w:pPr>
          </w:p>
          <w:p w14:paraId="107E732A"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6384F4F5" w14:textId="77777777" w:rsidR="001D17E4" w:rsidRPr="00D13509" w:rsidRDefault="001D17E4" w:rsidP="00B87AA8">
            <w:pPr>
              <w:spacing w:after="0" w:line="240" w:lineRule="auto"/>
              <w:rPr>
                <w:rFonts w:ascii="Times New Roman" w:hAnsi="Times New Roman"/>
                <w:sz w:val="28"/>
                <w:szCs w:val="28"/>
              </w:rPr>
            </w:pPr>
          </w:p>
          <w:p w14:paraId="7EB648C5" w14:textId="77777777" w:rsidR="001D17E4" w:rsidRPr="00D13509" w:rsidRDefault="001D17E4" w:rsidP="00B87AA8">
            <w:pPr>
              <w:spacing w:after="0" w:line="240" w:lineRule="auto"/>
              <w:rPr>
                <w:rFonts w:ascii="Times New Roman" w:hAnsi="Times New Roman"/>
                <w:sz w:val="28"/>
                <w:szCs w:val="28"/>
              </w:rPr>
            </w:pPr>
          </w:p>
          <w:p w14:paraId="3212B1BE" w14:textId="77777777" w:rsidR="001D17E4" w:rsidRPr="00D13509" w:rsidRDefault="001D17E4" w:rsidP="00B87AA8">
            <w:pPr>
              <w:spacing w:after="0" w:line="240" w:lineRule="auto"/>
              <w:rPr>
                <w:rFonts w:ascii="Times New Roman" w:hAnsi="Times New Roman"/>
                <w:sz w:val="28"/>
                <w:szCs w:val="28"/>
              </w:rPr>
            </w:pPr>
          </w:p>
          <w:p w14:paraId="12398963" w14:textId="77777777" w:rsidR="001D17E4" w:rsidRPr="00D13509" w:rsidRDefault="001D17E4" w:rsidP="00B87AA8">
            <w:pPr>
              <w:spacing w:after="0" w:line="240" w:lineRule="auto"/>
              <w:rPr>
                <w:rFonts w:ascii="Times New Roman" w:hAnsi="Times New Roman"/>
                <w:sz w:val="28"/>
                <w:szCs w:val="28"/>
              </w:rPr>
            </w:pPr>
          </w:p>
          <w:p w14:paraId="445859C1" w14:textId="77777777" w:rsidR="001D17E4" w:rsidRPr="00D13509" w:rsidRDefault="001D17E4" w:rsidP="00B87AA8">
            <w:pPr>
              <w:spacing w:after="0" w:line="240" w:lineRule="auto"/>
              <w:rPr>
                <w:rFonts w:ascii="Times New Roman" w:hAnsi="Times New Roman"/>
                <w:sz w:val="28"/>
                <w:szCs w:val="28"/>
              </w:rPr>
            </w:pPr>
          </w:p>
          <w:p w14:paraId="0C782333" w14:textId="77777777" w:rsidR="001D17E4" w:rsidRPr="00D13509" w:rsidRDefault="001D17E4" w:rsidP="00B87AA8">
            <w:pPr>
              <w:spacing w:after="0" w:line="240" w:lineRule="auto"/>
              <w:rPr>
                <w:rFonts w:ascii="Times New Roman" w:hAnsi="Times New Roman"/>
                <w:sz w:val="28"/>
                <w:szCs w:val="28"/>
              </w:rPr>
            </w:pPr>
          </w:p>
          <w:p w14:paraId="77EB0615" w14:textId="77777777" w:rsidR="001D17E4" w:rsidRPr="00D13509" w:rsidRDefault="001D17E4" w:rsidP="00B87AA8">
            <w:pPr>
              <w:spacing w:after="0" w:line="240" w:lineRule="auto"/>
              <w:rPr>
                <w:rFonts w:ascii="Times New Roman" w:hAnsi="Times New Roman"/>
                <w:sz w:val="28"/>
                <w:szCs w:val="28"/>
              </w:rPr>
            </w:pPr>
          </w:p>
          <w:p w14:paraId="0E555A6E" w14:textId="77777777" w:rsidR="001D17E4" w:rsidRPr="00D13509" w:rsidRDefault="001D17E4" w:rsidP="00B87AA8">
            <w:pPr>
              <w:spacing w:after="0" w:line="240" w:lineRule="auto"/>
              <w:rPr>
                <w:rFonts w:ascii="Times New Roman" w:hAnsi="Times New Roman"/>
                <w:sz w:val="28"/>
                <w:szCs w:val="28"/>
              </w:rPr>
            </w:pPr>
          </w:p>
          <w:p w14:paraId="5E14DAF0"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32D9E65D" w14:textId="77777777" w:rsidR="001D17E4" w:rsidRPr="00D13509" w:rsidRDefault="001D17E4" w:rsidP="00B87AA8">
            <w:pPr>
              <w:spacing w:after="0" w:line="240" w:lineRule="auto"/>
              <w:rPr>
                <w:rFonts w:ascii="Times New Roman" w:hAnsi="Times New Roman"/>
                <w:sz w:val="28"/>
                <w:szCs w:val="28"/>
              </w:rPr>
            </w:pPr>
          </w:p>
          <w:p w14:paraId="61200A5E"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DCC1A5D" w14:textId="77777777" w:rsidR="001D17E4" w:rsidRPr="00D13509" w:rsidRDefault="001D17E4" w:rsidP="00B87AA8">
            <w:pPr>
              <w:spacing w:after="0" w:line="240" w:lineRule="auto"/>
              <w:rPr>
                <w:rFonts w:ascii="Times New Roman" w:hAnsi="Times New Roman"/>
                <w:sz w:val="28"/>
                <w:szCs w:val="28"/>
              </w:rPr>
            </w:pPr>
          </w:p>
          <w:p w14:paraId="0A1C20E1" w14:textId="77777777" w:rsidR="001D17E4" w:rsidRPr="00D13509" w:rsidRDefault="001D17E4" w:rsidP="00B87AA8">
            <w:pPr>
              <w:spacing w:after="0" w:line="240" w:lineRule="auto"/>
              <w:rPr>
                <w:rFonts w:ascii="Times New Roman" w:hAnsi="Times New Roman"/>
                <w:sz w:val="28"/>
                <w:szCs w:val="28"/>
              </w:rPr>
            </w:pPr>
          </w:p>
          <w:p w14:paraId="253AA88B"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7232D288" w14:textId="77777777" w:rsidR="001D17E4" w:rsidRPr="00D13509" w:rsidRDefault="001D17E4" w:rsidP="00B87AA8">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2C38D57" w14:textId="77777777" w:rsidR="001D17E4" w:rsidRPr="00D13509" w:rsidRDefault="001D17E4" w:rsidP="00B87AA8">
            <w:pPr>
              <w:spacing w:after="0" w:line="240" w:lineRule="auto"/>
              <w:rPr>
                <w:rFonts w:ascii="Times New Roman" w:hAnsi="Times New Roman"/>
                <w:sz w:val="28"/>
                <w:szCs w:val="28"/>
              </w:rPr>
            </w:pPr>
          </w:p>
          <w:p w14:paraId="431205AB" w14:textId="77777777" w:rsidR="001D17E4" w:rsidRPr="00D13509" w:rsidRDefault="001D17E4" w:rsidP="00B87AA8">
            <w:pPr>
              <w:spacing w:after="0" w:line="240" w:lineRule="auto"/>
              <w:rPr>
                <w:rFonts w:ascii="Times New Roman" w:hAnsi="Times New Roman"/>
                <w:sz w:val="28"/>
                <w:szCs w:val="28"/>
              </w:rPr>
            </w:pPr>
          </w:p>
          <w:p w14:paraId="25703A67" w14:textId="77777777" w:rsidR="001D17E4" w:rsidRPr="00D13509" w:rsidRDefault="001D17E4" w:rsidP="00B87AA8">
            <w:pPr>
              <w:spacing w:after="0" w:line="240" w:lineRule="auto"/>
              <w:rPr>
                <w:rFonts w:ascii="Times New Roman" w:hAnsi="Times New Roman"/>
                <w:sz w:val="28"/>
                <w:szCs w:val="28"/>
              </w:rPr>
            </w:pPr>
          </w:p>
          <w:p w14:paraId="5D7D4D9E" w14:textId="77777777" w:rsidR="001D17E4" w:rsidRPr="00D13509" w:rsidRDefault="001D17E4" w:rsidP="00B87AA8">
            <w:pPr>
              <w:spacing w:after="0" w:line="240" w:lineRule="auto"/>
              <w:rPr>
                <w:rFonts w:ascii="Times New Roman" w:hAnsi="Times New Roman"/>
                <w:sz w:val="28"/>
                <w:szCs w:val="28"/>
              </w:rPr>
            </w:pPr>
          </w:p>
          <w:p w14:paraId="2B179C30" w14:textId="77777777" w:rsidR="001D17E4" w:rsidRPr="00D13509" w:rsidRDefault="001D17E4" w:rsidP="00B87AA8">
            <w:pPr>
              <w:spacing w:after="0" w:line="240" w:lineRule="auto"/>
              <w:rPr>
                <w:rFonts w:ascii="Times New Roman" w:hAnsi="Times New Roman"/>
                <w:sz w:val="28"/>
                <w:szCs w:val="28"/>
              </w:rPr>
            </w:pPr>
          </w:p>
          <w:p w14:paraId="43CFA598" w14:textId="77777777" w:rsidR="001D17E4" w:rsidRPr="00D13509" w:rsidRDefault="001D17E4" w:rsidP="00B87AA8">
            <w:pPr>
              <w:spacing w:after="0" w:line="240" w:lineRule="auto"/>
              <w:rPr>
                <w:rFonts w:ascii="Times New Roman" w:hAnsi="Times New Roman"/>
                <w:sz w:val="28"/>
                <w:szCs w:val="28"/>
              </w:rPr>
            </w:pPr>
          </w:p>
          <w:p w14:paraId="10108EFD" w14:textId="77777777" w:rsidR="001D17E4" w:rsidRPr="00D13509" w:rsidRDefault="001D17E4" w:rsidP="00B87AA8">
            <w:pPr>
              <w:spacing w:after="0" w:line="240" w:lineRule="auto"/>
              <w:rPr>
                <w:rFonts w:ascii="Times New Roman" w:hAnsi="Times New Roman"/>
                <w:sz w:val="28"/>
                <w:szCs w:val="28"/>
              </w:rPr>
            </w:pPr>
          </w:p>
          <w:p w14:paraId="664A406C" w14:textId="77777777" w:rsidR="001D17E4" w:rsidRPr="00D13509" w:rsidRDefault="001D17E4" w:rsidP="00B87AA8">
            <w:pPr>
              <w:spacing w:after="0" w:line="240" w:lineRule="auto"/>
              <w:rPr>
                <w:rFonts w:ascii="Times New Roman" w:hAnsi="Times New Roman"/>
                <w:sz w:val="28"/>
                <w:szCs w:val="28"/>
              </w:rPr>
            </w:pPr>
          </w:p>
          <w:p w14:paraId="49965822" w14:textId="77777777" w:rsidR="001D17E4" w:rsidRPr="00D13509" w:rsidRDefault="001D17E4" w:rsidP="00B87AA8">
            <w:pPr>
              <w:spacing w:after="0" w:line="240" w:lineRule="auto"/>
              <w:rPr>
                <w:rFonts w:ascii="Times New Roman" w:hAnsi="Times New Roman"/>
                <w:sz w:val="28"/>
                <w:szCs w:val="28"/>
              </w:rPr>
            </w:pPr>
          </w:p>
          <w:p w14:paraId="27BFF595" w14:textId="77777777" w:rsidR="001D17E4" w:rsidRPr="00D13509" w:rsidRDefault="001D17E4" w:rsidP="00B87AA8">
            <w:pPr>
              <w:spacing w:after="0" w:line="240" w:lineRule="auto"/>
              <w:rPr>
                <w:rFonts w:ascii="Times New Roman" w:hAnsi="Times New Roman"/>
                <w:sz w:val="28"/>
                <w:szCs w:val="28"/>
              </w:rPr>
            </w:pPr>
          </w:p>
          <w:p w14:paraId="0A3D17D2" w14:textId="77777777" w:rsidR="001D17E4" w:rsidRPr="00D13509" w:rsidRDefault="001D17E4" w:rsidP="00B87AA8">
            <w:pPr>
              <w:spacing w:after="0" w:line="240" w:lineRule="auto"/>
              <w:rPr>
                <w:rFonts w:ascii="Times New Roman" w:hAnsi="Times New Roman"/>
                <w:sz w:val="28"/>
                <w:szCs w:val="28"/>
              </w:rPr>
            </w:pPr>
          </w:p>
          <w:p w14:paraId="64C779B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5395B560" w14:textId="77777777" w:rsidR="001D17E4" w:rsidRPr="00D13509" w:rsidRDefault="001D17E4" w:rsidP="00B87AA8">
            <w:pPr>
              <w:spacing w:after="0" w:line="240" w:lineRule="auto"/>
              <w:rPr>
                <w:rFonts w:ascii="Times New Roman" w:hAnsi="Times New Roman"/>
                <w:sz w:val="28"/>
                <w:szCs w:val="28"/>
              </w:rPr>
            </w:pPr>
          </w:p>
          <w:p w14:paraId="315C17CA" w14:textId="77777777" w:rsidR="001D17E4" w:rsidRPr="00D13509" w:rsidRDefault="001D17E4" w:rsidP="00B87AA8">
            <w:pPr>
              <w:spacing w:after="0" w:line="240" w:lineRule="auto"/>
              <w:rPr>
                <w:rFonts w:ascii="Times New Roman" w:hAnsi="Times New Roman"/>
                <w:sz w:val="28"/>
                <w:szCs w:val="28"/>
              </w:rPr>
            </w:pPr>
          </w:p>
          <w:p w14:paraId="35097A2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79FCE82" w14:textId="77777777" w:rsidR="001D17E4" w:rsidRPr="00D13509" w:rsidRDefault="001D17E4" w:rsidP="00B87AA8">
            <w:pPr>
              <w:spacing w:after="0" w:line="240" w:lineRule="auto"/>
              <w:rPr>
                <w:rFonts w:ascii="Times New Roman" w:hAnsi="Times New Roman"/>
                <w:sz w:val="28"/>
                <w:szCs w:val="28"/>
              </w:rPr>
            </w:pPr>
          </w:p>
          <w:p w14:paraId="58C22EB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xml:space="preserve"> </w:t>
            </w:r>
          </w:p>
          <w:p w14:paraId="723D2EDC" w14:textId="77777777" w:rsidR="001D17E4" w:rsidRPr="00D13509" w:rsidRDefault="001D17E4" w:rsidP="00B87AA8">
            <w:pPr>
              <w:spacing w:after="0" w:line="240" w:lineRule="auto"/>
              <w:rPr>
                <w:rFonts w:ascii="Times New Roman" w:hAnsi="Times New Roman"/>
                <w:sz w:val="28"/>
                <w:szCs w:val="28"/>
              </w:rPr>
            </w:pPr>
          </w:p>
          <w:p w14:paraId="303BB4D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7D9687BB" w14:textId="77777777" w:rsidR="001D17E4" w:rsidRPr="00D13509" w:rsidRDefault="001D17E4" w:rsidP="00B87AA8">
            <w:pPr>
              <w:spacing w:after="0" w:line="240" w:lineRule="auto"/>
              <w:rPr>
                <w:rFonts w:ascii="Times New Roman" w:hAnsi="Times New Roman"/>
                <w:sz w:val="28"/>
                <w:szCs w:val="28"/>
              </w:rPr>
            </w:pPr>
          </w:p>
          <w:p w14:paraId="12E1FE08" w14:textId="77777777" w:rsidR="001D17E4" w:rsidRPr="00D13509" w:rsidRDefault="001D17E4" w:rsidP="00B87AA8">
            <w:pPr>
              <w:spacing w:after="0" w:line="240" w:lineRule="auto"/>
              <w:rPr>
                <w:rFonts w:ascii="Times New Roman" w:hAnsi="Times New Roman"/>
                <w:sz w:val="28"/>
                <w:szCs w:val="28"/>
              </w:rPr>
            </w:pPr>
          </w:p>
          <w:p w14:paraId="02DB3E5E" w14:textId="77777777" w:rsidR="001D17E4" w:rsidRPr="00D13509" w:rsidRDefault="001D17E4" w:rsidP="00B87AA8">
            <w:pPr>
              <w:spacing w:after="0" w:line="240" w:lineRule="auto"/>
              <w:rPr>
                <w:rFonts w:ascii="Times New Roman" w:hAnsi="Times New Roman"/>
                <w:sz w:val="28"/>
                <w:szCs w:val="28"/>
              </w:rPr>
            </w:pPr>
          </w:p>
          <w:p w14:paraId="2FF45E3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CD00595" w14:textId="77777777" w:rsidR="001D17E4" w:rsidRPr="00D13509" w:rsidRDefault="001D17E4" w:rsidP="00B87AA8">
            <w:pPr>
              <w:spacing w:after="0" w:line="240" w:lineRule="auto"/>
              <w:rPr>
                <w:rFonts w:ascii="Times New Roman" w:hAnsi="Times New Roman"/>
                <w:sz w:val="28"/>
                <w:szCs w:val="28"/>
              </w:rPr>
            </w:pPr>
          </w:p>
          <w:p w14:paraId="6372F12E" w14:textId="77777777" w:rsidR="001D17E4" w:rsidRPr="00D13509" w:rsidRDefault="001D17E4" w:rsidP="00B87AA8">
            <w:pPr>
              <w:spacing w:after="0" w:line="240" w:lineRule="auto"/>
              <w:rPr>
                <w:rFonts w:ascii="Times New Roman" w:hAnsi="Times New Roman"/>
                <w:sz w:val="28"/>
                <w:szCs w:val="28"/>
              </w:rPr>
            </w:pPr>
          </w:p>
          <w:p w14:paraId="4B9B5990" w14:textId="77777777" w:rsidR="001D17E4" w:rsidRPr="00D13509" w:rsidRDefault="001D17E4" w:rsidP="00B87AA8">
            <w:pPr>
              <w:spacing w:after="0" w:line="240" w:lineRule="auto"/>
              <w:rPr>
                <w:rFonts w:ascii="Times New Roman" w:hAnsi="Times New Roman"/>
                <w:sz w:val="28"/>
                <w:szCs w:val="28"/>
              </w:rPr>
            </w:pPr>
          </w:p>
          <w:p w14:paraId="21C7B9B6" w14:textId="77777777" w:rsidR="001D17E4" w:rsidRPr="00D13509" w:rsidRDefault="001D17E4" w:rsidP="00B87AA8">
            <w:pPr>
              <w:spacing w:after="0" w:line="240" w:lineRule="auto"/>
              <w:rPr>
                <w:rFonts w:ascii="Times New Roman" w:hAnsi="Times New Roman"/>
                <w:sz w:val="28"/>
                <w:szCs w:val="28"/>
              </w:rPr>
            </w:pPr>
          </w:p>
          <w:p w14:paraId="062C512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6D317345" w14:textId="77777777" w:rsidR="001D17E4" w:rsidRPr="00D13509" w:rsidRDefault="001D17E4" w:rsidP="00B87AA8">
            <w:pPr>
              <w:spacing w:after="0" w:line="240" w:lineRule="auto"/>
              <w:rPr>
                <w:rFonts w:ascii="Times New Roman" w:hAnsi="Times New Roman"/>
                <w:sz w:val="28"/>
                <w:szCs w:val="28"/>
              </w:rPr>
            </w:pPr>
          </w:p>
          <w:p w14:paraId="1D2009D1" w14:textId="77777777" w:rsidR="001D17E4" w:rsidRPr="00D13509" w:rsidRDefault="001D17E4" w:rsidP="00B87AA8">
            <w:pPr>
              <w:spacing w:after="0" w:line="240" w:lineRule="auto"/>
              <w:rPr>
                <w:rFonts w:ascii="Times New Roman" w:hAnsi="Times New Roman"/>
                <w:sz w:val="28"/>
                <w:szCs w:val="28"/>
              </w:rPr>
            </w:pPr>
          </w:p>
          <w:p w14:paraId="71255231" w14:textId="77777777" w:rsidR="001D17E4" w:rsidRPr="00D13509" w:rsidRDefault="001D17E4" w:rsidP="00B87AA8">
            <w:pPr>
              <w:spacing w:after="0" w:line="240" w:lineRule="auto"/>
              <w:rPr>
                <w:rFonts w:ascii="Times New Roman" w:hAnsi="Times New Roman"/>
                <w:sz w:val="28"/>
                <w:szCs w:val="28"/>
              </w:rPr>
            </w:pPr>
          </w:p>
          <w:p w14:paraId="3FCF15A4" w14:textId="77777777" w:rsidR="001D17E4" w:rsidRPr="00D13509" w:rsidRDefault="001D17E4" w:rsidP="00B87AA8">
            <w:pPr>
              <w:spacing w:after="0" w:line="240" w:lineRule="auto"/>
              <w:rPr>
                <w:rFonts w:ascii="Times New Roman" w:hAnsi="Times New Roman"/>
                <w:sz w:val="28"/>
                <w:szCs w:val="28"/>
              </w:rPr>
            </w:pPr>
          </w:p>
          <w:p w14:paraId="067E0787" w14:textId="77777777" w:rsidR="001D17E4" w:rsidRPr="00D13509" w:rsidRDefault="001D17E4" w:rsidP="00B87AA8">
            <w:pPr>
              <w:spacing w:after="0" w:line="240" w:lineRule="auto"/>
              <w:rPr>
                <w:rFonts w:ascii="Times New Roman" w:hAnsi="Times New Roman"/>
                <w:sz w:val="28"/>
                <w:szCs w:val="28"/>
              </w:rPr>
            </w:pPr>
          </w:p>
          <w:p w14:paraId="2BF37C71" w14:textId="77777777" w:rsidR="001D17E4" w:rsidRPr="00D13509" w:rsidRDefault="001D17E4" w:rsidP="00B87AA8">
            <w:pPr>
              <w:spacing w:after="0" w:line="240" w:lineRule="auto"/>
              <w:rPr>
                <w:rFonts w:ascii="Times New Roman" w:hAnsi="Times New Roman"/>
                <w:sz w:val="28"/>
                <w:szCs w:val="28"/>
              </w:rPr>
            </w:pPr>
          </w:p>
          <w:p w14:paraId="36F9CFF2" w14:textId="77777777" w:rsidR="001D17E4" w:rsidRPr="00D13509" w:rsidRDefault="001D17E4" w:rsidP="00B87AA8">
            <w:pPr>
              <w:spacing w:after="0" w:line="240" w:lineRule="auto"/>
              <w:rPr>
                <w:rFonts w:ascii="Times New Roman" w:hAnsi="Times New Roman"/>
                <w:sz w:val="28"/>
                <w:szCs w:val="28"/>
              </w:rPr>
            </w:pPr>
          </w:p>
          <w:p w14:paraId="28AB490A" w14:textId="77777777" w:rsidR="001D17E4" w:rsidRPr="00D13509" w:rsidRDefault="001D17E4" w:rsidP="00B87AA8">
            <w:pPr>
              <w:spacing w:after="0" w:line="240" w:lineRule="auto"/>
              <w:rPr>
                <w:rFonts w:ascii="Times New Roman" w:hAnsi="Times New Roman"/>
                <w:sz w:val="28"/>
                <w:szCs w:val="28"/>
              </w:rPr>
            </w:pPr>
          </w:p>
          <w:p w14:paraId="4E1DBB1B" w14:textId="77777777" w:rsidR="001D17E4" w:rsidRPr="00D13509" w:rsidRDefault="001D17E4" w:rsidP="00B87AA8">
            <w:pPr>
              <w:spacing w:after="0" w:line="240" w:lineRule="auto"/>
              <w:rPr>
                <w:rFonts w:ascii="Times New Roman" w:hAnsi="Times New Roman"/>
                <w:sz w:val="28"/>
                <w:szCs w:val="28"/>
              </w:rPr>
            </w:pPr>
          </w:p>
          <w:p w14:paraId="659FD6AB" w14:textId="77777777" w:rsidR="001D17E4" w:rsidRPr="00D13509" w:rsidRDefault="001D17E4" w:rsidP="00B87AA8">
            <w:pPr>
              <w:spacing w:after="0" w:line="240" w:lineRule="auto"/>
              <w:rPr>
                <w:rFonts w:ascii="Times New Roman" w:hAnsi="Times New Roman"/>
                <w:sz w:val="28"/>
                <w:szCs w:val="28"/>
              </w:rPr>
            </w:pPr>
          </w:p>
          <w:p w14:paraId="3FFB527C" w14:textId="77777777" w:rsidR="001D17E4" w:rsidRPr="00D13509" w:rsidRDefault="001D17E4" w:rsidP="00B87AA8">
            <w:pPr>
              <w:spacing w:after="0" w:line="240" w:lineRule="auto"/>
              <w:rPr>
                <w:rFonts w:ascii="Times New Roman" w:hAnsi="Times New Roman"/>
                <w:sz w:val="28"/>
                <w:szCs w:val="28"/>
              </w:rPr>
            </w:pPr>
          </w:p>
          <w:p w14:paraId="27983C42" w14:textId="77777777" w:rsidR="001D17E4" w:rsidRPr="00D13509" w:rsidRDefault="001D17E4" w:rsidP="00B87AA8">
            <w:pPr>
              <w:spacing w:after="0" w:line="240" w:lineRule="auto"/>
              <w:rPr>
                <w:rFonts w:ascii="Times New Roman" w:hAnsi="Times New Roman"/>
                <w:sz w:val="28"/>
                <w:szCs w:val="28"/>
              </w:rPr>
            </w:pPr>
          </w:p>
          <w:p w14:paraId="351EA7EC" w14:textId="77777777" w:rsidR="008425B0" w:rsidRPr="00D13509" w:rsidRDefault="008425B0" w:rsidP="00B87AA8">
            <w:pPr>
              <w:spacing w:after="0" w:line="240" w:lineRule="auto"/>
              <w:rPr>
                <w:rFonts w:ascii="Times New Roman" w:hAnsi="Times New Roman"/>
                <w:sz w:val="28"/>
                <w:szCs w:val="28"/>
              </w:rPr>
            </w:pPr>
          </w:p>
          <w:p w14:paraId="164C8852" w14:textId="38E7F13E"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11166B30" w14:textId="77777777" w:rsidR="001D17E4" w:rsidRPr="00D13509" w:rsidRDefault="001D17E4" w:rsidP="00B87AA8">
            <w:pPr>
              <w:spacing w:after="0" w:line="240" w:lineRule="auto"/>
              <w:rPr>
                <w:rFonts w:ascii="Times New Roman" w:hAnsi="Times New Roman"/>
                <w:sz w:val="28"/>
                <w:szCs w:val="28"/>
              </w:rPr>
            </w:pPr>
          </w:p>
          <w:p w14:paraId="241AC929" w14:textId="77777777" w:rsidR="001D17E4" w:rsidRPr="00D13509" w:rsidRDefault="001D17E4" w:rsidP="00B87AA8">
            <w:pPr>
              <w:spacing w:after="0" w:line="240" w:lineRule="auto"/>
              <w:rPr>
                <w:rFonts w:ascii="Times New Roman" w:hAnsi="Times New Roman"/>
                <w:sz w:val="28"/>
                <w:szCs w:val="28"/>
              </w:rPr>
            </w:pPr>
          </w:p>
          <w:p w14:paraId="32A3F0A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565315F2" w14:textId="77777777" w:rsidR="001D17E4" w:rsidRPr="00D13509" w:rsidRDefault="001D17E4" w:rsidP="00B87AA8">
            <w:pPr>
              <w:spacing w:after="0" w:line="240" w:lineRule="auto"/>
              <w:rPr>
                <w:rFonts w:ascii="Times New Roman" w:hAnsi="Times New Roman"/>
                <w:sz w:val="28"/>
                <w:szCs w:val="28"/>
              </w:rPr>
            </w:pPr>
          </w:p>
          <w:p w14:paraId="4C7DCD5D" w14:textId="77777777" w:rsidR="001D17E4" w:rsidRPr="00D13509" w:rsidRDefault="001D17E4" w:rsidP="00B87AA8">
            <w:pPr>
              <w:spacing w:after="0" w:line="240" w:lineRule="auto"/>
              <w:rPr>
                <w:rFonts w:ascii="Times New Roman" w:hAnsi="Times New Roman"/>
                <w:sz w:val="28"/>
                <w:szCs w:val="28"/>
              </w:rPr>
            </w:pPr>
          </w:p>
          <w:p w14:paraId="113C4A92" w14:textId="77777777" w:rsidR="001D17E4" w:rsidRPr="00D13509" w:rsidRDefault="001D17E4" w:rsidP="00B87AA8">
            <w:pPr>
              <w:spacing w:after="0" w:line="240" w:lineRule="auto"/>
              <w:rPr>
                <w:rFonts w:ascii="Times New Roman" w:hAnsi="Times New Roman"/>
                <w:sz w:val="28"/>
                <w:szCs w:val="28"/>
              </w:rPr>
            </w:pPr>
          </w:p>
          <w:p w14:paraId="51057816" w14:textId="77777777" w:rsidR="001D17E4" w:rsidRPr="00D13509" w:rsidRDefault="001D17E4" w:rsidP="00B87AA8">
            <w:pPr>
              <w:spacing w:after="0" w:line="240" w:lineRule="auto"/>
              <w:rPr>
                <w:rFonts w:ascii="Times New Roman" w:hAnsi="Times New Roman"/>
                <w:sz w:val="28"/>
                <w:szCs w:val="28"/>
              </w:rPr>
            </w:pPr>
          </w:p>
          <w:p w14:paraId="59DCD4E8" w14:textId="77777777" w:rsidR="001D17E4" w:rsidRPr="00D13509" w:rsidRDefault="001D17E4" w:rsidP="00B87AA8">
            <w:pPr>
              <w:spacing w:after="0" w:line="240" w:lineRule="auto"/>
              <w:rPr>
                <w:rFonts w:ascii="Times New Roman" w:hAnsi="Times New Roman"/>
                <w:sz w:val="28"/>
                <w:szCs w:val="28"/>
              </w:rPr>
            </w:pPr>
          </w:p>
          <w:p w14:paraId="07E0BE39" w14:textId="77777777" w:rsidR="001D17E4" w:rsidRPr="00D13509" w:rsidRDefault="001D17E4" w:rsidP="00B87AA8">
            <w:pPr>
              <w:spacing w:after="0" w:line="240" w:lineRule="auto"/>
              <w:rPr>
                <w:rFonts w:ascii="Times New Roman" w:hAnsi="Times New Roman"/>
                <w:sz w:val="28"/>
                <w:szCs w:val="28"/>
              </w:rPr>
            </w:pPr>
          </w:p>
          <w:p w14:paraId="53EE406F" w14:textId="77777777" w:rsidR="001D17E4" w:rsidRPr="00D13509" w:rsidRDefault="001D17E4" w:rsidP="00B87AA8">
            <w:pPr>
              <w:spacing w:after="0" w:line="240" w:lineRule="auto"/>
              <w:rPr>
                <w:rFonts w:ascii="Times New Roman" w:hAnsi="Times New Roman"/>
                <w:sz w:val="28"/>
                <w:szCs w:val="28"/>
              </w:rPr>
            </w:pPr>
          </w:p>
          <w:p w14:paraId="648F1A3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60EE9E74" w14:textId="77777777" w:rsidR="001D17E4" w:rsidRPr="00D13509" w:rsidRDefault="001D17E4" w:rsidP="00B87AA8">
            <w:pPr>
              <w:spacing w:after="0" w:line="240" w:lineRule="auto"/>
              <w:rPr>
                <w:rFonts w:ascii="Times New Roman" w:hAnsi="Times New Roman"/>
                <w:sz w:val="28"/>
                <w:szCs w:val="28"/>
              </w:rPr>
            </w:pPr>
          </w:p>
          <w:p w14:paraId="3D41B17E" w14:textId="77777777" w:rsidR="001D17E4" w:rsidRPr="00D13509" w:rsidRDefault="001D17E4" w:rsidP="00B87AA8">
            <w:pPr>
              <w:spacing w:after="0" w:line="240" w:lineRule="auto"/>
              <w:rPr>
                <w:rFonts w:ascii="Times New Roman" w:hAnsi="Times New Roman"/>
                <w:sz w:val="28"/>
                <w:szCs w:val="28"/>
              </w:rPr>
            </w:pPr>
          </w:p>
          <w:p w14:paraId="1C42F116" w14:textId="77777777" w:rsidR="001D17E4" w:rsidRPr="00D13509" w:rsidRDefault="001D17E4" w:rsidP="00B87AA8">
            <w:pPr>
              <w:spacing w:after="0" w:line="240" w:lineRule="auto"/>
              <w:rPr>
                <w:rFonts w:ascii="Times New Roman" w:hAnsi="Times New Roman"/>
                <w:sz w:val="28"/>
                <w:szCs w:val="28"/>
              </w:rPr>
            </w:pPr>
          </w:p>
          <w:p w14:paraId="4F27A951" w14:textId="77777777" w:rsidR="001D17E4" w:rsidRPr="00D13509" w:rsidRDefault="001D17E4" w:rsidP="00B87AA8">
            <w:pPr>
              <w:spacing w:after="0" w:line="240" w:lineRule="auto"/>
              <w:rPr>
                <w:rFonts w:ascii="Times New Roman" w:hAnsi="Times New Roman"/>
                <w:sz w:val="28"/>
                <w:szCs w:val="28"/>
              </w:rPr>
            </w:pPr>
          </w:p>
          <w:p w14:paraId="3F97577A" w14:textId="77777777" w:rsidR="001D17E4" w:rsidRPr="00D13509" w:rsidRDefault="001D17E4" w:rsidP="00B87AA8">
            <w:pPr>
              <w:spacing w:after="0" w:line="240" w:lineRule="auto"/>
              <w:rPr>
                <w:rFonts w:ascii="Times New Roman" w:hAnsi="Times New Roman"/>
                <w:sz w:val="28"/>
                <w:szCs w:val="28"/>
              </w:rPr>
            </w:pPr>
          </w:p>
          <w:p w14:paraId="2C03AF00" w14:textId="77777777" w:rsidR="001D17E4" w:rsidRPr="00D13509" w:rsidRDefault="001D17E4" w:rsidP="00B87AA8">
            <w:pPr>
              <w:spacing w:after="0" w:line="240" w:lineRule="auto"/>
              <w:rPr>
                <w:rFonts w:ascii="Times New Roman" w:hAnsi="Times New Roman"/>
                <w:sz w:val="28"/>
                <w:szCs w:val="28"/>
              </w:rPr>
            </w:pPr>
          </w:p>
          <w:p w14:paraId="245D5803" w14:textId="77777777" w:rsidR="001D17E4" w:rsidRPr="00D13509" w:rsidRDefault="001D17E4" w:rsidP="00B87AA8">
            <w:pPr>
              <w:spacing w:after="0" w:line="240" w:lineRule="auto"/>
              <w:rPr>
                <w:rFonts w:ascii="Times New Roman" w:hAnsi="Times New Roman"/>
                <w:sz w:val="28"/>
                <w:szCs w:val="28"/>
              </w:rPr>
            </w:pPr>
          </w:p>
          <w:p w14:paraId="2C0629BB" w14:textId="77777777" w:rsidR="001D17E4" w:rsidRPr="00D13509" w:rsidRDefault="001D17E4" w:rsidP="00B87AA8">
            <w:pPr>
              <w:spacing w:after="0" w:line="240" w:lineRule="auto"/>
              <w:rPr>
                <w:rFonts w:ascii="Times New Roman" w:hAnsi="Times New Roman"/>
                <w:sz w:val="28"/>
                <w:szCs w:val="28"/>
              </w:rPr>
            </w:pPr>
          </w:p>
          <w:p w14:paraId="037BBF15" w14:textId="77777777" w:rsidR="001D17E4" w:rsidRPr="00D13509" w:rsidRDefault="001D17E4" w:rsidP="00B87AA8">
            <w:pPr>
              <w:spacing w:after="0" w:line="240" w:lineRule="auto"/>
              <w:rPr>
                <w:rFonts w:ascii="Times New Roman" w:hAnsi="Times New Roman"/>
                <w:sz w:val="28"/>
                <w:szCs w:val="28"/>
              </w:rPr>
            </w:pPr>
          </w:p>
          <w:p w14:paraId="3D5E3B6E" w14:textId="77777777" w:rsidR="001D17E4" w:rsidRPr="00D13509" w:rsidRDefault="001D17E4" w:rsidP="00B87AA8">
            <w:pPr>
              <w:spacing w:after="0" w:line="240" w:lineRule="auto"/>
              <w:rPr>
                <w:rFonts w:ascii="Times New Roman" w:hAnsi="Times New Roman"/>
                <w:sz w:val="28"/>
                <w:szCs w:val="28"/>
              </w:rPr>
            </w:pPr>
          </w:p>
          <w:p w14:paraId="631ACAA4" w14:textId="77777777" w:rsidR="001D17E4" w:rsidRPr="00D13509" w:rsidRDefault="001D17E4" w:rsidP="00B87AA8">
            <w:pPr>
              <w:spacing w:after="0" w:line="240" w:lineRule="auto"/>
              <w:rPr>
                <w:rFonts w:ascii="Times New Roman" w:hAnsi="Times New Roman"/>
                <w:sz w:val="28"/>
                <w:szCs w:val="28"/>
              </w:rPr>
            </w:pPr>
          </w:p>
          <w:p w14:paraId="15DCF40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588BAE4D" w14:textId="77777777" w:rsidR="001D17E4" w:rsidRPr="00D13509" w:rsidRDefault="001D17E4" w:rsidP="00B87AA8">
            <w:pPr>
              <w:spacing w:after="0" w:line="240" w:lineRule="auto"/>
              <w:rPr>
                <w:rFonts w:ascii="Times New Roman" w:hAnsi="Times New Roman"/>
                <w:sz w:val="28"/>
                <w:szCs w:val="28"/>
              </w:rPr>
            </w:pPr>
          </w:p>
          <w:p w14:paraId="01AAAB6D" w14:textId="77777777" w:rsidR="001D17E4" w:rsidRPr="00D13509" w:rsidRDefault="001D17E4" w:rsidP="00B87AA8">
            <w:pPr>
              <w:spacing w:after="0" w:line="240" w:lineRule="auto"/>
              <w:rPr>
                <w:rFonts w:ascii="Times New Roman" w:hAnsi="Times New Roman"/>
                <w:sz w:val="28"/>
                <w:szCs w:val="28"/>
              </w:rPr>
            </w:pPr>
          </w:p>
          <w:p w14:paraId="0B7F13D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529157F" w14:textId="77777777" w:rsidR="001D17E4" w:rsidRPr="00D13509" w:rsidRDefault="001D17E4" w:rsidP="00B87AA8">
            <w:pPr>
              <w:spacing w:after="0" w:line="240" w:lineRule="auto"/>
              <w:rPr>
                <w:rFonts w:ascii="Times New Roman" w:hAnsi="Times New Roman"/>
                <w:sz w:val="28"/>
                <w:szCs w:val="28"/>
              </w:rPr>
            </w:pPr>
          </w:p>
          <w:p w14:paraId="342A734F" w14:textId="77777777" w:rsidR="001D17E4" w:rsidRPr="00D13509" w:rsidRDefault="001D17E4" w:rsidP="00B87AA8">
            <w:pPr>
              <w:spacing w:after="0" w:line="240" w:lineRule="auto"/>
              <w:rPr>
                <w:rFonts w:ascii="Times New Roman" w:hAnsi="Times New Roman"/>
                <w:sz w:val="28"/>
                <w:szCs w:val="28"/>
              </w:rPr>
            </w:pPr>
          </w:p>
          <w:p w14:paraId="5B96618C" w14:textId="77777777" w:rsidR="001D17E4" w:rsidRPr="00D13509" w:rsidRDefault="001D17E4" w:rsidP="00B87AA8">
            <w:pPr>
              <w:spacing w:after="0" w:line="240" w:lineRule="auto"/>
              <w:rPr>
                <w:rFonts w:ascii="Times New Roman" w:hAnsi="Times New Roman"/>
                <w:sz w:val="28"/>
                <w:szCs w:val="28"/>
              </w:rPr>
            </w:pPr>
          </w:p>
          <w:p w14:paraId="332910C3" w14:textId="77777777" w:rsidR="001D17E4" w:rsidRPr="00D13509" w:rsidRDefault="001D17E4" w:rsidP="00B87AA8">
            <w:pPr>
              <w:spacing w:after="0" w:line="240" w:lineRule="auto"/>
              <w:rPr>
                <w:rFonts w:ascii="Times New Roman" w:hAnsi="Times New Roman"/>
                <w:sz w:val="28"/>
                <w:szCs w:val="28"/>
              </w:rPr>
            </w:pPr>
          </w:p>
          <w:p w14:paraId="4974E35A" w14:textId="77777777" w:rsidR="001D17E4" w:rsidRPr="00D13509" w:rsidRDefault="001D17E4" w:rsidP="00B87AA8">
            <w:pPr>
              <w:spacing w:after="0" w:line="240" w:lineRule="auto"/>
              <w:rPr>
                <w:rFonts w:ascii="Times New Roman" w:hAnsi="Times New Roman"/>
                <w:sz w:val="28"/>
                <w:szCs w:val="28"/>
              </w:rPr>
            </w:pPr>
          </w:p>
          <w:p w14:paraId="2442DDB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3440B682" w14:textId="77777777" w:rsidR="001D17E4" w:rsidRPr="00D13509" w:rsidRDefault="001D17E4" w:rsidP="00B87AA8">
            <w:pPr>
              <w:spacing w:after="0" w:line="240" w:lineRule="auto"/>
              <w:rPr>
                <w:rFonts w:ascii="Times New Roman" w:hAnsi="Times New Roman"/>
                <w:sz w:val="28"/>
                <w:szCs w:val="28"/>
              </w:rPr>
            </w:pPr>
          </w:p>
          <w:p w14:paraId="31A66AD3" w14:textId="77777777" w:rsidR="001D17E4" w:rsidRPr="00D13509" w:rsidRDefault="001D17E4" w:rsidP="00B87AA8">
            <w:pPr>
              <w:spacing w:after="0" w:line="240" w:lineRule="auto"/>
              <w:rPr>
                <w:rFonts w:ascii="Times New Roman" w:hAnsi="Times New Roman"/>
                <w:sz w:val="28"/>
                <w:szCs w:val="28"/>
              </w:rPr>
            </w:pPr>
          </w:p>
          <w:p w14:paraId="585CF313" w14:textId="77777777" w:rsidR="001D17E4" w:rsidRPr="00D13509" w:rsidRDefault="001D17E4" w:rsidP="00B87AA8">
            <w:pPr>
              <w:spacing w:after="0" w:line="240" w:lineRule="auto"/>
              <w:rPr>
                <w:rFonts w:ascii="Times New Roman" w:hAnsi="Times New Roman"/>
                <w:sz w:val="28"/>
                <w:szCs w:val="28"/>
              </w:rPr>
            </w:pPr>
          </w:p>
          <w:p w14:paraId="00E5F241" w14:textId="77777777" w:rsidR="001D17E4" w:rsidRPr="00D13509" w:rsidRDefault="001D17E4" w:rsidP="00B87AA8">
            <w:pPr>
              <w:spacing w:after="0" w:line="240" w:lineRule="auto"/>
              <w:rPr>
                <w:rFonts w:ascii="Times New Roman" w:hAnsi="Times New Roman"/>
                <w:sz w:val="28"/>
                <w:szCs w:val="28"/>
              </w:rPr>
            </w:pPr>
          </w:p>
          <w:p w14:paraId="108B4CA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B078BFD" w14:textId="77777777" w:rsidR="001D17E4" w:rsidRPr="00D13509" w:rsidRDefault="001D17E4" w:rsidP="00B87AA8">
            <w:pPr>
              <w:spacing w:after="0" w:line="240" w:lineRule="auto"/>
              <w:rPr>
                <w:rFonts w:ascii="Times New Roman" w:hAnsi="Times New Roman"/>
                <w:sz w:val="28"/>
                <w:szCs w:val="28"/>
              </w:rPr>
            </w:pPr>
          </w:p>
          <w:p w14:paraId="7B924388" w14:textId="77777777" w:rsidR="001D17E4" w:rsidRPr="00D13509" w:rsidRDefault="001D17E4" w:rsidP="00B87AA8">
            <w:pPr>
              <w:spacing w:after="0" w:line="240" w:lineRule="auto"/>
              <w:rPr>
                <w:rFonts w:ascii="Times New Roman" w:hAnsi="Times New Roman"/>
                <w:sz w:val="28"/>
                <w:szCs w:val="28"/>
              </w:rPr>
            </w:pPr>
          </w:p>
          <w:p w14:paraId="3535C007" w14:textId="77777777" w:rsidR="001D17E4" w:rsidRPr="00D13509" w:rsidRDefault="001D17E4" w:rsidP="00B87AA8">
            <w:pPr>
              <w:spacing w:after="0" w:line="240" w:lineRule="auto"/>
              <w:rPr>
                <w:rFonts w:ascii="Times New Roman" w:hAnsi="Times New Roman"/>
                <w:sz w:val="28"/>
                <w:szCs w:val="28"/>
              </w:rPr>
            </w:pPr>
          </w:p>
          <w:p w14:paraId="6A149DB0" w14:textId="77777777" w:rsidR="001D17E4" w:rsidRPr="00D13509" w:rsidRDefault="001D17E4" w:rsidP="00B87AA8">
            <w:pPr>
              <w:spacing w:after="0" w:line="240" w:lineRule="auto"/>
              <w:rPr>
                <w:rFonts w:ascii="Times New Roman" w:hAnsi="Times New Roman"/>
                <w:sz w:val="28"/>
                <w:szCs w:val="28"/>
              </w:rPr>
            </w:pPr>
          </w:p>
          <w:p w14:paraId="33F25E47" w14:textId="77777777" w:rsidR="001D17E4" w:rsidRPr="00D13509" w:rsidRDefault="001D17E4" w:rsidP="00B87AA8">
            <w:pPr>
              <w:spacing w:after="0" w:line="240" w:lineRule="auto"/>
              <w:rPr>
                <w:rFonts w:ascii="Times New Roman" w:hAnsi="Times New Roman"/>
                <w:sz w:val="28"/>
                <w:szCs w:val="28"/>
              </w:rPr>
            </w:pPr>
          </w:p>
          <w:p w14:paraId="74178E80" w14:textId="77777777" w:rsidR="001D17E4" w:rsidRPr="00D13509" w:rsidRDefault="001D17E4" w:rsidP="00B87AA8">
            <w:pPr>
              <w:spacing w:after="0" w:line="240" w:lineRule="auto"/>
              <w:rPr>
                <w:rFonts w:ascii="Times New Roman" w:hAnsi="Times New Roman"/>
                <w:sz w:val="28"/>
                <w:szCs w:val="28"/>
              </w:rPr>
            </w:pPr>
          </w:p>
          <w:p w14:paraId="46C2B3FE" w14:textId="77777777" w:rsidR="001D17E4" w:rsidRPr="00D13509" w:rsidRDefault="001D17E4" w:rsidP="00B87AA8">
            <w:pPr>
              <w:spacing w:after="0" w:line="240" w:lineRule="auto"/>
              <w:rPr>
                <w:rFonts w:ascii="Times New Roman" w:hAnsi="Times New Roman"/>
                <w:sz w:val="28"/>
                <w:szCs w:val="28"/>
              </w:rPr>
            </w:pPr>
          </w:p>
          <w:p w14:paraId="367FFBE7" w14:textId="77777777" w:rsidR="001D17E4" w:rsidRPr="00D13509" w:rsidRDefault="001D17E4" w:rsidP="00B87AA8">
            <w:pPr>
              <w:spacing w:after="0" w:line="240" w:lineRule="auto"/>
              <w:rPr>
                <w:rFonts w:ascii="Times New Roman" w:hAnsi="Times New Roman"/>
                <w:sz w:val="28"/>
                <w:szCs w:val="28"/>
              </w:rPr>
            </w:pPr>
          </w:p>
          <w:p w14:paraId="66EFA495" w14:textId="77777777" w:rsidR="001D17E4" w:rsidRPr="00D13509" w:rsidRDefault="001D17E4" w:rsidP="00B87AA8">
            <w:pPr>
              <w:spacing w:after="0" w:line="240" w:lineRule="auto"/>
              <w:rPr>
                <w:rFonts w:ascii="Times New Roman" w:hAnsi="Times New Roman"/>
                <w:sz w:val="28"/>
                <w:szCs w:val="28"/>
              </w:rPr>
            </w:pPr>
          </w:p>
          <w:p w14:paraId="1289D5E7" w14:textId="77777777" w:rsidR="001D17E4" w:rsidRPr="00D13509" w:rsidRDefault="001D17E4" w:rsidP="00B87AA8">
            <w:pPr>
              <w:spacing w:after="0" w:line="240" w:lineRule="auto"/>
              <w:rPr>
                <w:rFonts w:ascii="Times New Roman" w:hAnsi="Times New Roman"/>
                <w:sz w:val="28"/>
                <w:szCs w:val="28"/>
              </w:rPr>
            </w:pPr>
          </w:p>
          <w:p w14:paraId="4CDFB65D" w14:textId="77777777" w:rsidR="001D17E4" w:rsidRPr="00D13509" w:rsidRDefault="001D17E4" w:rsidP="00B87AA8">
            <w:pPr>
              <w:spacing w:after="0" w:line="240" w:lineRule="auto"/>
              <w:rPr>
                <w:rFonts w:ascii="Times New Roman" w:hAnsi="Times New Roman"/>
                <w:sz w:val="28"/>
                <w:szCs w:val="28"/>
              </w:rPr>
            </w:pPr>
          </w:p>
          <w:p w14:paraId="3D63F78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3F1B1B61" w14:textId="77777777" w:rsidR="001D17E4" w:rsidRPr="00D13509" w:rsidRDefault="001D17E4" w:rsidP="00B87AA8">
            <w:pPr>
              <w:spacing w:after="0" w:line="240" w:lineRule="auto"/>
              <w:rPr>
                <w:rFonts w:ascii="Times New Roman" w:hAnsi="Times New Roman"/>
                <w:sz w:val="28"/>
                <w:szCs w:val="28"/>
              </w:rPr>
            </w:pPr>
          </w:p>
          <w:p w14:paraId="0DF63A53" w14:textId="77777777" w:rsidR="001D17E4" w:rsidRPr="00D13509" w:rsidRDefault="001D17E4" w:rsidP="00B87AA8">
            <w:pPr>
              <w:spacing w:after="0" w:line="240" w:lineRule="auto"/>
              <w:rPr>
                <w:rFonts w:ascii="Times New Roman" w:hAnsi="Times New Roman"/>
                <w:sz w:val="28"/>
                <w:szCs w:val="28"/>
              </w:rPr>
            </w:pPr>
          </w:p>
          <w:p w14:paraId="3A282CB6" w14:textId="77777777" w:rsidR="001D17E4" w:rsidRPr="00D13509" w:rsidRDefault="001D17E4" w:rsidP="00B87AA8">
            <w:pPr>
              <w:spacing w:after="0" w:line="240" w:lineRule="auto"/>
              <w:rPr>
                <w:rFonts w:ascii="Times New Roman" w:hAnsi="Times New Roman"/>
                <w:sz w:val="28"/>
                <w:szCs w:val="28"/>
              </w:rPr>
            </w:pPr>
          </w:p>
          <w:p w14:paraId="3248228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14624C4C" w14:textId="77777777" w:rsidR="001D17E4" w:rsidRPr="00D13509" w:rsidRDefault="001D17E4" w:rsidP="00B87AA8">
            <w:pPr>
              <w:spacing w:after="0" w:line="240" w:lineRule="auto"/>
              <w:rPr>
                <w:rFonts w:ascii="Times New Roman" w:hAnsi="Times New Roman"/>
                <w:sz w:val="28"/>
                <w:szCs w:val="28"/>
              </w:rPr>
            </w:pPr>
          </w:p>
          <w:p w14:paraId="1A15C79E" w14:textId="77777777" w:rsidR="001D17E4" w:rsidRPr="00D13509" w:rsidRDefault="001D17E4" w:rsidP="00B87AA8">
            <w:pPr>
              <w:spacing w:after="0" w:line="240" w:lineRule="auto"/>
              <w:rPr>
                <w:rFonts w:ascii="Times New Roman" w:hAnsi="Times New Roman"/>
                <w:sz w:val="28"/>
                <w:szCs w:val="28"/>
              </w:rPr>
            </w:pPr>
          </w:p>
          <w:p w14:paraId="5097C13A" w14:textId="77777777" w:rsidR="001D17E4" w:rsidRPr="00D13509" w:rsidRDefault="001D17E4" w:rsidP="00B87AA8">
            <w:pPr>
              <w:spacing w:after="0" w:line="240" w:lineRule="auto"/>
              <w:rPr>
                <w:rFonts w:ascii="Times New Roman" w:hAnsi="Times New Roman"/>
                <w:sz w:val="28"/>
                <w:szCs w:val="28"/>
              </w:rPr>
            </w:pPr>
          </w:p>
          <w:p w14:paraId="68DCBD30" w14:textId="77777777" w:rsidR="001D17E4" w:rsidRPr="00D13509" w:rsidRDefault="001D17E4" w:rsidP="00B87AA8">
            <w:pPr>
              <w:spacing w:after="0" w:line="240" w:lineRule="auto"/>
              <w:rPr>
                <w:rFonts w:ascii="Times New Roman" w:hAnsi="Times New Roman"/>
                <w:sz w:val="28"/>
                <w:szCs w:val="28"/>
              </w:rPr>
            </w:pPr>
          </w:p>
          <w:p w14:paraId="7752C296" w14:textId="77777777" w:rsidR="001D17E4" w:rsidRPr="00D13509" w:rsidRDefault="001D17E4" w:rsidP="00B87AA8">
            <w:pPr>
              <w:spacing w:after="0" w:line="240" w:lineRule="auto"/>
              <w:rPr>
                <w:rFonts w:ascii="Times New Roman" w:hAnsi="Times New Roman"/>
                <w:sz w:val="28"/>
                <w:szCs w:val="28"/>
              </w:rPr>
            </w:pPr>
          </w:p>
          <w:p w14:paraId="3CFFE0C4" w14:textId="77777777" w:rsidR="001D17E4" w:rsidRPr="00D13509" w:rsidRDefault="001D17E4" w:rsidP="00B87AA8">
            <w:pPr>
              <w:spacing w:after="0" w:line="240" w:lineRule="auto"/>
              <w:rPr>
                <w:rFonts w:ascii="Times New Roman" w:hAnsi="Times New Roman"/>
                <w:sz w:val="28"/>
                <w:szCs w:val="28"/>
              </w:rPr>
            </w:pPr>
          </w:p>
          <w:p w14:paraId="3F5E84D0" w14:textId="77777777" w:rsidR="001D17E4" w:rsidRPr="00D13509" w:rsidRDefault="001D17E4" w:rsidP="00B87AA8">
            <w:pPr>
              <w:spacing w:after="0" w:line="240" w:lineRule="auto"/>
              <w:rPr>
                <w:rFonts w:ascii="Times New Roman" w:hAnsi="Times New Roman"/>
                <w:sz w:val="28"/>
                <w:szCs w:val="28"/>
              </w:rPr>
            </w:pPr>
          </w:p>
          <w:p w14:paraId="2819EF96" w14:textId="77777777" w:rsidR="001D17E4" w:rsidRPr="00D13509" w:rsidRDefault="001D17E4" w:rsidP="00B87AA8">
            <w:pPr>
              <w:spacing w:after="0" w:line="240" w:lineRule="auto"/>
              <w:rPr>
                <w:rFonts w:ascii="Times New Roman" w:hAnsi="Times New Roman"/>
                <w:sz w:val="28"/>
                <w:szCs w:val="28"/>
              </w:rPr>
            </w:pPr>
          </w:p>
          <w:p w14:paraId="56D90663" w14:textId="77777777" w:rsidR="00E85402" w:rsidRPr="00D13509" w:rsidRDefault="00E85402" w:rsidP="00B87AA8">
            <w:pPr>
              <w:spacing w:after="0" w:line="240" w:lineRule="auto"/>
              <w:rPr>
                <w:rFonts w:ascii="Times New Roman" w:hAnsi="Times New Roman"/>
                <w:sz w:val="28"/>
                <w:szCs w:val="28"/>
              </w:rPr>
            </w:pPr>
          </w:p>
          <w:p w14:paraId="06092709" w14:textId="1CDFF57A"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82B3A12" w14:textId="77777777" w:rsidR="001D17E4" w:rsidRPr="00D13509" w:rsidRDefault="001D17E4" w:rsidP="00B87AA8">
            <w:pPr>
              <w:spacing w:after="0" w:line="240" w:lineRule="auto"/>
              <w:rPr>
                <w:rFonts w:ascii="Times New Roman" w:hAnsi="Times New Roman"/>
                <w:sz w:val="28"/>
                <w:szCs w:val="28"/>
              </w:rPr>
            </w:pPr>
          </w:p>
          <w:p w14:paraId="1D5F880D" w14:textId="77777777" w:rsidR="001D17E4" w:rsidRPr="00D13509" w:rsidRDefault="001D17E4" w:rsidP="00B87AA8">
            <w:pPr>
              <w:spacing w:after="0" w:line="240" w:lineRule="auto"/>
              <w:rPr>
                <w:rFonts w:ascii="Times New Roman" w:hAnsi="Times New Roman"/>
                <w:sz w:val="28"/>
                <w:szCs w:val="28"/>
              </w:rPr>
            </w:pPr>
          </w:p>
          <w:p w14:paraId="2F3D409E" w14:textId="77777777" w:rsidR="001D17E4" w:rsidRPr="00D13509" w:rsidRDefault="001D17E4" w:rsidP="00B87AA8">
            <w:pPr>
              <w:spacing w:after="0" w:line="240" w:lineRule="auto"/>
              <w:rPr>
                <w:rFonts w:ascii="Times New Roman" w:hAnsi="Times New Roman"/>
                <w:sz w:val="28"/>
                <w:szCs w:val="28"/>
              </w:rPr>
            </w:pPr>
          </w:p>
          <w:p w14:paraId="5BE4BF2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7185CECC" w14:textId="77777777" w:rsidR="001D17E4" w:rsidRPr="00D13509" w:rsidRDefault="001D17E4" w:rsidP="00B87AA8">
            <w:pPr>
              <w:spacing w:after="0" w:line="240" w:lineRule="auto"/>
              <w:rPr>
                <w:rFonts w:ascii="Times New Roman" w:hAnsi="Times New Roman"/>
                <w:sz w:val="28"/>
                <w:szCs w:val="28"/>
              </w:rPr>
            </w:pPr>
          </w:p>
          <w:p w14:paraId="355B5894" w14:textId="77777777" w:rsidR="001D17E4" w:rsidRPr="00D13509" w:rsidRDefault="001D17E4" w:rsidP="00B87AA8">
            <w:pPr>
              <w:spacing w:after="0" w:line="240" w:lineRule="auto"/>
              <w:rPr>
                <w:rFonts w:ascii="Times New Roman" w:hAnsi="Times New Roman"/>
                <w:sz w:val="28"/>
                <w:szCs w:val="28"/>
              </w:rPr>
            </w:pPr>
          </w:p>
          <w:p w14:paraId="0C61F1F9" w14:textId="77777777" w:rsidR="001D17E4" w:rsidRPr="00D13509" w:rsidRDefault="001D17E4" w:rsidP="00B87AA8">
            <w:pPr>
              <w:spacing w:after="0" w:line="240" w:lineRule="auto"/>
              <w:rPr>
                <w:rFonts w:ascii="Times New Roman" w:hAnsi="Times New Roman"/>
                <w:sz w:val="28"/>
                <w:szCs w:val="28"/>
              </w:rPr>
            </w:pPr>
          </w:p>
          <w:p w14:paraId="248C8685" w14:textId="77777777" w:rsidR="001D17E4" w:rsidRPr="00D13509" w:rsidRDefault="001D17E4" w:rsidP="00B87AA8">
            <w:pPr>
              <w:spacing w:after="0" w:line="240" w:lineRule="auto"/>
              <w:rPr>
                <w:rFonts w:ascii="Times New Roman" w:hAnsi="Times New Roman"/>
                <w:sz w:val="28"/>
                <w:szCs w:val="28"/>
              </w:rPr>
            </w:pPr>
          </w:p>
          <w:p w14:paraId="3E116479" w14:textId="77777777" w:rsidR="001D17E4" w:rsidRPr="00D13509" w:rsidRDefault="001D17E4" w:rsidP="00B87AA8">
            <w:pPr>
              <w:spacing w:after="0" w:line="240" w:lineRule="auto"/>
              <w:rPr>
                <w:rFonts w:ascii="Times New Roman" w:hAnsi="Times New Roman"/>
                <w:sz w:val="28"/>
                <w:szCs w:val="28"/>
              </w:rPr>
            </w:pPr>
          </w:p>
          <w:p w14:paraId="3C484CB9" w14:textId="77777777" w:rsidR="001D17E4" w:rsidRPr="00D13509" w:rsidRDefault="001D17E4" w:rsidP="00B87AA8">
            <w:pPr>
              <w:spacing w:after="0" w:line="240" w:lineRule="auto"/>
              <w:rPr>
                <w:rFonts w:ascii="Times New Roman" w:hAnsi="Times New Roman"/>
                <w:sz w:val="28"/>
                <w:szCs w:val="28"/>
              </w:rPr>
            </w:pPr>
          </w:p>
          <w:p w14:paraId="3CB43C16" w14:textId="77777777" w:rsidR="001D17E4" w:rsidRPr="00D13509" w:rsidRDefault="001D17E4" w:rsidP="00B87AA8">
            <w:pPr>
              <w:spacing w:after="0" w:line="240" w:lineRule="auto"/>
              <w:rPr>
                <w:rFonts w:ascii="Times New Roman" w:hAnsi="Times New Roman"/>
                <w:sz w:val="28"/>
                <w:szCs w:val="28"/>
              </w:rPr>
            </w:pPr>
          </w:p>
          <w:p w14:paraId="6971DA8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FD95245" w14:textId="77777777" w:rsidR="001D17E4" w:rsidRPr="00D13509" w:rsidRDefault="001D17E4" w:rsidP="00B87AA8">
            <w:pPr>
              <w:spacing w:after="0" w:line="240" w:lineRule="auto"/>
              <w:rPr>
                <w:rFonts w:ascii="Times New Roman" w:hAnsi="Times New Roman"/>
                <w:sz w:val="28"/>
                <w:szCs w:val="28"/>
              </w:rPr>
            </w:pPr>
          </w:p>
          <w:p w14:paraId="5F360A1D" w14:textId="77777777" w:rsidR="001D17E4" w:rsidRPr="00D13509" w:rsidRDefault="001D17E4" w:rsidP="00B87AA8">
            <w:pPr>
              <w:spacing w:after="0" w:line="240" w:lineRule="auto"/>
              <w:rPr>
                <w:rFonts w:ascii="Times New Roman" w:hAnsi="Times New Roman"/>
                <w:sz w:val="28"/>
                <w:szCs w:val="28"/>
              </w:rPr>
            </w:pPr>
          </w:p>
          <w:p w14:paraId="372EEDB3" w14:textId="77777777" w:rsidR="001D17E4" w:rsidRPr="00D13509" w:rsidRDefault="001D17E4" w:rsidP="00B87AA8">
            <w:pPr>
              <w:spacing w:after="0" w:line="240" w:lineRule="auto"/>
              <w:rPr>
                <w:rFonts w:ascii="Times New Roman" w:hAnsi="Times New Roman"/>
                <w:sz w:val="28"/>
                <w:szCs w:val="28"/>
              </w:rPr>
            </w:pPr>
          </w:p>
          <w:p w14:paraId="1E61CCD6" w14:textId="77777777" w:rsidR="001D17E4" w:rsidRPr="00D13509" w:rsidRDefault="001D17E4" w:rsidP="00B87AA8">
            <w:pPr>
              <w:spacing w:after="0" w:line="240" w:lineRule="auto"/>
              <w:rPr>
                <w:rFonts w:ascii="Times New Roman" w:hAnsi="Times New Roman"/>
                <w:sz w:val="28"/>
                <w:szCs w:val="28"/>
              </w:rPr>
            </w:pPr>
          </w:p>
          <w:p w14:paraId="28FBFB4B" w14:textId="77777777" w:rsidR="001D17E4" w:rsidRPr="00D13509" w:rsidRDefault="001D17E4" w:rsidP="00B87AA8">
            <w:pPr>
              <w:spacing w:after="0" w:line="240" w:lineRule="auto"/>
              <w:rPr>
                <w:rFonts w:ascii="Times New Roman" w:hAnsi="Times New Roman"/>
                <w:sz w:val="28"/>
                <w:szCs w:val="28"/>
              </w:rPr>
            </w:pPr>
          </w:p>
          <w:p w14:paraId="65E44602" w14:textId="77777777" w:rsidR="001D17E4" w:rsidRPr="00D13509" w:rsidRDefault="001D17E4" w:rsidP="00B87AA8">
            <w:pPr>
              <w:spacing w:after="0" w:line="240" w:lineRule="auto"/>
              <w:rPr>
                <w:rFonts w:ascii="Times New Roman" w:hAnsi="Times New Roman"/>
                <w:sz w:val="28"/>
                <w:szCs w:val="28"/>
              </w:rPr>
            </w:pPr>
          </w:p>
          <w:p w14:paraId="015EABCC" w14:textId="77777777" w:rsidR="001D17E4" w:rsidRPr="00D13509" w:rsidRDefault="001D17E4" w:rsidP="00B87AA8">
            <w:pPr>
              <w:spacing w:after="0" w:line="240" w:lineRule="auto"/>
              <w:rPr>
                <w:rFonts w:ascii="Times New Roman" w:hAnsi="Times New Roman"/>
                <w:sz w:val="28"/>
                <w:szCs w:val="28"/>
              </w:rPr>
            </w:pPr>
          </w:p>
          <w:p w14:paraId="27F16842" w14:textId="5049FC8F" w:rsidR="001D17E4" w:rsidRPr="00D13509" w:rsidRDefault="001D17E4" w:rsidP="00B87AA8">
            <w:pPr>
              <w:spacing w:after="0" w:line="240" w:lineRule="auto"/>
              <w:rPr>
                <w:rFonts w:ascii="Times New Roman" w:hAnsi="Times New Roman"/>
                <w:sz w:val="28"/>
                <w:szCs w:val="28"/>
              </w:rPr>
            </w:pPr>
          </w:p>
          <w:p w14:paraId="416AD00B" w14:textId="77777777" w:rsidR="008425B0" w:rsidRPr="00D13509" w:rsidRDefault="008425B0" w:rsidP="00B87AA8">
            <w:pPr>
              <w:spacing w:after="0" w:line="240" w:lineRule="auto"/>
              <w:rPr>
                <w:rFonts w:ascii="Times New Roman" w:hAnsi="Times New Roman"/>
                <w:sz w:val="28"/>
                <w:szCs w:val="28"/>
              </w:rPr>
            </w:pPr>
          </w:p>
          <w:p w14:paraId="733979D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7F0394CA" w14:textId="77777777" w:rsidR="001D17E4" w:rsidRPr="00D13509" w:rsidRDefault="001D17E4" w:rsidP="00B87AA8">
            <w:pPr>
              <w:spacing w:after="0" w:line="240" w:lineRule="auto"/>
              <w:rPr>
                <w:rFonts w:ascii="Times New Roman" w:hAnsi="Times New Roman"/>
                <w:sz w:val="28"/>
                <w:szCs w:val="28"/>
              </w:rPr>
            </w:pPr>
          </w:p>
          <w:p w14:paraId="476FF8A7" w14:textId="77777777" w:rsidR="001D17E4" w:rsidRPr="00D13509" w:rsidRDefault="001D17E4" w:rsidP="00B87AA8">
            <w:pPr>
              <w:spacing w:after="0" w:line="240" w:lineRule="auto"/>
              <w:rPr>
                <w:rFonts w:ascii="Times New Roman" w:hAnsi="Times New Roman"/>
                <w:sz w:val="28"/>
                <w:szCs w:val="28"/>
              </w:rPr>
            </w:pPr>
          </w:p>
          <w:p w14:paraId="5EA3363A" w14:textId="77777777" w:rsidR="001D17E4" w:rsidRPr="00D13509" w:rsidRDefault="001D17E4" w:rsidP="00B87AA8">
            <w:pPr>
              <w:spacing w:after="0" w:line="240" w:lineRule="auto"/>
              <w:rPr>
                <w:rFonts w:ascii="Times New Roman" w:hAnsi="Times New Roman"/>
                <w:sz w:val="28"/>
                <w:szCs w:val="28"/>
              </w:rPr>
            </w:pPr>
          </w:p>
          <w:p w14:paraId="5154583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BCA2A60" w14:textId="77777777" w:rsidR="001D17E4" w:rsidRPr="00D13509" w:rsidRDefault="001D17E4" w:rsidP="00B87AA8">
            <w:pPr>
              <w:spacing w:after="0" w:line="240" w:lineRule="auto"/>
              <w:rPr>
                <w:rFonts w:ascii="Times New Roman" w:hAnsi="Times New Roman"/>
                <w:sz w:val="28"/>
                <w:szCs w:val="28"/>
              </w:rPr>
            </w:pPr>
          </w:p>
          <w:p w14:paraId="05C87547" w14:textId="77777777" w:rsidR="001D17E4" w:rsidRPr="00D13509" w:rsidRDefault="001D17E4" w:rsidP="00B87AA8">
            <w:pPr>
              <w:spacing w:after="0" w:line="240" w:lineRule="auto"/>
              <w:rPr>
                <w:rFonts w:ascii="Times New Roman" w:hAnsi="Times New Roman"/>
                <w:sz w:val="28"/>
                <w:szCs w:val="28"/>
              </w:rPr>
            </w:pPr>
          </w:p>
          <w:p w14:paraId="7B8C3D7D" w14:textId="77777777" w:rsidR="008425B0" w:rsidRPr="00D13509" w:rsidRDefault="008425B0" w:rsidP="00B87AA8">
            <w:pPr>
              <w:spacing w:after="0" w:line="240" w:lineRule="auto"/>
              <w:rPr>
                <w:rFonts w:ascii="Times New Roman" w:hAnsi="Times New Roman"/>
                <w:sz w:val="28"/>
                <w:szCs w:val="28"/>
              </w:rPr>
            </w:pPr>
          </w:p>
          <w:p w14:paraId="7B5C33B3" w14:textId="32838B85"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1B38427B" w14:textId="77777777" w:rsidR="001D17E4" w:rsidRPr="00D13509" w:rsidRDefault="001D17E4" w:rsidP="00B87AA8">
            <w:pPr>
              <w:spacing w:after="0" w:line="240" w:lineRule="auto"/>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85B2440" w14:textId="77777777" w:rsidR="001D17E4" w:rsidRPr="00D13509" w:rsidRDefault="001D17E4" w:rsidP="00B87AA8">
            <w:pPr>
              <w:spacing w:after="0" w:line="240" w:lineRule="auto"/>
              <w:rPr>
                <w:rFonts w:ascii="Times New Roman" w:hAnsi="Times New Roman"/>
                <w:sz w:val="28"/>
                <w:szCs w:val="28"/>
              </w:rPr>
            </w:pPr>
          </w:p>
          <w:p w14:paraId="3B8A949A" w14:textId="77777777" w:rsidR="001D17E4" w:rsidRPr="00D13509" w:rsidRDefault="001D17E4" w:rsidP="00B87AA8">
            <w:pPr>
              <w:spacing w:after="0" w:line="240" w:lineRule="auto"/>
              <w:rPr>
                <w:rFonts w:ascii="Times New Roman" w:hAnsi="Times New Roman"/>
                <w:sz w:val="28"/>
                <w:szCs w:val="28"/>
              </w:rPr>
            </w:pPr>
          </w:p>
          <w:p w14:paraId="4E739A42" w14:textId="77777777" w:rsidR="001D17E4" w:rsidRPr="00D13509" w:rsidRDefault="001D17E4" w:rsidP="00B87AA8">
            <w:pPr>
              <w:spacing w:after="0" w:line="240" w:lineRule="auto"/>
              <w:rPr>
                <w:rFonts w:ascii="Times New Roman" w:hAnsi="Times New Roman"/>
                <w:sz w:val="28"/>
                <w:szCs w:val="28"/>
              </w:rPr>
            </w:pPr>
          </w:p>
          <w:p w14:paraId="43F1A64D" w14:textId="77777777" w:rsidR="001D17E4" w:rsidRPr="00D13509" w:rsidRDefault="001D17E4" w:rsidP="00B87AA8">
            <w:pPr>
              <w:spacing w:after="0" w:line="240" w:lineRule="auto"/>
              <w:rPr>
                <w:rFonts w:ascii="Times New Roman" w:hAnsi="Times New Roman"/>
                <w:sz w:val="28"/>
                <w:szCs w:val="28"/>
              </w:rPr>
            </w:pPr>
          </w:p>
          <w:p w14:paraId="2885A706" w14:textId="77777777" w:rsidR="001D17E4" w:rsidRPr="00D13509" w:rsidRDefault="001D17E4" w:rsidP="00B87AA8">
            <w:pPr>
              <w:spacing w:after="0" w:line="240" w:lineRule="auto"/>
              <w:rPr>
                <w:rFonts w:ascii="Times New Roman" w:hAnsi="Times New Roman"/>
                <w:sz w:val="28"/>
                <w:szCs w:val="28"/>
              </w:rPr>
            </w:pPr>
          </w:p>
          <w:p w14:paraId="2A655CDC" w14:textId="77777777" w:rsidR="001D17E4" w:rsidRPr="00D13509" w:rsidRDefault="001D17E4" w:rsidP="00B87AA8">
            <w:pPr>
              <w:spacing w:after="0" w:line="240" w:lineRule="auto"/>
              <w:rPr>
                <w:rFonts w:ascii="Times New Roman" w:hAnsi="Times New Roman"/>
                <w:sz w:val="28"/>
                <w:szCs w:val="28"/>
              </w:rPr>
            </w:pPr>
          </w:p>
          <w:p w14:paraId="0DA828EF" w14:textId="77777777" w:rsidR="001D17E4" w:rsidRPr="00D13509" w:rsidRDefault="001D17E4" w:rsidP="00B87AA8">
            <w:pPr>
              <w:spacing w:after="0" w:line="240" w:lineRule="auto"/>
              <w:rPr>
                <w:rFonts w:ascii="Times New Roman" w:hAnsi="Times New Roman"/>
                <w:sz w:val="28"/>
                <w:szCs w:val="28"/>
              </w:rPr>
            </w:pPr>
          </w:p>
          <w:p w14:paraId="07371778" w14:textId="77777777" w:rsidR="001D17E4" w:rsidRPr="00D13509" w:rsidRDefault="001D17E4" w:rsidP="00B87AA8">
            <w:pPr>
              <w:spacing w:after="0" w:line="240" w:lineRule="auto"/>
              <w:rPr>
                <w:rFonts w:ascii="Times New Roman" w:hAnsi="Times New Roman"/>
                <w:sz w:val="28"/>
                <w:szCs w:val="28"/>
              </w:rPr>
            </w:pPr>
          </w:p>
          <w:p w14:paraId="678C045F" w14:textId="77777777" w:rsidR="001D17E4" w:rsidRPr="00D13509" w:rsidRDefault="001D17E4" w:rsidP="00B87AA8">
            <w:pPr>
              <w:spacing w:after="0" w:line="240" w:lineRule="auto"/>
              <w:rPr>
                <w:rFonts w:ascii="Times New Roman" w:hAnsi="Times New Roman"/>
                <w:sz w:val="28"/>
                <w:szCs w:val="28"/>
              </w:rPr>
            </w:pPr>
          </w:p>
          <w:p w14:paraId="0190B00B" w14:textId="77777777" w:rsidR="001D17E4" w:rsidRPr="00D13509" w:rsidRDefault="001D17E4" w:rsidP="00B87AA8">
            <w:pPr>
              <w:spacing w:after="0" w:line="240" w:lineRule="auto"/>
              <w:rPr>
                <w:rFonts w:ascii="Times New Roman" w:hAnsi="Times New Roman"/>
                <w:sz w:val="28"/>
                <w:szCs w:val="28"/>
              </w:rPr>
            </w:pPr>
          </w:p>
          <w:p w14:paraId="26BE4F51" w14:textId="77777777" w:rsidR="001D17E4" w:rsidRPr="00D13509" w:rsidRDefault="001D17E4" w:rsidP="00B87AA8">
            <w:pPr>
              <w:spacing w:after="0" w:line="240" w:lineRule="auto"/>
              <w:rPr>
                <w:rFonts w:ascii="Times New Roman" w:hAnsi="Times New Roman"/>
                <w:sz w:val="28"/>
                <w:szCs w:val="28"/>
              </w:rPr>
            </w:pPr>
          </w:p>
          <w:p w14:paraId="6DF5AE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0535E0DB" w14:textId="77777777" w:rsidR="001D17E4" w:rsidRPr="00D13509" w:rsidRDefault="001D17E4" w:rsidP="00B87AA8">
            <w:pPr>
              <w:spacing w:after="0" w:line="240" w:lineRule="auto"/>
              <w:rPr>
                <w:rFonts w:ascii="Times New Roman" w:hAnsi="Times New Roman"/>
                <w:sz w:val="28"/>
                <w:szCs w:val="28"/>
              </w:rPr>
            </w:pPr>
          </w:p>
          <w:p w14:paraId="7EFFDF09" w14:textId="77777777" w:rsidR="001D17E4" w:rsidRPr="00D13509" w:rsidRDefault="001D17E4" w:rsidP="00B87AA8">
            <w:pPr>
              <w:spacing w:after="0" w:line="240" w:lineRule="auto"/>
              <w:rPr>
                <w:rFonts w:ascii="Times New Roman" w:hAnsi="Times New Roman"/>
                <w:sz w:val="28"/>
                <w:szCs w:val="28"/>
              </w:rPr>
            </w:pPr>
          </w:p>
          <w:p w14:paraId="391C664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60,0</w:t>
            </w:r>
          </w:p>
          <w:p w14:paraId="118CEED7" w14:textId="77777777" w:rsidR="001D17E4" w:rsidRPr="00D13509" w:rsidRDefault="001D17E4" w:rsidP="00B87AA8">
            <w:pPr>
              <w:spacing w:after="0" w:line="240" w:lineRule="auto"/>
              <w:rPr>
                <w:rFonts w:ascii="Times New Roman" w:hAnsi="Times New Roman"/>
                <w:sz w:val="28"/>
                <w:szCs w:val="28"/>
              </w:rPr>
            </w:pPr>
          </w:p>
          <w:p w14:paraId="66B36C4B" w14:textId="77777777" w:rsidR="001D17E4" w:rsidRPr="00D13509" w:rsidRDefault="001D17E4" w:rsidP="00B87AA8">
            <w:pPr>
              <w:spacing w:after="0" w:line="240" w:lineRule="auto"/>
              <w:rPr>
                <w:rFonts w:ascii="Times New Roman" w:hAnsi="Times New Roman"/>
                <w:sz w:val="28"/>
                <w:szCs w:val="28"/>
              </w:rPr>
            </w:pPr>
          </w:p>
          <w:p w14:paraId="3837523A" w14:textId="77777777" w:rsidR="001D17E4" w:rsidRPr="00D13509" w:rsidRDefault="001D17E4" w:rsidP="00B87AA8">
            <w:pPr>
              <w:spacing w:after="0" w:line="240" w:lineRule="auto"/>
              <w:rPr>
                <w:rFonts w:ascii="Times New Roman" w:hAnsi="Times New Roman"/>
                <w:sz w:val="28"/>
                <w:szCs w:val="28"/>
              </w:rPr>
            </w:pPr>
          </w:p>
          <w:p w14:paraId="3D5A588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4E023A1C" w14:textId="77777777" w:rsidR="001D17E4" w:rsidRPr="00D13509" w:rsidRDefault="001D17E4" w:rsidP="00B87AA8">
            <w:pPr>
              <w:spacing w:after="0" w:line="240" w:lineRule="auto"/>
              <w:rPr>
                <w:rFonts w:ascii="Times New Roman" w:hAnsi="Times New Roman"/>
                <w:sz w:val="28"/>
                <w:szCs w:val="28"/>
              </w:rPr>
            </w:pPr>
          </w:p>
          <w:p w14:paraId="467C1791" w14:textId="77777777" w:rsidR="001D17E4" w:rsidRPr="00D13509" w:rsidRDefault="001D17E4" w:rsidP="00B87AA8">
            <w:pPr>
              <w:spacing w:after="0" w:line="240" w:lineRule="auto"/>
              <w:rPr>
                <w:rFonts w:ascii="Times New Roman" w:hAnsi="Times New Roman"/>
                <w:sz w:val="28"/>
                <w:szCs w:val="28"/>
              </w:rPr>
            </w:pPr>
          </w:p>
          <w:p w14:paraId="21A0F5E3" w14:textId="77777777" w:rsidR="001D17E4" w:rsidRPr="00D13509" w:rsidRDefault="001D17E4" w:rsidP="00B87AA8">
            <w:pPr>
              <w:spacing w:after="0" w:line="240" w:lineRule="auto"/>
              <w:rPr>
                <w:rFonts w:ascii="Times New Roman" w:hAnsi="Times New Roman"/>
                <w:sz w:val="28"/>
                <w:szCs w:val="28"/>
              </w:rPr>
            </w:pPr>
          </w:p>
          <w:p w14:paraId="3705C1A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12,0</w:t>
            </w:r>
          </w:p>
          <w:p w14:paraId="72E23838" w14:textId="77777777" w:rsidR="001D17E4" w:rsidRPr="00D13509" w:rsidRDefault="001D17E4" w:rsidP="00B87AA8">
            <w:pPr>
              <w:spacing w:after="0" w:line="240" w:lineRule="auto"/>
              <w:rPr>
                <w:rFonts w:ascii="Times New Roman" w:hAnsi="Times New Roman"/>
                <w:sz w:val="28"/>
                <w:szCs w:val="28"/>
              </w:rPr>
            </w:pPr>
          </w:p>
          <w:p w14:paraId="6B93AA69" w14:textId="77777777" w:rsidR="001D17E4" w:rsidRPr="00D13509" w:rsidRDefault="001D17E4" w:rsidP="00B87AA8">
            <w:pPr>
              <w:spacing w:after="0" w:line="240" w:lineRule="auto"/>
              <w:rPr>
                <w:rFonts w:ascii="Times New Roman" w:hAnsi="Times New Roman"/>
                <w:sz w:val="28"/>
                <w:szCs w:val="28"/>
              </w:rPr>
            </w:pPr>
          </w:p>
          <w:p w14:paraId="1AFD77E8" w14:textId="77777777" w:rsidR="001D17E4" w:rsidRPr="00D13509" w:rsidRDefault="001D17E4" w:rsidP="00B87AA8">
            <w:pPr>
              <w:spacing w:after="0" w:line="240" w:lineRule="auto"/>
              <w:rPr>
                <w:rFonts w:ascii="Times New Roman" w:hAnsi="Times New Roman"/>
                <w:sz w:val="28"/>
                <w:szCs w:val="28"/>
              </w:rPr>
            </w:pPr>
          </w:p>
          <w:p w14:paraId="08EDB934" w14:textId="77777777" w:rsidR="001D17E4" w:rsidRPr="00D13509" w:rsidRDefault="001D17E4" w:rsidP="00B87AA8">
            <w:pPr>
              <w:spacing w:after="0" w:line="240" w:lineRule="auto"/>
              <w:rPr>
                <w:rFonts w:ascii="Times New Roman" w:hAnsi="Times New Roman"/>
                <w:sz w:val="28"/>
                <w:szCs w:val="28"/>
              </w:rPr>
            </w:pPr>
          </w:p>
          <w:p w14:paraId="22E6C30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09D4B3CB" w14:textId="77777777" w:rsidR="001D17E4" w:rsidRPr="00D13509" w:rsidRDefault="001D17E4" w:rsidP="00B87AA8">
            <w:pPr>
              <w:spacing w:after="0" w:line="240" w:lineRule="auto"/>
              <w:rPr>
                <w:rFonts w:ascii="Times New Roman" w:hAnsi="Times New Roman"/>
                <w:sz w:val="28"/>
                <w:szCs w:val="28"/>
              </w:rPr>
            </w:pPr>
          </w:p>
          <w:p w14:paraId="40023AD4" w14:textId="77777777" w:rsidR="001D17E4" w:rsidRPr="00D13509" w:rsidRDefault="001D17E4" w:rsidP="00B87AA8">
            <w:pPr>
              <w:spacing w:after="0" w:line="240" w:lineRule="auto"/>
              <w:rPr>
                <w:rFonts w:ascii="Times New Roman" w:hAnsi="Times New Roman"/>
                <w:sz w:val="28"/>
                <w:szCs w:val="28"/>
              </w:rPr>
            </w:pPr>
          </w:p>
          <w:p w14:paraId="3097A6D1" w14:textId="77777777" w:rsidR="001D17E4" w:rsidRPr="00D13509" w:rsidRDefault="001D17E4" w:rsidP="00B87AA8">
            <w:pPr>
              <w:spacing w:after="0" w:line="240" w:lineRule="auto"/>
              <w:rPr>
                <w:rFonts w:ascii="Times New Roman" w:hAnsi="Times New Roman"/>
                <w:sz w:val="28"/>
                <w:szCs w:val="28"/>
              </w:rPr>
            </w:pPr>
          </w:p>
          <w:p w14:paraId="44E7648F" w14:textId="77777777" w:rsidR="001D17E4" w:rsidRPr="00D13509" w:rsidRDefault="001D17E4" w:rsidP="00B87AA8">
            <w:pPr>
              <w:spacing w:after="0" w:line="240" w:lineRule="auto"/>
              <w:rPr>
                <w:rFonts w:ascii="Times New Roman" w:hAnsi="Times New Roman"/>
                <w:sz w:val="28"/>
                <w:szCs w:val="28"/>
              </w:rPr>
            </w:pPr>
          </w:p>
          <w:p w14:paraId="7C09AA79" w14:textId="77777777" w:rsidR="001D17E4" w:rsidRPr="00D13509" w:rsidRDefault="001D17E4" w:rsidP="00B87AA8">
            <w:pPr>
              <w:spacing w:after="0" w:line="240" w:lineRule="auto"/>
              <w:rPr>
                <w:rFonts w:ascii="Times New Roman" w:hAnsi="Times New Roman"/>
                <w:sz w:val="28"/>
                <w:szCs w:val="28"/>
              </w:rPr>
            </w:pPr>
          </w:p>
          <w:p w14:paraId="19DDCCB6" w14:textId="77777777" w:rsidR="001D17E4" w:rsidRPr="00D13509" w:rsidRDefault="001D17E4" w:rsidP="00B87AA8">
            <w:pPr>
              <w:spacing w:after="0" w:line="240" w:lineRule="auto"/>
              <w:rPr>
                <w:rFonts w:ascii="Times New Roman" w:hAnsi="Times New Roman"/>
                <w:sz w:val="28"/>
                <w:szCs w:val="28"/>
              </w:rPr>
            </w:pPr>
          </w:p>
          <w:p w14:paraId="6D031331" w14:textId="77777777" w:rsidR="001D17E4" w:rsidRPr="00D13509" w:rsidRDefault="001D17E4" w:rsidP="00B87AA8">
            <w:pPr>
              <w:spacing w:after="0" w:line="240" w:lineRule="auto"/>
              <w:rPr>
                <w:rFonts w:ascii="Times New Roman" w:hAnsi="Times New Roman"/>
                <w:sz w:val="28"/>
                <w:szCs w:val="28"/>
              </w:rPr>
            </w:pPr>
          </w:p>
          <w:p w14:paraId="2A043E08" w14:textId="77777777" w:rsidR="001D17E4" w:rsidRPr="00D13509" w:rsidRDefault="001D17E4" w:rsidP="00B87AA8">
            <w:pPr>
              <w:spacing w:after="0" w:line="240" w:lineRule="auto"/>
              <w:rPr>
                <w:rFonts w:ascii="Times New Roman" w:hAnsi="Times New Roman"/>
                <w:sz w:val="28"/>
                <w:szCs w:val="28"/>
              </w:rPr>
            </w:pPr>
          </w:p>
          <w:p w14:paraId="7FCC7CDD" w14:textId="77777777" w:rsidR="001D17E4" w:rsidRPr="00D13509" w:rsidRDefault="001D17E4" w:rsidP="00B87AA8">
            <w:pPr>
              <w:spacing w:after="0" w:line="240" w:lineRule="auto"/>
              <w:rPr>
                <w:rFonts w:ascii="Times New Roman" w:hAnsi="Times New Roman"/>
                <w:sz w:val="28"/>
                <w:szCs w:val="28"/>
              </w:rPr>
            </w:pPr>
          </w:p>
          <w:p w14:paraId="62DF20D2" w14:textId="77777777" w:rsidR="001D17E4" w:rsidRPr="00D13509" w:rsidRDefault="001D17E4" w:rsidP="00B87AA8">
            <w:pPr>
              <w:spacing w:after="0" w:line="240" w:lineRule="auto"/>
              <w:rPr>
                <w:rFonts w:ascii="Times New Roman" w:hAnsi="Times New Roman"/>
                <w:sz w:val="28"/>
                <w:szCs w:val="28"/>
              </w:rPr>
            </w:pPr>
          </w:p>
          <w:p w14:paraId="24FAFFEB" w14:textId="77777777" w:rsidR="001D17E4" w:rsidRPr="00D13509" w:rsidRDefault="001D17E4" w:rsidP="00B87AA8">
            <w:pPr>
              <w:spacing w:after="0" w:line="240" w:lineRule="auto"/>
              <w:rPr>
                <w:rFonts w:ascii="Times New Roman" w:hAnsi="Times New Roman"/>
                <w:sz w:val="28"/>
                <w:szCs w:val="28"/>
              </w:rPr>
            </w:pPr>
          </w:p>
          <w:p w14:paraId="4C3895DD" w14:textId="77777777" w:rsidR="001D17E4" w:rsidRPr="00D13509" w:rsidRDefault="001D17E4" w:rsidP="00B87AA8">
            <w:pPr>
              <w:spacing w:after="0" w:line="240" w:lineRule="auto"/>
              <w:rPr>
                <w:rFonts w:ascii="Times New Roman" w:hAnsi="Times New Roman"/>
                <w:sz w:val="28"/>
                <w:szCs w:val="28"/>
              </w:rPr>
            </w:pPr>
          </w:p>
          <w:p w14:paraId="129A59AC" w14:textId="77777777" w:rsidR="008425B0" w:rsidRPr="00D13509" w:rsidRDefault="008425B0" w:rsidP="00B87AA8">
            <w:pPr>
              <w:spacing w:after="0" w:line="240" w:lineRule="auto"/>
              <w:rPr>
                <w:rFonts w:ascii="Times New Roman" w:hAnsi="Times New Roman"/>
                <w:sz w:val="28"/>
                <w:szCs w:val="28"/>
              </w:rPr>
            </w:pPr>
          </w:p>
          <w:p w14:paraId="31DA21AB" w14:textId="741CDEC0"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80,0</w:t>
            </w:r>
          </w:p>
          <w:p w14:paraId="184A638E" w14:textId="77777777" w:rsidR="001D17E4" w:rsidRPr="00D13509" w:rsidRDefault="001D17E4" w:rsidP="00B87AA8">
            <w:pPr>
              <w:spacing w:after="0" w:line="240" w:lineRule="auto"/>
              <w:rPr>
                <w:rFonts w:ascii="Times New Roman" w:hAnsi="Times New Roman"/>
                <w:sz w:val="28"/>
                <w:szCs w:val="28"/>
              </w:rPr>
            </w:pPr>
          </w:p>
          <w:p w14:paraId="78DA0E88" w14:textId="77777777" w:rsidR="001D17E4" w:rsidRPr="00D13509" w:rsidRDefault="001D17E4" w:rsidP="00B87AA8">
            <w:pPr>
              <w:spacing w:after="0" w:line="240" w:lineRule="auto"/>
              <w:rPr>
                <w:rFonts w:ascii="Times New Roman" w:hAnsi="Times New Roman"/>
                <w:sz w:val="28"/>
                <w:szCs w:val="28"/>
              </w:rPr>
            </w:pPr>
          </w:p>
          <w:p w14:paraId="606C705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60,0</w:t>
            </w:r>
          </w:p>
          <w:p w14:paraId="3B1E9A0A" w14:textId="77777777" w:rsidR="001D17E4" w:rsidRPr="00D13509" w:rsidRDefault="001D17E4" w:rsidP="00B87AA8">
            <w:pPr>
              <w:spacing w:after="0" w:line="240" w:lineRule="auto"/>
              <w:rPr>
                <w:rFonts w:ascii="Times New Roman" w:hAnsi="Times New Roman"/>
                <w:sz w:val="28"/>
                <w:szCs w:val="28"/>
              </w:rPr>
            </w:pPr>
          </w:p>
          <w:p w14:paraId="200842B5" w14:textId="77777777" w:rsidR="001D17E4" w:rsidRPr="00D13509" w:rsidRDefault="001D17E4" w:rsidP="00B87AA8">
            <w:pPr>
              <w:spacing w:after="0" w:line="240" w:lineRule="auto"/>
              <w:rPr>
                <w:rFonts w:ascii="Times New Roman" w:hAnsi="Times New Roman"/>
                <w:sz w:val="28"/>
                <w:szCs w:val="28"/>
              </w:rPr>
            </w:pPr>
          </w:p>
          <w:p w14:paraId="77F3E1C2" w14:textId="77777777" w:rsidR="001D17E4" w:rsidRPr="00D13509" w:rsidRDefault="001D17E4" w:rsidP="00B87AA8">
            <w:pPr>
              <w:spacing w:after="0" w:line="240" w:lineRule="auto"/>
              <w:rPr>
                <w:rFonts w:ascii="Times New Roman" w:hAnsi="Times New Roman"/>
                <w:sz w:val="28"/>
                <w:szCs w:val="28"/>
              </w:rPr>
            </w:pPr>
          </w:p>
          <w:p w14:paraId="6228BEAB" w14:textId="77777777" w:rsidR="001D17E4" w:rsidRPr="00D13509" w:rsidRDefault="001D17E4" w:rsidP="00B87AA8">
            <w:pPr>
              <w:spacing w:after="0" w:line="240" w:lineRule="auto"/>
              <w:rPr>
                <w:rFonts w:ascii="Times New Roman" w:hAnsi="Times New Roman"/>
                <w:sz w:val="28"/>
                <w:szCs w:val="28"/>
              </w:rPr>
            </w:pPr>
          </w:p>
          <w:p w14:paraId="5027953D" w14:textId="77777777" w:rsidR="001D17E4" w:rsidRPr="00D13509" w:rsidRDefault="001D17E4" w:rsidP="00B87AA8">
            <w:pPr>
              <w:spacing w:after="0" w:line="240" w:lineRule="auto"/>
              <w:rPr>
                <w:rFonts w:ascii="Times New Roman" w:hAnsi="Times New Roman"/>
                <w:sz w:val="28"/>
                <w:szCs w:val="28"/>
              </w:rPr>
            </w:pPr>
          </w:p>
          <w:p w14:paraId="19952D50" w14:textId="77777777" w:rsidR="001D17E4" w:rsidRPr="00D13509" w:rsidRDefault="001D17E4" w:rsidP="00B87AA8">
            <w:pPr>
              <w:spacing w:after="0" w:line="240" w:lineRule="auto"/>
              <w:rPr>
                <w:rFonts w:ascii="Times New Roman" w:hAnsi="Times New Roman"/>
                <w:sz w:val="28"/>
                <w:szCs w:val="28"/>
              </w:rPr>
            </w:pPr>
          </w:p>
          <w:p w14:paraId="0AF81BF9" w14:textId="77777777" w:rsidR="001D17E4" w:rsidRPr="00D13509" w:rsidRDefault="001D17E4" w:rsidP="00B87AA8">
            <w:pPr>
              <w:spacing w:after="0" w:line="240" w:lineRule="auto"/>
              <w:rPr>
                <w:rFonts w:ascii="Times New Roman" w:hAnsi="Times New Roman"/>
                <w:sz w:val="28"/>
                <w:szCs w:val="28"/>
              </w:rPr>
            </w:pPr>
          </w:p>
          <w:p w14:paraId="593EAD5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100,0</w:t>
            </w:r>
          </w:p>
          <w:p w14:paraId="548C4D40" w14:textId="77777777" w:rsidR="001D17E4" w:rsidRPr="00D13509" w:rsidRDefault="001D17E4" w:rsidP="00B87AA8">
            <w:pPr>
              <w:spacing w:after="0" w:line="240" w:lineRule="auto"/>
              <w:rPr>
                <w:rFonts w:ascii="Times New Roman" w:hAnsi="Times New Roman"/>
                <w:sz w:val="28"/>
                <w:szCs w:val="28"/>
              </w:rPr>
            </w:pPr>
          </w:p>
          <w:p w14:paraId="257C7302" w14:textId="77777777" w:rsidR="001D17E4" w:rsidRPr="00D13509" w:rsidRDefault="001D17E4" w:rsidP="00B87AA8">
            <w:pPr>
              <w:spacing w:after="0" w:line="240" w:lineRule="auto"/>
              <w:rPr>
                <w:rFonts w:ascii="Times New Roman" w:hAnsi="Times New Roman"/>
                <w:sz w:val="28"/>
                <w:szCs w:val="28"/>
              </w:rPr>
            </w:pPr>
          </w:p>
          <w:p w14:paraId="3254D6A4" w14:textId="77777777" w:rsidR="001D17E4" w:rsidRPr="00D13509" w:rsidRDefault="001D17E4" w:rsidP="00B87AA8">
            <w:pPr>
              <w:spacing w:after="0" w:line="240" w:lineRule="auto"/>
              <w:rPr>
                <w:rFonts w:ascii="Times New Roman" w:hAnsi="Times New Roman"/>
                <w:sz w:val="28"/>
                <w:szCs w:val="28"/>
              </w:rPr>
            </w:pPr>
          </w:p>
          <w:p w14:paraId="7BBB0CEB" w14:textId="77777777" w:rsidR="001D17E4" w:rsidRPr="00D13509" w:rsidRDefault="001D17E4" w:rsidP="00B87AA8">
            <w:pPr>
              <w:spacing w:after="0" w:line="240" w:lineRule="auto"/>
              <w:rPr>
                <w:rFonts w:ascii="Times New Roman" w:hAnsi="Times New Roman"/>
                <w:sz w:val="28"/>
                <w:szCs w:val="28"/>
              </w:rPr>
            </w:pPr>
          </w:p>
          <w:p w14:paraId="51EB8E2E" w14:textId="77777777" w:rsidR="001D17E4" w:rsidRPr="00D13509" w:rsidRDefault="001D17E4" w:rsidP="00B87AA8">
            <w:pPr>
              <w:spacing w:after="0" w:line="240" w:lineRule="auto"/>
              <w:rPr>
                <w:rFonts w:ascii="Times New Roman" w:hAnsi="Times New Roman"/>
                <w:sz w:val="28"/>
                <w:szCs w:val="28"/>
              </w:rPr>
            </w:pPr>
          </w:p>
          <w:p w14:paraId="54BA4976" w14:textId="77777777" w:rsidR="001D17E4" w:rsidRPr="00D13509" w:rsidRDefault="001D17E4" w:rsidP="00B87AA8">
            <w:pPr>
              <w:spacing w:after="0" w:line="240" w:lineRule="auto"/>
              <w:rPr>
                <w:rFonts w:ascii="Times New Roman" w:hAnsi="Times New Roman"/>
                <w:sz w:val="28"/>
                <w:szCs w:val="28"/>
              </w:rPr>
            </w:pPr>
          </w:p>
          <w:p w14:paraId="09A10A0A" w14:textId="77777777" w:rsidR="001D17E4" w:rsidRPr="00D13509" w:rsidRDefault="001D17E4" w:rsidP="00B87AA8">
            <w:pPr>
              <w:spacing w:after="0" w:line="240" w:lineRule="auto"/>
              <w:rPr>
                <w:rFonts w:ascii="Times New Roman" w:hAnsi="Times New Roman"/>
                <w:sz w:val="28"/>
                <w:szCs w:val="28"/>
              </w:rPr>
            </w:pPr>
          </w:p>
          <w:p w14:paraId="020AD0C4" w14:textId="77777777" w:rsidR="001D17E4" w:rsidRPr="00D13509" w:rsidRDefault="001D17E4" w:rsidP="00B87AA8">
            <w:pPr>
              <w:spacing w:after="0" w:line="240" w:lineRule="auto"/>
              <w:rPr>
                <w:rFonts w:ascii="Times New Roman" w:hAnsi="Times New Roman"/>
                <w:sz w:val="28"/>
                <w:szCs w:val="28"/>
              </w:rPr>
            </w:pPr>
          </w:p>
          <w:p w14:paraId="73F7AC57" w14:textId="77777777" w:rsidR="001D17E4" w:rsidRPr="00D13509" w:rsidRDefault="001D17E4" w:rsidP="00B87AA8">
            <w:pPr>
              <w:spacing w:after="0" w:line="240" w:lineRule="auto"/>
              <w:rPr>
                <w:rFonts w:ascii="Times New Roman" w:hAnsi="Times New Roman"/>
                <w:sz w:val="28"/>
                <w:szCs w:val="28"/>
              </w:rPr>
            </w:pPr>
          </w:p>
          <w:p w14:paraId="7F9B8E33" w14:textId="77777777" w:rsidR="001D17E4" w:rsidRPr="00D13509" w:rsidRDefault="001D17E4" w:rsidP="00B87AA8">
            <w:pPr>
              <w:spacing w:after="0" w:line="240" w:lineRule="auto"/>
              <w:rPr>
                <w:rFonts w:ascii="Times New Roman" w:hAnsi="Times New Roman"/>
                <w:sz w:val="28"/>
                <w:szCs w:val="28"/>
              </w:rPr>
            </w:pPr>
          </w:p>
          <w:p w14:paraId="0DAB3065" w14:textId="77777777" w:rsidR="001D17E4" w:rsidRPr="00D13509" w:rsidRDefault="001D17E4" w:rsidP="00B87AA8">
            <w:pPr>
              <w:spacing w:after="0" w:line="240" w:lineRule="auto"/>
              <w:rPr>
                <w:rFonts w:ascii="Times New Roman" w:hAnsi="Times New Roman"/>
                <w:sz w:val="28"/>
                <w:szCs w:val="28"/>
              </w:rPr>
            </w:pPr>
          </w:p>
          <w:p w14:paraId="7B6C3B8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023483A9" w14:textId="77777777" w:rsidR="001D17E4" w:rsidRPr="00D13509" w:rsidRDefault="001D17E4" w:rsidP="00B87AA8">
            <w:pPr>
              <w:spacing w:after="0" w:line="240" w:lineRule="auto"/>
              <w:rPr>
                <w:rFonts w:ascii="Times New Roman" w:hAnsi="Times New Roman"/>
                <w:sz w:val="28"/>
                <w:szCs w:val="28"/>
              </w:rPr>
            </w:pPr>
          </w:p>
          <w:p w14:paraId="33ABA72A" w14:textId="77777777" w:rsidR="001D17E4" w:rsidRPr="00D13509" w:rsidRDefault="001D17E4" w:rsidP="00B87AA8">
            <w:pPr>
              <w:spacing w:after="0" w:line="240" w:lineRule="auto"/>
              <w:rPr>
                <w:rFonts w:ascii="Times New Roman" w:hAnsi="Times New Roman"/>
                <w:sz w:val="28"/>
                <w:szCs w:val="28"/>
              </w:rPr>
            </w:pPr>
          </w:p>
          <w:p w14:paraId="5B38B5A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299D8569" w14:textId="77777777" w:rsidR="001D17E4" w:rsidRPr="00D13509" w:rsidRDefault="001D17E4" w:rsidP="00B87AA8">
            <w:pPr>
              <w:spacing w:after="0" w:line="240" w:lineRule="auto"/>
              <w:rPr>
                <w:rFonts w:ascii="Times New Roman" w:hAnsi="Times New Roman"/>
                <w:sz w:val="28"/>
                <w:szCs w:val="28"/>
              </w:rPr>
            </w:pPr>
          </w:p>
          <w:p w14:paraId="1B13DA66" w14:textId="77777777" w:rsidR="001D17E4" w:rsidRPr="00D13509" w:rsidRDefault="001D17E4" w:rsidP="00B87AA8">
            <w:pPr>
              <w:spacing w:after="0" w:line="240" w:lineRule="auto"/>
              <w:rPr>
                <w:rFonts w:ascii="Times New Roman" w:hAnsi="Times New Roman"/>
                <w:sz w:val="28"/>
                <w:szCs w:val="28"/>
              </w:rPr>
            </w:pPr>
          </w:p>
          <w:p w14:paraId="63AE38F2" w14:textId="77777777" w:rsidR="001D17E4" w:rsidRPr="00D13509" w:rsidRDefault="001D17E4" w:rsidP="00B87AA8">
            <w:pPr>
              <w:spacing w:after="0" w:line="240" w:lineRule="auto"/>
              <w:rPr>
                <w:rFonts w:ascii="Times New Roman" w:hAnsi="Times New Roman"/>
                <w:sz w:val="28"/>
                <w:szCs w:val="28"/>
              </w:rPr>
            </w:pPr>
          </w:p>
          <w:p w14:paraId="2DCB771A" w14:textId="77777777" w:rsidR="001D17E4" w:rsidRPr="00D13509" w:rsidRDefault="001D17E4" w:rsidP="00B87AA8">
            <w:pPr>
              <w:spacing w:after="0" w:line="240" w:lineRule="auto"/>
              <w:rPr>
                <w:rFonts w:ascii="Times New Roman" w:hAnsi="Times New Roman"/>
                <w:sz w:val="28"/>
                <w:szCs w:val="28"/>
              </w:rPr>
            </w:pPr>
          </w:p>
          <w:p w14:paraId="71A4FC74" w14:textId="77777777" w:rsidR="001D17E4" w:rsidRPr="00D13509" w:rsidRDefault="001D17E4" w:rsidP="00B87AA8">
            <w:pPr>
              <w:spacing w:after="0" w:line="240" w:lineRule="auto"/>
              <w:rPr>
                <w:rFonts w:ascii="Times New Roman" w:hAnsi="Times New Roman"/>
                <w:sz w:val="28"/>
                <w:szCs w:val="28"/>
              </w:rPr>
            </w:pPr>
          </w:p>
          <w:p w14:paraId="6175F070"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60,0</w:t>
            </w:r>
          </w:p>
          <w:p w14:paraId="0495F419" w14:textId="77777777" w:rsidR="001D17E4" w:rsidRPr="00D13509" w:rsidRDefault="001D17E4" w:rsidP="00B87AA8">
            <w:pPr>
              <w:spacing w:after="0" w:line="240" w:lineRule="auto"/>
              <w:rPr>
                <w:rFonts w:ascii="Times New Roman" w:hAnsi="Times New Roman"/>
                <w:sz w:val="28"/>
                <w:szCs w:val="28"/>
              </w:rPr>
            </w:pPr>
          </w:p>
          <w:p w14:paraId="07C21CC8" w14:textId="77777777" w:rsidR="001D17E4" w:rsidRPr="00D13509" w:rsidRDefault="001D17E4" w:rsidP="00B87AA8">
            <w:pPr>
              <w:spacing w:after="0" w:line="240" w:lineRule="auto"/>
              <w:rPr>
                <w:rFonts w:ascii="Times New Roman" w:hAnsi="Times New Roman"/>
                <w:sz w:val="28"/>
                <w:szCs w:val="28"/>
              </w:rPr>
            </w:pPr>
          </w:p>
          <w:p w14:paraId="3CD6D2E3" w14:textId="77777777" w:rsidR="001D17E4" w:rsidRPr="00D13509" w:rsidRDefault="001D17E4" w:rsidP="00B87AA8">
            <w:pPr>
              <w:spacing w:after="0" w:line="240" w:lineRule="auto"/>
              <w:rPr>
                <w:rFonts w:ascii="Times New Roman" w:hAnsi="Times New Roman"/>
                <w:sz w:val="28"/>
                <w:szCs w:val="28"/>
              </w:rPr>
            </w:pPr>
          </w:p>
          <w:p w14:paraId="18652B14" w14:textId="77777777" w:rsidR="001D17E4" w:rsidRPr="00D13509" w:rsidRDefault="001D17E4" w:rsidP="00B87AA8">
            <w:pPr>
              <w:tabs>
                <w:tab w:val="left" w:pos="720"/>
              </w:tabs>
              <w:spacing w:after="0" w:line="240" w:lineRule="auto"/>
              <w:rPr>
                <w:rFonts w:ascii="Times New Roman" w:hAnsi="Times New Roman"/>
                <w:sz w:val="28"/>
                <w:szCs w:val="28"/>
              </w:rPr>
            </w:pPr>
          </w:p>
          <w:p w14:paraId="7C326538"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60,0</w:t>
            </w:r>
          </w:p>
          <w:p w14:paraId="34621612" w14:textId="77777777" w:rsidR="001D17E4" w:rsidRPr="00D13509" w:rsidRDefault="001D17E4" w:rsidP="00B87AA8">
            <w:pPr>
              <w:tabs>
                <w:tab w:val="left" w:pos="720"/>
              </w:tabs>
              <w:spacing w:after="0" w:line="240" w:lineRule="auto"/>
              <w:rPr>
                <w:rFonts w:ascii="Times New Roman" w:hAnsi="Times New Roman"/>
                <w:sz w:val="28"/>
                <w:szCs w:val="28"/>
              </w:rPr>
            </w:pPr>
          </w:p>
          <w:p w14:paraId="31F58CC7" w14:textId="77777777" w:rsidR="001D17E4" w:rsidRPr="00D13509" w:rsidRDefault="001D17E4" w:rsidP="00B87AA8">
            <w:pPr>
              <w:tabs>
                <w:tab w:val="left" w:pos="720"/>
              </w:tabs>
              <w:spacing w:after="0" w:line="240" w:lineRule="auto"/>
              <w:rPr>
                <w:rFonts w:ascii="Times New Roman" w:hAnsi="Times New Roman"/>
                <w:sz w:val="28"/>
                <w:szCs w:val="28"/>
              </w:rPr>
            </w:pPr>
          </w:p>
          <w:p w14:paraId="342678C6" w14:textId="77777777" w:rsidR="001D17E4" w:rsidRPr="00D13509" w:rsidRDefault="001D17E4" w:rsidP="00B87AA8">
            <w:pPr>
              <w:tabs>
                <w:tab w:val="left" w:pos="720"/>
              </w:tabs>
              <w:spacing w:after="0" w:line="240" w:lineRule="auto"/>
              <w:rPr>
                <w:rFonts w:ascii="Times New Roman" w:hAnsi="Times New Roman"/>
                <w:sz w:val="28"/>
                <w:szCs w:val="28"/>
              </w:rPr>
            </w:pPr>
          </w:p>
          <w:p w14:paraId="42F40C89" w14:textId="77777777" w:rsidR="001D17E4" w:rsidRPr="00D13509" w:rsidRDefault="001D17E4" w:rsidP="00B87AA8">
            <w:pPr>
              <w:tabs>
                <w:tab w:val="left" w:pos="720"/>
              </w:tabs>
              <w:spacing w:after="0" w:line="240" w:lineRule="auto"/>
              <w:rPr>
                <w:rFonts w:ascii="Times New Roman" w:hAnsi="Times New Roman"/>
                <w:sz w:val="28"/>
                <w:szCs w:val="28"/>
              </w:rPr>
            </w:pPr>
          </w:p>
          <w:p w14:paraId="2791BDFC" w14:textId="77777777" w:rsidR="001D17E4" w:rsidRPr="00D13509" w:rsidRDefault="001D17E4" w:rsidP="00B87AA8">
            <w:pPr>
              <w:tabs>
                <w:tab w:val="left" w:pos="720"/>
              </w:tabs>
              <w:spacing w:after="0" w:line="240" w:lineRule="auto"/>
              <w:rPr>
                <w:rFonts w:ascii="Times New Roman" w:hAnsi="Times New Roman"/>
                <w:sz w:val="28"/>
                <w:szCs w:val="28"/>
              </w:rPr>
            </w:pPr>
          </w:p>
          <w:p w14:paraId="1D323AB3" w14:textId="77777777" w:rsidR="001D17E4" w:rsidRPr="00D13509" w:rsidRDefault="001D17E4" w:rsidP="00B87AA8">
            <w:pPr>
              <w:tabs>
                <w:tab w:val="left" w:pos="720"/>
              </w:tabs>
              <w:spacing w:after="0" w:line="240" w:lineRule="auto"/>
              <w:rPr>
                <w:rFonts w:ascii="Times New Roman" w:hAnsi="Times New Roman"/>
                <w:sz w:val="28"/>
                <w:szCs w:val="28"/>
              </w:rPr>
            </w:pPr>
          </w:p>
          <w:p w14:paraId="2B02A9D0" w14:textId="77777777" w:rsidR="001D17E4" w:rsidRPr="00D13509" w:rsidRDefault="001D17E4" w:rsidP="00B87AA8">
            <w:pPr>
              <w:tabs>
                <w:tab w:val="left" w:pos="720"/>
              </w:tabs>
              <w:spacing w:after="0" w:line="240" w:lineRule="auto"/>
              <w:rPr>
                <w:rFonts w:ascii="Times New Roman" w:hAnsi="Times New Roman"/>
                <w:sz w:val="28"/>
                <w:szCs w:val="28"/>
              </w:rPr>
            </w:pPr>
          </w:p>
          <w:p w14:paraId="203960AA" w14:textId="77777777" w:rsidR="001D17E4" w:rsidRPr="00D13509" w:rsidRDefault="001D17E4" w:rsidP="00B87AA8">
            <w:pPr>
              <w:tabs>
                <w:tab w:val="left" w:pos="720"/>
              </w:tabs>
              <w:spacing w:after="0" w:line="240" w:lineRule="auto"/>
              <w:rPr>
                <w:rFonts w:ascii="Times New Roman" w:hAnsi="Times New Roman"/>
                <w:sz w:val="28"/>
                <w:szCs w:val="28"/>
              </w:rPr>
            </w:pPr>
          </w:p>
          <w:p w14:paraId="543E13E7" w14:textId="77777777" w:rsidR="001D17E4" w:rsidRPr="00D13509" w:rsidRDefault="001D17E4" w:rsidP="00B87AA8">
            <w:pPr>
              <w:tabs>
                <w:tab w:val="left" w:pos="720"/>
              </w:tabs>
              <w:spacing w:after="0" w:line="240" w:lineRule="auto"/>
              <w:rPr>
                <w:rFonts w:ascii="Times New Roman" w:hAnsi="Times New Roman"/>
                <w:sz w:val="28"/>
                <w:szCs w:val="28"/>
              </w:rPr>
            </w:pPr>
          </w:p>
          <w:p w14:paraId="6C8E5CF5" w14:textId="77777777" w:rsidR="001D17E4" w:rsidRPr="00D13509" w:rsidRDefault="001D17E4" w:rsidP="00B87AA8">
            <w:pPr>
              <w:tabs>
                <w:tab w:val="left" w:pos="720"/>
              </w:tabs>
              <w:spacing w:after="0" w:line="240" w:lineRule="auto"/>
              <w:rPr>
                <w:rFonts w:ascii="Times New Roman" w:hAnsi="Times New Roman"/>
                <w:sz w:val="28"/>
                <w:szCs w:val="28"/>
              </w:rPr>
            </w:pPr>
          </w:p>
          <w:p w14:paraId="2C910D41" w14:textId="77777777" w:rsidR="001D17E4" w:rsidRPr="00D13509" w:rsidRDefault="001D17E4" w:rsidP="00B87AA8">
            <w:pPr>
              <w:tabs>
                <w:tab w:val="left" w:pos="720"/>
              </w:tabs>
              <w:spacing w:after="0" w:line="240" w:lineRule="auto"/>
              <w:rPr>
                <w:rFonts w:ascii="Times New Roman" w:hAnsi="Times New Roman"/>
                <w:sz w:val="28"/>
                <w:szCs w:val="28"/>
              </w:rPr>
            </w:pPr>
          </w:p>
          <w:p w14:paraId="53B63FF8"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40,0</w:t>
            </w:r>
          </w:p>
          <w:p w14:paraId="11C0E044" w14:textId="77777777" w:rsidR="001D17E4" w:rsidRPr="00D13509" w:rsidRDefault="001D17E4" w:rsidP="00B87AA8">
            <w:pPr>
              <w:tabs>
                <w:tab w:val="left" w:pos="720"/>
              </w:tabs>
              <w:spacing w:after="0" w:line="240" w:lineRule="auto"/>
              <w:rPr>
                <w:rFonts w:ascii="Times New Roman" w:hAnsi="Times New Roman"/>
                <w:sz w:val="28"/>
                <w:szCs w:val="28"/>
              </w:rPr>
            </w:pPr>
          </w:p>
          <w:p w14:paraId="2F685C02" w14:textId="77777777" w:rsidR="001D17E4" w:rsidRPr="00D13509" w:rsidRDefault="001D17E4" w:rsidP="00B87AA8">
            <w:pPr>
              <w:tabs>
                <w:tab w:val="left" w:pos="720"/>
              </w:tabs>
              <w:spacing w:after="0" w:line="240" w:lineRule="auto"/>
              <w:rPr>
                <w:rFonts w:ascii="Times New Roman" w:hAnsi="Times New Roman"/>
                <w:sz w:val="28"/>
                <w:szCs w:val="28"/>
              </w:rPr>
            </w:pPr>
          </w:p>
          <w:p w14:paraId="519E8142" w14:textId="77777777" w:rsidR="001D17E4" w:rsidRPr="00D13509" w:rsidRDefault="001D17E4" w:rsidP="00B87AA8">
            <w:pPr>
              <w:tabs>
                <w:tab w:val="left" w:pos="720"/>
              </w:tabs>
              <w:spacing w:after="0" w:line="240" w:lineRule="auto"/>
              <w:rPr>
                <w:rFonts w:ascii="Times New Roman" w:hAnsi="Times New Roman"/>
                <w:sz w:val="28"/>
                <w:szCs w:val="28"/>
              </w:rPr>
            </w:pPr>
          </w:p>
          <w:p w14:paraId="48D19439"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40,0</w:t>
            </w:r>
          </w:p>
          <w:p w14:paraId="2B3020FB" w14:textId="77777777" w:rsidR="001D17E4" w:rsidRPr="00D13509" w:rsidRDefault="001D17E4" w:rsidP="00B87AA8">
            <w:pPr>
              <w:tabs>
                <w:tab w:val="left" w:pos="720"/>
              </w:tabs>
              <w:spacing w:after="0" w:line="240" w:lineRule="auto"/>
              <w:rPr>
                <w:rFonts w:ascii="Times New Roman" w:hAnsi="Times New Roman"/>
                <w:sz w:val="28"/>
                <w:szCs w:val="28"/>
              </w:rPr>
            </w:pPr>
          </w:p>
          <w:p w14:paraId="706E0197" w14:textId="77777777" w:rsidR="001D17E4" w:rsidRPr="00D13509" w:rsidRDefault="001D17E4" w:rsidP="00B87AA8">
            <w:pPr>
              <w:tabs>
                <w:tab w:val="left" w:pos="720"/>
              </w:tabs>
              <w:spacing w:after="0" w:line="240" w:lineRule="auto"/>
              <w:rPr>
                <w:rFonts w:ascii="Times New Roman" w:hAnsi="Times New Roman"/>
                <w:sz w:val="28"/>
                <w:szCs w:val="28"/>
              </w:rPr>
            </w:pPr>
          </w:p>
          <w:p w14:paraId="473FF7D7" w14:textId="77777777" w:rsidR="001D17E4" w:rsidRPr="00D13509" w:rsidRDefault="001D17E4" w:rsidP="00B87AA8">
            <w:pPr>
              <w:tabs>
                <w:tab w:val="left" w:pos="720"/>
              </w:tabs>
              <w:spacing w:after="0" w:line="240" w:lineRule="auto"/>
              <w:rPr>
                <w:rFonts w:ascii="Times New Roman" w:hAnsi="Times New Roman"/>
                <w:sz w:val="28"/>
                <w:szCs w:val="28"/>
              </w:rPr>
            </w:pPr>
          </w:p>
          <w:p w14:paraId="7C13C1DA" w14:textId="77777777" w:rsidR="001D17E4" w:rsidRPr="00D13509" w:rsidRDefault="001D17E4" w:rsidP="00B87AA8">
            <w:pPr>
              <w:tabs>
                <w:tab w:val="left" w:pos="720"/>
              </w:tabs>
              <w:spacing w:after="0" w:line="240" w:lineRule="auto"/>
              <w:rPr>
                <w:rFonts w:ascii="Times New Roman" w:hAnsi="Times New Roman"/>
                <w:sz w:val="28"/>
                <w:szCs w:val="28"/>
              </w:rPr>
            </w:pPr>
          </w:p>
          <w:p w14:paraId="1D00C4BB" w14:textId="77777777" w:rsidR="001D17E4" w:rsidRPr="00D13509" w:rsidRDefault="001D17E4" w:rsidP="00B87AA8">
            <w:pPr>
              <w:tabs>
                <w:tab w:val="left" w:pos="720"/>
              </w:tabs>
              <w:spacing w:after="0" w:line="240" w:lineRule="auto"/>
              <w:rPr>
                <w:rFonts w:ascii="Times New Roman" w:hAnsi="Times New Roman"/>
                <w:sz w:val="28"/>
                <w:szCs w:val="28"/>
              </w:rPr>
            </w:pPr>
          </w:p>
          <w:p w14:paraId="4187E937" w14:textId="77777777" w:rsidR="001D17E4" w:rsidRPr="00D13509" w:rsidRDefault="001D17E4" w:rsidP="00B87AA8">
            <w:pPr>
              <w:tabs>
                <w:tab w:val="left" w:pos="720"/>
              </w:tabs>
              <w:spacing w:after="0" w:line="240" w:lineRule="auto"/>
              <w:rPr>
                <w:rFonts w:ascii="Times New Roman" w:hAnsi="Times New Roman"/>
                <w:sz w:val="28"/>
                <w:szCs w:val="28"/>
              </w:rPr>
            </w:pPr>
          </w:p>
          <w:p w14:paraId="160AAE10" w14:textId="77777777" w:rsidR="001D17E4" w:rsidRPr="00D13509" w:rsidRDefault="001D17E4" w:rsidP="00B87AA8">
            <w:pPr>
              <w:tabs>
                <w:tab w:val="left" w:pos="720"/>
              </w:tabs>
              <w:spacing w:after="0" w:line="240" w:lineRule="auto"/>
              <w:rPr>
                <w:rFonts w:ascii="Times New Roman" w:hAnsi="Times New Roman"/>
                <w:sz w:val="28"/>
                <w:szCs w:val="28"/>
              </w:rPr>
            </w:pPr>
          </w:p>
          <w:p w14:paraId="32C44F70" w14:textId="77777777" w:rsidR="001D17E4" w:rsidRPr="00D13509" w:rsidRDefault="001D17E4" w:rsidP="00B87AA8">
            <w:pPr>
              <w:tabs>
                <w:tab w:val="left" w:pos="720"/>
              </w:tabs>
              <w:spacing w:after="0" w:line="240" w:lineRule="auto"/>
              <w:rPr>
                <w:rFonts w:ascii="Times New Roman" w:hAnsi="Times New Roman"/>
                <w:sz w:val="28"/>
                <w:szCs w:val="28"/>
              </w:rPr>
            </w:pPr>
          </w:p>
          <w:p w14:paraId="30285B4C" w14:textId="77777777" w:rsidR="001D17E4" w:rsidRPr="00D13509" w:rsidRDefault="001D17E4" w:rsidP="00B87AA8">
            <w:pPr>
              <w:tabs>
                <w:tab w:val="left" w:pos="720"/>
              </w:tabs>
              <w:spacing w:after="0" w:line="240" w:lineRule="auto"/>
              <w:rPr>
                <w:rFonts w:ascii="Times New Roman" w:hAnsi="Times New Roman"/>
                <w:sz w:val="28"/>
                <w:szCs w:val="28"/>
              </w:rPr>
            </w:pPr>
          </w:p>
          <w:p w14:paraId="174343C2"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56</w:t>
            </w:r>
          </w:p>
          <w:p w14:paraId="0A8B3874" w14:textId="77777777" w:rsidR="001D17E4" w:rsidRPr="00D13509" w:rsidRDefault="001D17E4" w:rsidP="00B87AA8">
            <w:pPr>
              <w:tabs>
                <w:tab w:val="left" w:pos="720"/>
              </w:tabs>
              <w:spacing w:after="0" w:line="240" w:lineRule="auto"/>
              <w:rPr>
                <w:rFonts w:ascii="Times New Roman" w:hAnsi="Times New Roman"/>
                <w:sz w:val="28"/>
                <w:szCs w:val="28"/>
              </w:rPr>
            </w:pPr>
          </w:p>
          <w:p w14:paraId="1A017EDA" w14:textId="77777777" w:rsidR="001D17E4" w:rsidRPr="00D13509" w:rsidRDefault="001D17E4" w:rsidP="00B87AA8">
            <w:pPr>
              <w:tabs>
                <w:tab w:val="left" w:pos="720"/>
              </w:tabs>
              <w:spacing w:after="0" w:line="240" w:lineRule="auto"/>
              <w:rPr>
                <w:rFonts w:ascii="Times New Roman" w:hAnsi="Times New Roman"/>
                <w:sz w:val="28"/>
                <w:szCs w:val="28"/>
              </w:rPr>
            </w:pPr>
          </w:p>
          <w:p w14:paraId="410666C8" w14:textId="77777777" w:rsidR="001D17E4" w:rsidRPr="00D13509" w:rsidRDefault="001D17E4" w:rsidP="00B87AA8">
            <w:pPr>
              <w:tabs>
                <w:tab w:val="left" w:pos="720"/>
              </w:tabs>
              <w:spacing w:after="0" w:line="240" w:lineRule="auto"/>
              <w:rPr>
                <w:rFonts w:ascii="Times New Roman" w:hAnsi="Times New Roman"/>
                <w:sz w:val="28"/>
                <w:szCs w:val="28"/>
              </w:rPr>
            </w:pPr>
          </w:p>
          <w:p w14:paraId="2DA1DE53"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40,0</w:t>
            </w:r>
          </w:p>
          <w:p w14:paraId="35DADD8F" w14:textId="77777777" w:rsidR="001D17E4" w:rsidRPr="00D13509" w:rsidRDefault="001D17E4" w:rsidP="00B87AA8">
            <w:pPr>
              <w:tabs>
                <w:tab w:val="left" w:pos="720"/>
              </w:tabs>
              <w:spacing w:after="0" w:line="240" w:lineRule="auto"/>
              <w:rPr>
                <w:rFonts w:ascii="Times New Roman" w:hAnsi="Times New Roman"/>
                <w:sz w:val="28"/>
                <w:szCs w:val="28"/>
              </w:rPr>
            </w:pPr>
          </w:p>
          <w:p w14:paraId="287294C3" w14:textId="77777777" w:rsidR="001D17E4" w:rsidRPr="00D13509" w:rsidRDefault="001D17E4" w:rsidP="00B87AA8">
            <w:pPr>
              <w:tabs>
                <w:tab w:val="left" w:pos="720"/>
              </w:tabs>
              <w:spacing w:after="0" w:line="240" w:lineRule="auto"/>
              <w:rPr>
                <w:rFonts w:ascii="Times New Roman" w:hAnsi="Times New Roman"/>
                <w:sz w:val="28"/>
                <w:szCs w:val="28"/>
              </w:rPr>
            </w:pPr>
          </w:p>
          <w:p w14:paraId="4EC1C033" w14:textId="77777777" w:rsidR="001D17E4" w:rsidRPr="00D13509" w:rsidRDefault="001D17E4" w:rsidP="00B87AA8">
            <w:pPr>
              <w:tabs>
                <w:tab w:val="left" w:pos="720"/>
              </w:tabs>
              <w:spacing w:after="0" w:line="240" w:lineRule="auto"/>
              <w:rPr>
                <w:rFonts w:ascii="Times New Roman" w:hAnsi="Times New Roman"/>
                <w:sz w:val="28"/>
                <w:szCs w:val="28"/>
              </w:rPr>
            </w:pPr>
          </w:p>
          <w:p w14:paraId="79F749AD" w14:textId="77777777" w:rsidR="001D17E4" w:rsidRPr="00D13509" w:rsidRDefault="001D17E4" w:rsidP="00B87AA8">
            <w:pPr>
              <w:tabs>
                <w:tab w:val="left" w:pos="720"/>
              </w:tabs>
              <w:spacing w:after="0" w:line="240" w:lineRule="auto"/>
              <w:rPr>
                <w:rFonts w:ascii="Times New Roman" w:hAnsi="Times New Roman"/>
                <w:sz w:val="28"/>
                <w:szCs w:val="28"/>
              </w:rPr>
            </w:pPr>
          </w:p>
          <w:p w14:paraId="1ED27A4B" w14:textId="77777777" w:rsidR="001D17E4" w:rsidRPr="00D13509" w:rsidRDefault="001D17E4" w:rsidP="00B87AA8">
            <w:pPr>
              <w:tabs>
                <w:tab w:val="left" w:pos="720"/>
              </w:tabs>
              <w:spacing w:after="0" w:line="240" w:lineRule="auto"/>
              <w:rPr>
                <w:rFonts w:ascii="Times New Roman" w:hAnsi="Times New Roman"/>
                <w:sz w:val="28"/>
                <w:szCs w:val="28"/>
              </w:rPr>
            </w:pPr>
          </w:p>
          <w:p w14:paraId="0BAA603F" w14:textId="5ED6DF3A" w:rsidR="001D17E4" w:rsidRPr="00D13509" w:rsidRDefault="001D17E4" w:rsidP="00B87AA8">
            <w:pPr>
              <w:tabs>
                <w:tab w:val="left" w:pos="720"/>
              </w:tabs>
              <w:spacing w:after="0" w:line="240" w:lineRule="auto"/>
              <w:rPr>
                <w:rFonts w:ascii="Times New Roman" w:hAnsi="Times New Roman"/>
                <w:sz w:val="28"/>
                <w:szCs w:val="28"/>
              </w:rPr>
            </w:pPr>
          </w:p>
          <w:p w14:paraId="743E970C" w14:textId="77777777" w:rsidR="00E85402" w:rsidRPr="00D13509" w:rsidRDefault="00E85402" w:rsidP="00B87AA8">
            <w:pPr>
              <w:tabs>
                <w:tab w:val="left" w:pos="720"/>
              </w:tabs>
              <w:spacing w:after="0" w:line="240" w:lineRule="auto"/>
              <w:rPr>
                <w:rFonts w:ascii="Times New Roman" w:hAnsi="Times New Roman"/>
                <w:sz w:val="28"/>
                <w:szCs w:val="28"/>
              </w:rPr>
            </w:pPr>
          </w:p>
          <w:p w14:paraId="4F2B7E0C"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20,0</w:t>
            </w:r>
          </w:p>
          <w:p w14:paraId="528F811A" w14:textId="77777777" w:rsidR="001D17E4" w:rsidRPr="00D13509" w:rsidRDefault="001D17E4" w:rsidP="00B87AA8">
            <w:pPr>
              <w:tabs>
                <w:tab w:val="left" w:pos="720"/>
              </w:tabs>
              <w:spacing w:after="0" w:line="240" w:lineRule="auto"/>
              <w:rPr>
                <w:rFonts w:ascii="Times New Roman" w:hAnsi="Times New Roman"/>
                <w:sz w:val="28"/>
                <w:szCs w:val="28"/>
              </w:rPr>
            </w:pPr>
          </w:p>
          <w:p w14:paraId="6658AE1E" w14:textId="77777777" w:rsidR="001D17E4" w:rsidRPr="00D13509" w:rsidRDefault="001D17E4" w:rsidP="00B87AA8">
            <w:pPr>
              <w:tabs>
                <w:tab w:val="left" w:pos="720"/>
              </w:tabs>
              <w:spacing w:after="0" w:line="240" w:lineRule="auto"/>
              <w:rPr>
                <w:rFonts w:ascii="Times New Roman" w:hAnsi="Times New Roman"/>
                <w:sz w:val="28"/>
                <w:szCs w:val="28"/>
              </w:rPr>
            </w:pPr>
          </w:p>
          <w:p w14:paraId="731C8F69" w14:textId="77777777" w:rsidR="001D17E4" w:rsidRPr="00D13509" w:rsidRDefault="001D17E4" w:rsidP="00B87AA8">
            <w:pPr>
              <w:tabs>
                <w:tab w:val="left" w:pos="720"/>
              </w:tabs>
              <w:spacing w:after="0" w:line="240" w:lineRule="auto"/>
              <w:rPr>
                <w:rFonts w:ascii="Times New Roman" w:hAnsi="Times New Roman"/>
                <w:sz w:val="28"/>
                <w:szCs w:val="28"/>
              </w:rPr>
            </w:pPr>
          </w:p>
          <w:p w14:paraId="29B6992B" w14:textId="77777777" w:rsidR="001D17E4" w:rsidRPr="00D13509" w:rsidRDefault="001D17E4" w:rsidP="00B87AA8">
            <w:pPr>
              <w:tabs>
                <w:tab w:val="left" w:pos="720"/>
              </w:tabs>
              <w:spacing w:after="0" w:line="240" w:lineRule="auto"/>
              <w:rPr>
                <w:rFonts w:ascii="Times New Roman" w:hAnsi="Times New Roman"/>
                <w:sz w:val="28"/>
                <w:szCs w:val="28"/>
              </w:rPr>
            </w:pPr>
          </w:p>
          <w:p w14:paraId="5D1EE15C" w14:textId="77777777" w:rsidR="001D17E4" w:rsidRPr="00D13509" w:rsidRDefault="001D17E4" w:rsidP="00B87AA8">
            <w:pPr>
              <w:tabs>
                <w:tab w:val="left" w:pos="720"/>
              </w:tabs>
              <w:spacing w:after="0" w:line="240" w:lineRule="auto"/>
              <w:rPr>
                <w:rFonts w:ascii="Times New Roman" w:hAnsi="Times New Roman"/>
                <w:sz w:val="28"/>
                <w:szCs w:val="28"/>
              </w:rPr>
            </w:pPr>
          </w:p>
          <w:p w14:paraId="04B85EFE" w14:textId="77777777" w:rsidR="001D17E4" w:rsidRPr="00D13509" w:rsidRDefault="001D17E4" w:rsidP="00B87AA8">
            <w:pPr>
              <w:tabs>
                <w:tab w:val="left" w:pos="720"/>
              </w:tabs>
              <w:spacing w:after="0" w:line="240" w:lineRule="auto"/>
              <w:rPr>
                <w:rFonts w:ascii="Times New Roman" w:hAnsi="Times New Roman"/>
                <w:sz w:val="28"/>
                <w:szCs w:val="28"/>
              </w:rPr>
            </w:pPr>
          </w:p>
          <w:p w14:paraId="7EBE1627" w14:textId="77777777" w:rsidR="008425B0" w:rsidRPr="00D13509" w:rsidRDefault="008425B0" w:rsidP="00B87AA8">
            <w:pPr>
              <w:tabs>
                <w:tab w:val="left" w:pos="720"/>
              </w:tabs>
              <w:spacing w:after="0" w:line="240" w:lineRule="auto"/>
              <w:rPr>
                <w:rFonts w:ascii="Times New Roman" w:hAnsi="Times New Roman"/>
                <w:sz w:val="28"/>
                <w:szCs w:val="28"/>
              </w:rPr>
            </w:pPr>
          </w:p>
          <w:p w14:paraId="7F335B42" w14:textId="77777777" w:rsidR="008425B0" w:rsidRPr="00D13509" w:rsidRDefault="008425B0" w:rsidP="00B87AA8">
            <w:pPr>
              <w:tabs>
                <w:tab w:val="left" w:pos="720"/>
              </w:tabs>
              <w:spacing w:after="0" w:line="240" w:lineRule="auto"/>
              <w:rPr>
                <w:rFonts w:ascii="Times New Roman" w:hAnsi="Times New Roman"/>
                <w:sz w:val="28"/>
                <w:szCs w:val="28"/>
              </w:rPr>
            </w:pPr>
          </w:p>
          <w:p w14:paraId="049EB5FB" w14:textId="77777777" w:rsidR="008425B0" w:rsidRPr="00D13509" w:rsidRDefault="008425B0" w:rsidP="00B87AA8">
            <w:pPr>
              <w:tabs>
                <w:tab w:val="left" w:pos="720"/>
              </w:tabs>
              <w:spacing w:after="0" w:line="240" w:lineRule="auto"/>
              <w:rPr>
                <w:rFonts w:ascii="Times New Roman" w:hAnsi="Times New Roman"/>
                <w:sz w:val="28"/>
                <w:szCs w:val="28"/>
              </w:rPr>
            </w:pPr>
          </w:p>
          <w:p w14:paraId="77F99056" w14:textId="7040E504"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60,0</w:t>
            </w:r>
          </w:p>
          <w:p w14:paraId="3C232176" w14:textId="77777777" w:rsidR="001D17E4" w:rsidRPr="00D13509" w:rsidRDefault="001D17E4" w:rsidP="00B87AA8">
            <w:pPr>
              <w:tabs>
                <w:tab w:val="left" w:pos="720"/>
              </w:tabs>
              <w:spacing w:after="0" w:line="240" w:lineRule="auto"/>
              <w:rPr>
                <w:rFonts w:ascii="Times New Roman" w:hAnsi="Times New Roman"/>
                <w:sz w:val="28"/>
                <w:szCs w:val="28"/>
              </w:rPr>
            </w:pPr>
          </w:p>
          <w:p w14:paraId="2AC78D33" w14:textId="77777777" w:rsidR="001D17E4" w:rsidRPr="00D13509" w:rsidRDefault="001D17E4" w:rsidP="00B87AA8">
            <w:pPr>
              <w:tabs>
                <w:tab w:val="left" w:pos="720"/>
              </w:tabs>
              <w:spacing w:after="0" w:line="240" w:lineRule="auto"/>
              <w:rPr>
                <w:rFonts w:ascii="Times New Roman" w:hAnsi="Times New Roman"/>
                <w:sz w:val="28"/>
                <w:szCs w:val="28"/>
              </w:rPr>
            </w:pPr>
          </w:p>
          <w:p w14:paraId="18BF860E" w14:textId="77777777" w:rsidR="001D17E4" w:rsidRPr="00D13509" w:rsidRDefault="001D17E4" w:rsidP="00B87AA8">
            <w:pPr>
              <w:tabs>
                <w:tab w:val="left" w:pos="720"/>
              </w:tabs>
              <w:spacing w:after="0" w:line="240" w:lineRule="auto"/>
              <w:rPr>
                <w:rFonts w:ascii="Times New Roman" w:hAnsi="Times New Roman"/>
                <w:sz w:val="28"/>
                <w:szCs w:val="28"/>
              </w:rPr>
            </w:pPr>
          </w:p>
          <w:p w14:paraId="18364C4F" w14:textId="65A8A638"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319,0</w:t>
            </w:r>
          </w:p>
          <w:p w14:paraId="761A2AD1" w14:textId="77777777" w:rsidR="001D17E4" w:rsidRPr="00D13509" w:rsidRDefault="001D17E4" w:rsidP="00B87AA8">
            <w:pPr>
              <w:spacing w:after="0" w:line="240" w:lineRule="auto"/>
              <w:rPr>
                <w:rFonts w:ascii="Times New Roman" w:hAnsi="Times New Roman"/>
                <w:sz w:val="28"/>
                <w:szCs w:val="28"/>
              </w:rPr>
            </w:pPr>
          </w:p>
          <w:p w14:paraId="64E99600" w14:textId="77777777" w:rsidR="001D17E4" w:rsidRPr="00D13509" w:rsidRDefault="001D17E4" w:rsidP="00B87AA8">
            <w:pPr>
              <w:spacing w:after="0" w:line="240" w:lineRule="auto"/>
              <w:rPr>
                <w:rFonts w:ascii="Times New Roman" w:hAnsi="Times New Roman"/>
                <w:sz w:val="28"/>
                <w:szCs w:val="28"/>
              </w:rPr>
            </w:pPr>
          </w:p>
          <w:p w14:paraId="72158F0C" w14:textId="3723D01D" w:rsidR="001D17E4" w:rsidRPr="00D13509" w:rsidRDefault="001D17E4" w:rsidP="00B87AA8">
            <w:pPr>
              <w:spacing w:after="0" w:line="240" w:lineRule="auto"/>
              <w:rPr>
                <w:rFonts w:ascii="Times New Roman" w:hAnsi="Times New Roman"/>
                <w:sz w:val="28"/>
                <w:szCs w:val="28"/>
              </w:rPr>
            </w:pPr>
          </w:p>
          <w:p w14:paraId="401DBD77" w14:textId="0DD8B9CF"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600,0</w:t>
            </w:r>
          </w:p>
        </w:tc>
        <w:tc>
          <w:tcPr>
            <w:tcW w:w="1701" w:type="dxa"/>
            <w:tcBorders>
              <w:top w:val="single" w:sz="4" w:space="0" w:color="auto"/>
              <w:left w:val="single" w:sz="4" w:space="0" w:color="auto"/>
              <w:bottom w:val="single" w:sz="4" w:space="0" w:color="auto"/>
            </w:tcBorders>
          </w:tcPr>
          <w:p w14:paraId="5B3D21AF" w14:textId="77777777" w:rsidR="001D17E4" w:rsidRPr="00D13509" w:rsidRDefault="001D17E4" w:rsidP="00B87AA8">
            <w:pPr>
              <w:spacing w:after="0" w:line="240" w:lineRule="auto"/>
              <w:rPr>
                <w:rFonts w:ascii="Times New Roman" w:hAnsi="Times New Roman"/>
                <w:sz w:val="28"/>
                <w:szCs w:val="28"/>
              </w:rPr>
            </w:pPr>
          </w:p>
          <w:p w14:paraId="53422B9D" w14:textId="77777777" w:rsidR="001D17E4" w:rsidRPr="00D13509" w:rsidRDefault="001D17E4" w:rsidP="00B87AA8">
            <w:pPr>
              <w:spacing w:after="0" w:line="240" w:lineRule="auto"/>
              <w:rPr>
                <w:rFonts w:ascii="Times New Roman" w:hAnsi="Times New Roman"/>
                <w:sz w:val="28"/>
                <w:szCs w:val="28"/>
              </w:rPr>
            </w:pPr>
          </w:p>
          <w:p w14:paraId="2C8FF53C" w14:textId="77777777" w:rsidR="001D17E4" w:rsidRPr="00D13509" w:rsidRDefault="001D17E4" w:rsidP="00B87AA8">
            <w:pPr>
              <w:spacing w:after="0" w:line="240" w:lineRule="auto"/>
              <w:rPr>
                <w:rFonts w:ascii="Times New Roman" w:hAnsi="Times New Roman"/>
                <w:sz w:val="28"/>
                <w:szCs w:val="28"/>
              </w:rPr>
            </w:pPr>
          </w:p>
          <w:p w14:paraId="29BFD86A" w14:textId="77777777" w:rsidR="001D17E4" w:rsidRPr="00D13509" w:rsidRDefault="001D17E4" w:rsidP="00B87AA8">
            <w:pPr>
              <w:spacing w:after="0" w:line="240" w:lineRule="auto"/>
              <w:rPr>
                <w:rFonts w:ascii="Times New Roman" w:hAnsi="Times New Roman"/>
                <w:sz w:val="28"/>
                <w:szCs w:val="28"/>
              </w:rPr>
            </w:pPr>
          </w:p>
          <w:p w14:paraId="3FDE1746" w14:textId="77777777" w:rsidR="001D17E4" w:rsidRPr="00D13509" w:rsidRDefault="001D17E4" w:rsidP="00B87AA8">
            <w:pPr>
              <w:spacing w:after="0" w:line="240" w:lineRule="auto"/>
              <w:rPr>
                <w:rFonts w:ascii="Times New Roman" w:hAnsi="Times New Roman"/>
                <w:sz w:val="28"/>
                <w:szCs w:val="28"/>
              </w:rPr>
            </w:pPr>
          </w:p>
          <w:p w14:paraId="462FBE2F" w14:textId="77777777" w:rsidR="001D17E4" w:rsidRPr="00D13509" w:rsidRDefault="001D17E4" w:rsidP="00B87AA8">
            <w:pPr>
              <w:spacing w:after="0" w:line="240" w:lineRule="auto"/>
              <w:rPr>
                <w:rFonts w:ascii="Times New Roman" w:hAnsi="Times New Roman"/>
                <w:sz w:val="28"/>
                <w:szCs w:val="28"/>
              </w:rPr>
            </w:pPr>
          </w:p>
          <w:p w14:paraId="309FDE2D" w14:textId="77777777" w:rsidR="001D17E4" w:rsidRPr="00D13509" w:rsidRDefault="001D17E4" w:rsidP="00B87AA8">
            <w:pPr>
              <w:spacing w:after="0" w:line="240" w:lineRule="auto"/>
              <w:rPr>
                <w:rFonts w:ascii="Times New Roman" w:hAnsi="Times New Roman"/>
                <w:sz w:val="28"/>
                <w:szCs w:val="28"/>
              </w:rPr>
            </w:pPr>
          </w:p>
          <w:p w14:paraId="001B3AAB" w14:textId="77777777" w:rsidR="001D17E4" w:rsidRPr="00D13509" w:rsidRDefault="001D17E4" w:rsidP="00B87AA8">
            <w:pPr>
              <w:spacing w:after="0" w:line="240" w:lineRule="auto"/>
              <w:rPr>
                <w:rFonts w:ascii="Times New Roman" w:hAnsi="Times New Roman"/>
                <w:sz w:val="28"/>
                <w:szCs w:val="28"/>
              </w:rPr>
            </w:pPr>
          </w:p>
          <w:p w14:paraId="2FA66F30" w14:textId="77777777" w:rsidR="001D17E4" w:rsidRPr="00D13509" w:rsidRDefault="001D17E4" w:rsidP="00B87AA8">
            <w:pPr>
              <w:spacing w:after="0" w:line="240" w:lineRule="auto"/>
              <w:rPr>
                <w:rFonts w:ascii="Times New Roman" w:hAnsi="Times New Roman"/>
                <w:sz w:val="28"/>
                <w:szCs w:val="28"/>
              </w:rPr>
            </w:pPr>
          </w:p>
          <w:p w14:paraId="1F045FB4" w14:textId="77777777" w:rsidR="001D17E4" w:rsidRPr="00D13509" w:rsidRDefault="001D17E4" w:rsidP="00B87AA8">
            <w:pPr>
              <w:spacing w:after="0" w:line="240" w:lineRule="auto"/>
              <w:rPr>
                <w:rFonts w:ascii="Times New Roman" w:hAnsi="Times New Roman"/>
                <w:sz w:val="28"/>
                <w:szCs w:val="28"/>
              </w:rPr>
            </w:pPr>
          </w:p>
          <w:p w14:paraId="05D84766" w14:textId="77777777" w:rsidR="001D17E4" w:rsidRPr="00D13509" w:rsidRDefault="001D17E4" w:rsidP="00B87AA8">
            <w:pPr>
              <w:spacing w:after="0" w:line="240" w:lineRule="auto"/>
              <w:rPr>
                <w:rFonts w:ascii="Times New Roman" w:hAnsi="Times New Roman"/>
                <w:sz w:val="28"/>
                <w:szCs w:val="28"/>
              </w:rPr>
            </w:pPr>
          </w:p>
          <w:p w14:paraId="5537C0B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56E8E9D8" w14:textId="77777777" w:rsidR="001D17E4" w:rsidRPr="00D13509" w:rsidRDefault="001D17E4" w:rsidP="00B87AA8">
            <w:pPr>
              <w:spacing w:after="0" w:line="240" w:lineRule="auto"/>
              <w:rPr>
                <w:rFonts w:ascii="Times New Roman" w:hAnsi="Times New Roman"/>
                <w:sz w:val="28"/>
                <w:szCs w:val="28"/>
              </w:rPr>
            </w:pPr>
          </w:p>
          <w:p w14:paraId="405FFA9B" w14:textId="77777777" w:rsidR="001D17E4" w:rsidRPr="00D13509" w:rsidRDefault="001D17E4" w:rsidP="00B87AA8">
            <w:pPr>
              <w:spacing w:after="0" w:line="240" w:lineRule="auto"/>
              <w:rPr>
                <w:rFonts w:ascii="Times New Roman" w:hAnsi="Times New Roman"/>
                <w:sz w:val="28"/>
                <w:szCs w:val="28"/>
              </w:rPr>
            </w:pPr>
          </w:p>
          <w:p w14:paraId="3D1DDEC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DF95E27" w14:textId="77777777" w:rsidR="001D17E4" w:rsidRPr="00D13509" w:rsidRDefault="001D17E4" w:rsidP="00B87AA8">
            <w:pPr>
              <w:spacing w:after="0" w:line="240" w:lineRule="auto"/>
              <w:rPr>
                <w:rFonts w:ascii="Times New Roman" w:hAnsi="Times New Roman"/>
                <w:sz w:val="28"/>
                <w:szCs w:val="28"/>
              </w:rPr>
            </w:pPr>
          </w:p>
          <w:p w14:paraId="229DC56D" w14:textId="77777777" w:rsidR="001D17E4" w:rsidRPr="00D13509" w:rsidRDefault="001D17E4" w:rsidP="00B87AA8">
            <w:pPr>
              <w:spacing w:after="0" w:line="240" w:lineRule="auto"/>
              <w:rPr>
                <w:rFonts w:ascii="Times New Roman" w:hAnsi="Times New Roman"/>
                <w:sz w:val="28"/>
                <w:szCs w:val="28"/>
              </w:rPr>
            </w:pPr>
          </w:p>
          <w:p w14:paraId="6B840B8F" w14:textId="77777777" w:rsidR="001D17E4" w:rsidRPr="00D13509" w:rsidRDefault="001D17E4" w:rsidP="00B87AA8">
            <w:pPr>
              <w:spacing w:after="0" w:line="240" w:lineRule="auto"/>
              <w:rPr>
                <w:rFonts w:ascii="Times New Roman" w:hAnsi="Times New Roman"/>
                <w:sz w:val="28"/>
                <w:szCs w:val="28"/>
              </w:rPr>
            </w:pPr>
          </w:p>
          <w:p w14:paraId="43BC515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A89D2D2" w14:textId="77777777" w:rsidR="001D17E4" w:rsidRPr="00D13509" w:rsidRDefault="001D17E4" w:rsidP="00B87AA8">
            <w:pPr>
              <w:spacing w:after="0" w:line="240" w:lineRule="auto"/>
              <w:rPr>
                <w:rFonts w:ascii="Times New Roman" w:hAnsi="Times New Roman"/>
                <w:sz w:val="28"/>
                <w:szCs w:val="28"/>
              </w:rPr>
            </w:pPr>
          </w:p>
          <w:p w14:paraId="04699610" w14:textId="77777777" w:rsidR="001D17E4" w:rsidRPr="00D13509" w:rsidRDefault="001D17E4" w:rsidP="00B87AA8">
            <w:pPr>
              <w:spacing w:after="0" w:line="240" w:lineRule="auto"/>
              <w:rPr>
                <w:rFonts w:ascii="Times New Roman" w:hAnsi="Times New Roman"/>
                <w:sz w:val="28"/>
                <w:szCs w:val="28"/>
              </w:rPr>
            </w:pPr>
          </w:p>
          <w:p w14:paraId="61AE9A22" w14:textId="77777777" w:rsidR="001D17E4" w:rsidRPr="00D13509" w:rsidRDefault="001D17E4" w:rsidP="00B87AA8">
            <w:pPr>
              <w:spacing w:after="0" w:line="240" w:lineRule="auto"/>
              <w:rPr>
                <w:rFonts w:ascii="Times New Roman" w:hAnsi="Times New Roman"/>
                <w:sz w:val="28"/>
                <w:szCs w:val="28"/>
              </w:rPr>
            </w:pPr>
          </w:p>
          <w:p w14:paraId="025BFEA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1E44AFD3" w14:textId="77777777" w:rsidR="001D17E4" w:rsidRPr="00D13509" w:rsidRDefault="001D17E4" w:rsidP="00B87AA8">
            <w:pPr>
              <w:spacing w:after="0" w:line="240" w:lineRule="auto"/>
              <w:rPr>
                <w:rFonts w:ascii="Times New Roman" w:hAnsi="Times New Roman"/>
                <w:sz w:val="28"/>
                <w:szCs w:val="28"/>
              </w:rPr>
            </w:pPr>
          </w:p>
          <w:p w14:paraId="4C19E7C1" w14:textId="77777777" w:rsidR="001D17E4" w:rsidRPr="00D13509" w:rsidRDefault="001D17E4" w:rsidP="00B87AA8">
            <w:pPr>
              <w:spacing w:after="0" w:line="240" w:lineRule="auto"/>
              <w:rPr>
                <w:rFonts w:ascii="Times New Roman" w:hAnsi="Times New Roman"/>
                <w:sz w:val="28"/>
                <w:szCs w:val="28"/>
              </w:rPr>
            </w:pPr>
          </w:p>
          <w:p w14:paraId="18DCA724" w14:textId="77777777" w:rsidR="001D17E4" w:rsidRPr="00D13509" w:rsidRDefault="001D17E4" w:rsidP="00B87AA8">
            <w:pPr>
              <w:spacing w:after="0" w:line="240" w:lineRule="auto"/>
              <w:rPr>
                <w:rFonts w:ascii="Times New Roman" w:hAnsi="Times New Roman"/>
                <w:sz w:val="28"/>
                <w:szCs w:val="28"/>
              </w:rPr>
            </w:pPr>
          </w:p>
          <w:p w14:paraId="6404C341" w14:textId="77777777" w:rsidR="001D17E4" w:rsidRPr="00D13509" w:rsidRDefault="001D17E4" w:rsidP="00B87AA8">
            <w:pPr>
              <w:spacing w:after="0" w:line="240" w:lineRule="auto"/>
              <w:rPr>
                <w:rFonts w:ascii="Times New Roman" w:hAnsi="Times New Roman"/>
                <w:sz w:val="28"/>
                <w:szCs w:val="28"/>
              </w:rPr>
            </w:pPr>
          </w:p>
          <w:p w14:paraId="25C370C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55CA45CD" w14:textId="77777777" w:rsidR="001D17E4" w:rsidRPr="00D13509" w:rsidRDefault="001D17E4" w:rsidP="00B87AA8">
            <w:pPr>
              <w:spacing w:after="0" w:line="240" w:lineRule="auto"/>
              <w:rPr>
                <w:rFonts w:ascii="Times New Roman" w:hAnsi="Times New Roman"/>
                <w:sz w:val="28"/>
                <w:szCs w:val="28"/>
              </w:rPr>
            </w:pPr>
          </w:p>
          <w:p w14:paraId="4BE4BC90" w14:textId="77777777" w:rsidR="001D17E4" w:rsidRPr="00D13509" w:rsidRDefault="001D17E4" w:rsidP="00B87AA8">
            <w:pPr>
              <w:spacing w:after="0" w:line="240" w:lineRule="auto"/>
              <w:rPr>
                <w:rFonts w:ascii="Times New Roman" w:hAnsi="Times New Roman"/>
                <w:sz w:val="28"/>
                <w:szCs w:val="28"/>
              </w:rPr>
            </w:pPr>
          </w:p>
          <w:p w14:paraId="2122BA27" w14:textId="77777777" w:rsidR="001D17E4" w:rsidRPr="00D13509" w:rsidRDefault="001D17E4" w:rsidP="00B87AA8">
            <w:pPr>
              <w:spacing w:after="0" w:line="240" w:lineRule="auto"/>
              <w:rPr>
                <w:rFonts w:ascii="Times New Roman" w:hAnsi="Times New Roman"/>
                <w:sz w:val="28"/>
                <w:szCs w:val="28"/>
              </w:rPr>
            </w:pPr>
          </w:p>
          <w:p w14:paraId="4C4C3BD7" w14:textId="77777777" w:rsidR="001D17E4" w:rsidRPr="00D13509" w:rsidRDefault="001D17E4" w:rsidP="00B87AA8">
            <w:pPr>
              <w:spacing w:after="0" w:line="240" w:lineRule="auto"/>
              <w:rPr>
                <w:rFonts w:ascii="Times New Roman" w:hAnsi="Times New Roman"/>
                <w:sz w:val="28"/>
                <w:szCs w:val="28"/>
              </w:rPr>
            </w:pPr>
          </w:p>
          <w:p w14:paraId="23A0807F" w14:textId="77777777" w:rsidR="001D17E4" w:rsidRPr="00D13509" w:rsidRDefault="001D17E4" w:rsidP="00B87AA8">
            <w:pPr>
              <w:spacing w:after="0" w:line="240" w:lineRule="auto"/>
              <w:rPr>
                <w:rFonts w:ascii="Times New Roman" w:hAnsi="Times New Roman"/>
                <w:sz w:val="28"/>
                <w:szCs w:val="28"/>
              </w:rPr>
            </w:pPr>
          </w:p>
          <w:p w14:paraId="5F6E565C" w14:textId="77777777" w:rsidR="001D17E4" w:rsidRPr="00D13509" w:rsidRDefault="001D17E4" w:rsidP="00B87AA8">
            <w:pPr>
              <w:spacing w:after="0" w:line="240" w:lineRule="auto"/>
              <w:rPr>
                <w:rFonts w:ascii="Times New Roman" w:hAnsi="Times New Roman"/>
                <w:sz w:val="28"/>
                <w:szCs w:val="28"/>
              </w:rPr>
            </w:pPr>
          </w:p>
          <w:p w14:paraId="26F3F98A" w14:textId="77777777" w:rsidR="001D17E4" w:rsidRPr="00D13509" w:rsidRDefault="001D17E4" w:rsidP="00B87AA8">
            <w:pPr>
              <w:spacing w:after="0" w:line="240" w:lineRule="auto"/>
              <w:rPr>
                <w:rFonts w:ascii="Times New Roman" w:hAnsi="Times New Roman"/>
                <w:sz w:val="28"/>
                <w:szCs w:val="28"/>
              </w:rPr>
            </w:pPr>
          </w:p>
          <w:p w14:paraId="78B8EF1B" w14:textId="77777777" w:rsidR="001D17E4" w:rsidRPr="00D13509" w:rsidRDefault="001D17E4" w:rsidP="00B87AA8">
            <w:pPr>
              <w:spacing w:after="0" w:line="240" w:lineRule="auto"/>
              <w:rPr>
                <w:rFonts w:ascii="Times New Roman" w:hAnsi="Times New Roman"/>
                <w:sz w:val="28"/>
                <w:szCs w:val="28"/>
              </w:rPr>
            </w:pPr>
          </w:p>
          <w:p w14:paraId="69B9E60D" w14:textId="77777777" w:rsidR="001D17E4" w:rsidRPr="00D13509" w:rsidRDefault="001D17E4" w:rsidP="00B87AA8">
            <w:pPr>
              <w:spacing w:after="0" w:line="240" w:lineRule="auto"/>
              <w:rPr>
                <w:rFonts w:ascii="Times New Roman" w:hAnsi="Times New Roman"/>
                <w:sz w:val="28"/>
                <w:szCs w:val="28"/>
              </w:rPr>
            </w:pPr>
          </w:p>
          <w:p w14:paraId="1BBB7BAF" w14:textId="77777777" w:rsidR="001D17E4" w:rsidRPr="00D13509" w:rsidRDefault="001D17E4" w:rsidP="00B87AA8">
            <w:pPr>
              <w:spacing w:after="0" w:line="240" w:lineRule="auto"/>
              <w:rPr>
                <w:rFonts w:ascii="Times New Roman" w:hAnsi="Times New Roman"/>
                <w:sz w:val="28"/>
                <w:szCs w:val="28"/>
              </w:rPr>
            </w:pPr>
          </w:p>
          <w:p w14:paraId="02849ED4" w14:textId="77777777" w:rsidR="001D17E4" w:rsidRPr="00D13509" w:rsidRDefault="001D17E4" w:rsidP="00B87AA8">
            <w:pPr>
              <w:spacing w:after="0" w:line="240" w:lineRule="auto"/>
              <w:rPr>
                <w:rFonts w:ascii="Times New Roman" w:hAnsi="Times New Roman"/>
                <w:sz w:val="28"/>
                <w:szCs w:val="28"/>
              </w:rPr>
            </w:pPr>
          </w:p>
          <w:p w14:paraId="34CDCB9C" w14:textId="77777777" w:rsidR="001D17E4" w:rsidRPr="00D13509" w:rsidRDefault="001D17E4" w:rsidP="00B87AA8">
            <w:pPr>
              <w:spacing w:after="0" w:line="240" w:lineRule="auto"/>
              <w:rPr>
                <w:rFonts w:ascii="Times New Roman" w:hAnsi="Times New Roman"/>
                <w:sz w:val="28"/>
                <w:szCs w:val="28"/>
              </w:rPr>
            </w:pPr>
          </w:p>
          <w:p w14:paraId="26B86601" w14:textId="77777777" w:rsidR="008425B0" w:rsidRPr="00D13509" w:rsidRDefault="008425B0" w:rsidP="00B87AA8">
            <w:pPr>
              <w:spacing w:after="0" w:line="240" w:lineRule="auto"/>
              <w:rPr>
                <w:rFonts w:ascii="Times New Roman" w:hAnsi="Times New Roman"/>
                <w:sz w:val="28"/>
                <w:szCs w:val="28"/>
              </w:rPr>
            </w:pPr>
          </w:p>
          <w:p w14:paraId="5608FA09" w14:textId="466EE0F1"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316D1E5C" w14:textId="77777777" w:rsidR="001D17E4" w:rsidRPr="00D13509" w:rsidRDefault="001D17E4" w:rsidP="00B87AA8">
            <w:pPr>
              <w:spacing w:after="0" w:line="240" w:lineRule="auto"/>
              <w:rPr>
                <w:rFonts w:ascii="Times New Roman" w:hAnsi="Times New Roman"/>
                <w:sz w:val="28"/>
                <w:szCs w:val="28"/>
              </w:rPr>
            </w:pPr>
          </w:p>
          <w:p w14:paraId="42328943" w14:textId="77777777" w:rsidR="001D17E4" w:rsidRPr="00D13509" w:rsidRDefault="001D17E4" w:rsidP="00B87AA8">
            <w:pPr>
              <w:spacing w:after="0" w:line="240" w:lineRule="auto"/>
              <w:rPr>
                <w:rFonts w:ascii="Times New Roman" w:hAnsi="Times New Roman"/>
                <w:sz w:val="28"/>
                <w:szCs w:val="28"/>
              </w:rPr>
            </w:pPr>
          </w:p>
          <w:p w14:paraId="27C8A10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56D5C97A" w14:textId="77777777" w:rsidR="001D17E4" w:rsidRPr="00D13509" w:rsidRDefault="001D17E4" w:rsidP="00B87AA8">
            <w:pPr>
              <w:spacing w:after="0" w:line="240" w:lineRule="auto"/>
              <w:rPr>
                <w:rFonts w:ascii="Times New Roman" w:hAnsi="Times New Roman"/>
                <w:sz w:val="28"/>
                <w:szCs w:val="28"/>
              </w:rPr>
            </w:pPr>
          </w:p>
          <w:p w14:paraId="629F41E8" w14:textId="77777777" w:rsidR="001D17E4" w:rsidRPr="00D13509" w:rsidRDefault="001D17E4" w:rsidP="00B87AA8">
            <w:pPr>
              <w:spacing w:after="0" w:line="240" w:lineRule="auto"/>
              <w:rPr>
                <w:rFonts w:ascii="Times New Roman" w:hAnsi="Times New Roman"/>
                <w:sz w:val="28"/>
                <w:szCs w:val="28"/>
              </w:rPr>
            </w:pPr>
          </w:p>
          <w:p w14:paraId="12B05366" w14:textId="77777777" w:rsidR="001D17E4" w:rsidRPr="00D13509" w:rsidRDefault="001D17E4" w:rsidP="00B87AA8">
            <w:pPr>
              <w:spacing w:after="0" w:line="240" w:lineRule="auto"/>
              <w:rPr>
                <w:rFonts w:ascii="Times New Roman" w:hAnsi="Times New Roman"/>
                <w:sz w:val="28"/>
                <w:szCs w:val="28"/>
              </w:rPr>
            </w:pPr>
          </w:p>
          <w:p w14:paraId="117C3C09" w14:textId="77777777" w:rsidR="001D17E4" w:rsidRPr="00D13509" w:rsidRDefault="001D17E4" w:rsidP="00B87AA8">
            <w:pPr>
              <w:spacing w:after="0" w:line="240" w:lineRule="auto"/>
              <w:rPr>
                <w:rFonts w:ascii="Times New Roman" w:hAnsi="Times New Roman"/>
                <w:sz w:val="28"/>
                <w:szCs w:val="28"/>
              </w:rPr>
            </w:pPr>
          </w:p>
          <w:p w14:paraId="6617DFC9" w14:textId="77777777" w:rsidR="001D17E4" w:rsidRPr="00D13509" w:rsidRDefault="001D17E4" w:rsidP="00B87AA8">
            <w:pPr>
              <w:spacing w:after="0" w:line="240" w:lineRule="auto"/>
              <w:rPr>
                <w:rFonts w:ascii="Times New Roman" w:hAnsi="Times New Roman"/>
                <w:sz w:val="28"/>
                <w:szCs w:val="28"/>
              </w:rPr>
            </w:pPr>
          </w:p>
          <w:p w14:paraId="3CF11CE7" w14:textId="77777777" w:rsidR="001D17E4" w:rsidRPr="00D13509" w:rsidRDefault="001D17E4" w:rsidP="00B87AA8">
            <w:pPr>
              <w:spacing w:after="0" w:line="240" w:lineRule="auto"/>
              <w:rPr>
                <w:rFonts w:ascii="Times New Roman" w:hAnsi="Times New Roman"/>
                <w:sz w:val="28"/>
                <w:szCs w:val="28"/>
              </w:rPr>
            </w:pPr>
          </w:p>
          <w:p w14:paraId="08EE9F91" w14:textId="77777777" w:rsidR="001D17E4" w:rsidRPr="00D13509" w:rsidRDefault="001D17E4" w:rsidP="00B87AA8">
            <w:pPr>
              <w:spacing w:after="0" w:line="240" w:lineRule="auto"/>
              <w:rPr>
                <w:rFonts w:ascii="Times New Roman" w:hAnsi="Times New Roman"/>
                <w:sz w:val="28"/>
                <w:szCs w:val="28"/>
              </w:rPr>
            </w:pPr>
          </w:p>
          <w:p w14:paraId="6070305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4AFA7309" w14:textId="77777777" w:rsidR="001D17E4" w:rsidRPr="00D13509" w:rsidRDefault="001D17E4" w:rsidP="00B87AA8">
            <w:pPr>
              <w:spacing w:after="0" w:line="240" w:lineRule="auto"/>
              <w:rPr>
                <w:rFonts w:ascii="Times New Roman" w:hAnsi="Times New Roman"/>
                <w:sz w:val="28"/>
                <w:szCs w:val="28"/>
              </w:rPr>
            </w:pPr>
          </w:p>
          <w:p w14:paraId="051BF16C" w14:textId="77777777" w:rsidR="001D17E4" w:rsidRPr="00D13509" w:rsidRDefault="001D17E4" w:rsidP="00B87AA8">
            <w:pPr>
              <w:spacing w:after="0" w:line="240" w:lineRule="auto"/>
              <w:rPr>
                <w:rFonts w:ascii="Times New Roman" w:hAnsi="Times New Roman"/>
                <w:sz w:val="28"/>
                <w:szCs w:val="28"/>
              </w:rPr>
            </w:pPr>
          </w:p>
          <w:p w14:paraId="1C0964D9" w14:textId="77777777" w:rsidR="001D17E4" w:rsidRPr="00D13509" w:rsidRDefault="001D17E4" w:rsidP="00B87AA8">
            <w:pPr>
              <w:spacing w:after="0" w:line="240" w:lineRule="auto"/>
              <w:rPr>
                <w:rFonts w:ascii="Times New Roman" w:hAnsi="Times New Roman"/>
                <w:sz w:val="28"/>
                <w:szCs w:val="28"/>
              </w:rPr>
            </w:pPr>
          </w:p>
          <w:p w14:paraId="2F6E9D8B" w14:textId="77777777" w:rsidR="001D17E4" w:rsidRPr="00D13509" w:rsidRDefault="001D17E4" w:rsidP="00B87AA8">
            <w:pPr>
              <w:spacing w:after="0" w:line="240" w:lineRule="auto"/>
              <w:rPr>
                <w:rFonts w:ascii="Times New Roman" w:hAnsi="Times New Roman"/>
                <w:sz w:val="28"/>
                <w:szCs w:val="28"/>
              </w:rPr>
            </w:pPr>
          </w:p>
          <w:p w14:paraId="419EA6A0" w14:textId="77777777" w:rsidR="001D17E4" w:rsidRPr="00D13509" w:rsidRDefault="001D17E4" w:rsidP="00B87AA8">
            <w:pPr>
              <w:spacing w:after="0" w:line="240" w:lineRule="auto"/>
              <w:rPr>
                <w:rFonts w:ascii="Times New Roman" w:hAnsi="Times New Roman"/>
                <w:sz w:val="28"/>
                <w:szCs w:val="28"/>
              </w:rPr>
            </w:pPr>
          </w:p>
          <w:p w14:paraId="7E6B2CC0" w14:textId="77777777" w:rsidR="001D17E4" w:rsidRPr="00D13509" w:rsidRDefault="001D17E4" w:rsidP="00B87AA8">
            <w:pPr>
              <w:spacing w:after="0" w:line="240" w:lineRule="auto"/>
              <w:rPr>
                <w:rFonts w:ascii="Times New Roman" w:hAnsi="Times New Roman"/>
                <w:sz w:val="28"/>
                <w:szCs w:val="28"/>
              </w:rPr>
            </w:pPr>
          </w:p>
          <w:p w14:paraId="70A0BFC7" w14:textId="77777777" w:rsidR="001D17E4" w:rsidRPr="00D13509" w:rsidRDefault="001D17E4" w:rsidP="00B87AA8">
            <w:pPr>
              <w:spacing w:after="0" w:line="240" w:lineRule="auto"/>
              <w:rPr>
                <w:rFonts w:ascii="Times New Roman" w:hAnsi="Times New Roman"/>
                <w:sz w:val="28"/>
                <w:szCs w:val="28"/>
              </w:rPr>
            </w:pPr>
          </w:p>
          <w:p w14:paraId="61EA2336" w14:textId="77777777" w:rsidR="001D17E4" w:rsidRPr="00D13509" w:rsidRDefault="001D17E4" w:rsidP="00B87AA8">
            <w:pPr>
              <w:spacing w:after="0" w:line="240" w:lineRule="auto"/>
              <w:rPr>
                <w:rFonts w:ascii="Times New Roman" w:hAnsi="Times New Roman"/>
                <w:sz w:val="28"/>
                <w:szCs w:val="28"/>
              </w:rPr>
            </w:pPr>
          </w:p>
          <w:p w14:paraId="6E55BA70" w14:textId="77777777" w:rsidR="001D17E4" w:rsidRPr="00D13509" w:rsidRDefault="001D17E4" w:rsidP="00B87AA8">
            <w:pPr>
              <w:spacing w:after="0" w:line="240" w:lineRule="auto"/>
              <w:rPr>
                <w:rFonts w:ascii="Times New Roman" w:hAnsi="Times New Roman"/>
                <w:sz w:val="28"/>
                <w:szCs w:val="28"/>
              </w:rPr>
            </w:pPr>
          </w:p>
          <w:p w14:paraId="69DE4323" w14:textId="77777777" w:rsidR="001D17E4" w:rsidRPr="00D13509" w:rsidRDefault="001D17E4" w:rsidP="00B87AA8">
            <w:pPr>
              <w:spacing w:after="0" w:line="240" w:lineRule="auto"/>
              <w:rPr>
                <w:rFonts w:ascii="Times New Roman" w:hAnsi="Times New Roman"/>
                <w:sz w:val="28"/>
                <w:szCs w:val="28"/>
              </w:rPr>
            </w:pPr>
          </w:p>
          <w:p w14:paraId="0EC277A6" w14:textId="77777777" w:rsidR="001D17E4" w:rsidRPr="00D13509" w:rsidRDefault="001D17E4" w:rsidP="00B87AA8">
            <w:pPr>
              <w:spacing w:after="0" w:line="240" w:lineRule="auto"/>
              <w:rPr>
                <w:rFonts w:ascii="Times New Roman" w:hAnsi="Times New Roman"/>
                <w:sz w:val="28"/>
                <w:szCs w:val="28"/>
              </w:rPr>
            </w:pPr>
          </w:p>
          <w:p w14:paraId="5574DE4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7F80A58E" w14:textId="77777777" w:rsidR="001D17E4" w:rsidRPr="00D13509" w:rsidRDefault="001D17E4" w:rsidP="00B87AA8">
            <w:pPr>
              <w:spacing w:after="0" w:line="240" w:lineRule="auto"/>
              <w:rPr>
                <w:rFonts w:ascii="Times New Roman" w:hAnsi="Times New Roman"/>
                <w:sz w:val="28"/>
                <w:szCs w:val="28"/>
              </w:rPr>
            </w:pPr>
          </w:p>
          <w:p w14:paraId="055C2F47" w14:textId="77777777" w:rsidR="001D17E4" w:rsidRPr="00D13509" w:rsidRDefault="001D17E4" w:rsidP="00B87AA8">
            <w:pPr>
              <w:spacing w:after="0" w:line="240" w:lineRule="auto"/>
              <w:rPr>
                <w:rFonts w:ascii="Times New Roman" w:hAnsi="Times New Roman"/>
                <w:sz w:val="28"/>
                <w:szCs w:val="28"/>
              </w:rPr>
            </w:pPr>
          </w:p>
          <w:p w14:paraId="3C8E5F7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CF1BD5D" w14:textId="77777777" w:rsidR="001D17E4" w:rsidRPr="00D13509" w:rsidRDefault="001D17E4" w:rsidP="00B87AA8">
            <w:pPr>
              <w:spacing w:after="0" w:line="240" w:lineRule="auto"/>
              <w:rPr>
                <w:rFonts w:ascii="Times New Roman" w:hAnsi="Times New Roman"/>
                <w:sz w:val="28"/>
                <w:szCs w:val="28"/>
              </w:rPr>
            </w:pPr>
          </w:p>
          <w:p w14:paraId="20FA5DCC" w14:textId="77777777" w:rsidR="001D17E4" w:rsidRPr="00D13509" w:rsidRDefault="001D17E4" w:rsidP="00B87AA8">
            <w:pPr>
              <w:spacing w:after="0" w:line="240" w:lineRule="auto"/>
              <w:rPr>
                <w:rFonts w:ascii="Times New Roman" w:hAnsi="Times New Roman"/>
                <w:sz w:val="28"/>
                <w:szCs w:val="28"/>
              </w:rPr>
            </w:pPr>
          </w:p>
          <w:p w14:paraId="3FED19C0" w14:textId="77777777" w:rsidR="001D17E4" w:rsidRPr="00D13509" w:rsidRDefault="001D17E4" w:rsidP="00B87AA8">
            <w:pPr>
              <w:spacing w:after="0" w:line="240" w:lineRule="auto"/>
              <w:rPr>
                <w:rFonts w:ascii="Times New Roman" w:hAnsi="Times New Roman"/>
                <w:sz w:val="28"/>
                <w:szCs w:val="28"/>
              </w:rPr>
            </w:pPr>
          </w:p>
          <w:p w14:paraId="0601AEE6" w14:textId="77777777" w:rsidR="001D17E4" w:rsidRPr="00D13509" w:rsidRDefault="001D17E4" w:rsidP="00B87AA8">
            <w:pPr>
              <w:spacing w:after="0" w:line="240" w:lineRule="auto"/>
              <w:rPr>
                <w:rFonts w:ascii="Times New Roman" w:hAnsi="Times New Roman"/>
                <w:sz w:val="28"/>
                <w:szCs w:val="28"/>
              </w:rPr>
            </w:pPr>
          </w:p>
          <w:p w14:paraId="099F605C" w14:textId="77777777" w:rsidR="001D17E4" w:rsidRPr="00D13509" w:rsidRDefault="001D17E4" w:rsidP="00B87AA8">
            <w:pPr>
              <w:spacing w:after="0" w:line="240" w:lineRule="auto"/>
              <w:rPr>
                <w:rFonts w:ascii="Times New Roman" w:hAnsi="Times New Roman"/>
                <w:sz w:val="28"/>
                <w:szCs w:val="28"/>
              </w:rPr>
            </w:pPr>
          </w:p>
          <w:p w14:paraId="424062B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B18EB24" w14:textId="77777777" w:rsidR="001D17E4" w:rsidRPr="00D13509" w:rsidRDefault="001D17E4" w:rsidP="00B87AA8">
            <w:pPr>
              <w:spacing w:after="0" w:line="240" w:lineRule="auto"/>
              <w:rPr>
                <w:rFonts w:ascii="Times New Roman" w:hAnsi="Times New Roman"/>
                <w:sz w:val="28"/>
                <w:szCs w:val="28"/>
              </w:rPr>
            </w:pPr>
          </w:p>
          <w:p w14:paraId="46018EEE" w14:textId="77777777" w:rsidR="001D17E4" w:rsidRPr="00D13509" w:rsidRDefault="001D17E4" w:rsidP="00B87AA8">
            <w:pPr>
              <w:spacing w:after="0" w:line="240" w:lineRule="auto"/>
              <w:rPr>
                <w:rFonts w:ascii="Times New Roman" w:hAnsi="Times New Roman"/>
                <w:sz w:val="28"/>
                <w:szCs w:val="28"/>
              </w:rPr>
            </w:pPr>
          </w:p>
          <w:p w14:paraId="44D52BE8" w14:textId="77777777" w:rsidR="001D17E4" w:rsidRPr="00D13509" w:rsidRDefault="001D17E4" w:rsidP="00B87AA8">
            <w:pPr>
              <w:spacing w:after="0" w:line="240" w:lineRule="auto"/>
              <w:rPr>
                <w:rFonts w:ascii="Times New Roman" w:hAnsi="Times New Roman"/>
                <w:sz w:val="28"/>
                <w:szCs w:val="28"/>
              </w:rPr>
            </w:pPr>
          </w:p>
          <w:p w14:paraId="41024F41" w14:textId="77777777" w:rsidR="001D17E4" w:rsidRPr="00D13509" w:rsidRDefault="001D17E4" w:rsidP="00B87AA8">
            <w:pPr>
              <w:spacing w:after="0" w:line="240" w:lineRule="auto"/>
              <w:rPr>
                <w:rFonts w:ascii="Times New Roman" w:hAnsi="Times New Roman"/>
                <w:sz w:val="28"/>
                <w:szCs w:val="28"/>
              </w:rPr>
            </w:pPr>
          </w:p>
          <w:p w14:paraId="10A740A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7B6786C0" w14:textId="77777777" w:rsidR="001D17E4" w:rsidRPr="00D13509" w:rsidRDefault="001D17E4" w:rsidP="00B87AA8">
            <w:pPr>
              <w:spacing w:after="0" w:line="240" w:lineRule="auto"/>
              <w:rPr>
                <w:rFonts w:ascii="Times New Roman" w:hAnsi="Times New Roman"/>
                <w:sz w:val="28"/>
                <w:szCs w:val="28"/>
              </w:rPr>
            </w:pPr>
          </w:p>
          <w:p w14:paraId="4DA97646" w14:textId="77777777" w:rsidR="001D17E4" w:rsidRPr="00D13509" w:rsidRDefault="001D17E4" w:rsidP="00B87AA8">
            <w:pPr>
              <w:spacing w:after="0" w:line="240" w:lineRule="auto"/>
              <w:rPr>
                <w:rFonts w:ascii="Times New Roman" w:hAnsi="Times New Roman"/>
                <w:sz w:val="28"/>
                <w:szCs w:val="28"/>
              </w:rPr>
            </w:pPr>
          </w:p>
          <w:p w14:paraId="792B4573" w14:textId="77777777" w:rsidR="001D17E4" w:rsidRPr="00D13509" w:rsidRDefault="001D17E4" w:rsidP="00B87AA8">
            <w:pPr>
              <w:spacing w:after="0" w:line="240" w:lineRule="auto"/>
              <w:rPr>
                <w:rFonts w:ascii="Times New Roman" w:hAnsi="Times New Roman"/>
                <w:sz w:val="28"/>
                <w:szCs w:val="28"/>
              </w:rPr>
            </w:pPr>
          </w:p>
          <w:p w14:paraId="0C144DCF" w14:textId="77777777" w:rsidR="001D17E4" w:rsidRPr="00D13509" w:rsidRDefault="001D17E4" w:rsidP="00B87AA8">
            <w:pPr>
              <w:spacing w:after="0" w:line="240" w:lineRule="auto"/>
              <w:rPr>
                <w:rFonts w:ascii="Times New Roman" w:hAnsi="Times New Roman"/>
                <w:sz w:val="28"/>
                <w:szCs w:val="28"/>
              </w:rPr>
            </w:pPr>
          </w:p>
          <w:p w14:paraId="01F9A996" w14:textId="77777777" w:rsidR="001D17E4" w:rsidRPr="00D13509" w:rsidRDefault="001D17E4" w:rsidP="00B87AA8">
            <w:pPr>
              <w:spacing w:after="0" w:line="240" w:lineRule="auto"/>
              <w:rPr>
                <w:rFonts w:ascii="Times New Roman" w:hAnsi="Times New Roman"/>
                <w:sz w:val="28"/>
                <w:szCs w:val="28"/>
              </w:rPr>
            </w:pPr>
          </w:p>
          <w:p w14:paraId="61EB997C" w14:textId="77777777" w:rsidR="001D17E4" w:rsidRPr="00D13509" w:rsidRDefault="001D17E4" w:rsidP="00B87AA8">
            <w:pPr>
              <w:spacing w:after="0" w:line="240" w:lineRule="auto"/>
              <w:rPr>
                <w:rFonts w:ascii="Times New Roman" w:hAnsi="Times New Roman"/>
                <w:sz w:val="28"/>
                <w:szCs w:val="28"/>
              </w:rPr>
            </w:pPr>
          </w:p>
          <w:p w14:paraId="266C1A85" w14:textId="77777777" w:rsidR="001D17E4" w:rsidRPr="00D13509" w:rsidRDefault="001D17E4" w:rsidP="00B87AA8">
            <w:pPr>
              <w:spacing w:after="0" w:line="240" w:lineRule="auto"/>
              <w:rPr>
                <w:rFonts w:ascii="Times New Roman" w:hAnsi="Times New Roman"/>
                <w:sz w:val="28"/>
                <w:szCs w:val="28"/>
              </w:rPr>
            </w:pPr>
          </w:p>
          <w:p w14:paraId="1C421D16" w14:textId="77777777" w:rsidR="001D17E4" w:rsidRPr="00D13509" w:rsidRDefault="001D17E4" w:rsidP="00B87AA8">
            <w:pPr>
              <w:spacing w:after="0" w:line="240" w:lineRule="auto"/>
              <w:rPr>
                <w:rFonts w:ascii="Times New Roman" w:hAnsi="Times New Roman"/>
                <w:sz w:val="28"/>
                <w:szCs w:val="28"/>
              </w:rPr>
            </w:pPr>
          </w:p>
          <w:p w14:paraId="2F629462" w14:textId="77777777" w:rsidR="001D17E4" w:rsidRPr="00D13509" w:rsidRDefault="001D17E4" w:rsidP="00B87AA8">
            <w:pPr>
              <w:spacing w:after="0" w:line="240" w:lineRule="auto"/>
              <w:rPr>
                <w:rFonts w:ascii="Times New Roman" w:hAnsi="Times New Roman"/>
                <w:sz w:val="28"/>
                <w:szCs w:val="28"/>
              </w:rPr>
            </w:pPr>
          </w:p>
          <w:p w14:paraId="73E340B3" w14:textId="77777777" w:rsidR="001D17E4" w:rsidRPr="00D13509" w:rsidRDefault="001D17E4" w:rsidP="00B87AA8">
            <w:pPr>
              <w:spacing w:after="0" w:line="240" w:lineRule="auto"/>
              <w:rPr>
                <w:rFonts w:ascii="Times New Roman" w:hAnsi="Times New Roman"/>
                <w:sz w:val="28"/>
                <w:szCs w:val="28"/>
              </w:rPr>
            </w:pPr>
          </w:p>
          <w:p w14:paraId="70360FB5" w14:textId="77777777" w:rsidR="001D17E4" w:rsidRPr="00D13509" w:rsidRDefault="001D17E4" w:rsidP="00B87AA8">
            <w:pPr>
              <w:spacing w:after="0" w:line="240" w:lineRule="auto"/>
              <w:rPr>
                <w:rFonts w:ascii="Times New Roman" w:hAnsi="Times New Roman"/>
                <w:sz w:val="28"/>
                <w:szCs w:val="28"/>
              </w:rPr>
            </w:pPr>
          </w:p>
          <w:p w14:paraId="6505762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D93C46A" w14:textId="77777777" w:rsidR="001D17E4" w:rsidRPr="00D13509" w:rsidRDefault="001D17E4" w:rsidP="00B87AA8">
            <w:pPr>
              <w:spacing w:after="0" w:line="240" w:lineRule="auto"/>
              <w:rPr>
                <w:rFonts w:ascii="Times New Roman" w:hAnsi="Times New Roman"/>
                <w:sz w:val="28"/>
                <w:szCs w:val="28"/>
              </w:rPr>
            </w:pPr>
          </w:p>
          <w:p w14:paraId="48E2DA18" w14:textId="77777777" w:rsidR="001D17E4" w:rsidRPr="00D13509" w:rsidRDefault="001D17E4" w:rsidP="00B87AA8">
            <w:pPr>
              <w:spacing w:after="0" w:line="240" w:lineRule="auto"/>
              <w:rPr>
                <w:rFonts w:ascii="Times New Roman" w:hAnsi="Times New Roman"/>
                <w:sz w:val="28"/>
                <w:szCs w:val="28"/>
              </w:rPr>
            </w:pPr>
          </w:p>
          <w:p w14:paraId="41D59E6A" w14:textId="77777777" w:rsidR="001D17E4" w:rsidRPr="00D13509" w:rsidRDefault="001D17E4" w:rsidP="00B87AA8">
            <w:pPr>
              <w:spacing w:after="0" w:line="240" w:lineRule="auto"/>
              <w:rPr>
                <w:rFonts w:ascii="Times New Roman" w:hAnsi="Times New Roman"/>
                <w:sz w:val="28"/>
                <w:szCs w:val="28"/>
              </w:rPr>
            </w:pPr>
          </w:p>
          <w:p w14:paraId="3B2B1E3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0033691F" w14:textId="77777777" w:rsidR="001D17E4" w:rsidRPr="00D13509" w:rsidRDefault="001D17E4" w:rsidP="00B87AA8">
            <w:pPr>
              <w:spacing w:after="0" w:line="240" w:lineRule="auto"/>
              <w:rPr>
                <w:rFonts w:ascii="Times New Roman" w:hAnsi="Times New Roman"/>
                <w:sz w:val="28"/>
                <w:szCs w:val="28"/>
              </w:rPr>
            </w:pPr>
          </w:p>
          <w:p w14:paraId="4F5479C4" w14:textId="77777777" w:rsidR="001D17E4" w:rsidRPr="00D13509" w:rsidRDefault="001D17E4" w:rsidP="00B87AA8">
            <w:pPr>
              <w:spacing w:after="0" w:line="240" w:lineRule="auto"/>
              <w:rPr>
                <w:rFonts w:ascii="Times New Roman" w:hAnsi="Times New Roman"/>
                <w:sz w:val="28"/>
                <w:szCs w:val="28"/>
              </w:rPr>
            </w:pPr>
          </w:p>
          <w:p w14:paraId="76D0342F" w14:textId="77777777" w:rsidR="001D17E4" w:rsidRPr="00D13509" w:rsidRDefault="001D17E4" w:rsidP="00B87AA8">
            <w:pPr>
              <w:spacing w:after="0" w:line="240" w:lineRule="auto"/>
              <w:rPr>
                <w:rFonts w:ascii="Times New Roman" w:hAnsi="Times New Roman"/>
                <w:sz w:val="28"/>
                <w:szCs w:val="28"/>
              </w:rPr>
            </w:pPr>
          </w:p>
          <w:p w14:paraId="2C6EF173" w14:textId="77777777" w:rsidR="001D17E4" w:rsidRPr="00D13509" w:rsidRDefault="001D17E4" w:rsidP="00B87AA8">
            <w:pPr>
              <w:spacing w:after="0" w:line="240" w:lineRule="auto"/>
              <w:rPr>
                <w:rFonts w:ascii="Times New Roman" w:hAnsi="Times New Roman"/>
                <w:sz w:val="28"/>
                <w:szCs w:val="28"/>
              </w:rPr>
            </w:pPr>
          </w:p>
          <w:p w14:paraId="3731A4B7" w14:textId="77777777" w:rsidR="001D17E4" w:rsidRPr="00D13509" w:rsidRDefault="001D17E4" w:rsidP="00B87AA8">
            <w:pPr>
              <w:spacing w:after="0" w:line="240" w:lineRule="auto"/>
              <w:rPr>
                <w:rFonts w:ascii="Times New Roman" w:hAnsi="Times New Roman"/>
                <w:sz w:val="28"/>
                <w:szCs w:val="28"/>
              </w:rPr>
            </w:pPr>
          </w:p>
          <w:p w14:paraId="0688D574" w14:textId="77777777" w:rsidR="001D17E4" w:rsidRPr="00D13509" w:rsidRDefault="001D17E4" w:rsidP="00B87AA8">
            <w:pPr>
              <w:spacing w:after="0" w:line="240" w:lineRule="auto"/>
              <w:rPr>
                <w:rFonts w:ascii="Times New Roman" w:hAnsi="Times New Roman"/>
                <w:sz w:val="28"/>
                <w:szCs w:val="28"/>
              </w:rPr>
            </w:pPr>
          </w:p>
          <w:p w14:paraId="4A7175DE" w14:textId="77777777" w:rsidR="001D17E4" w:rsidRPr="00D13509" w:rsidRDefault="001D17E4" w:rsidP="00B87AA8">
            <w:pPr>
              <w:spacing w:after="0" w:line="240" w:lineRule="auto"/>
              <w:rPr>
                <w:rFonts w:ascii="Times New Roman" w:hAnsi="Times New Roman"/>
                <w:sz w:val="28"/>
                <w:szCs w:val="28"/>
              </w:rPr>
            </w:pPr>
          </w:p>
          <w:p w14:paraId="7DC39E5C" w14:textId="77777777" w:rsidR="001D17E4" w:rsidRPr="00D13509" w:rsidRDefault="001D17E4" w:rsidP="00B87AA8">
            <w:pPr>
              <w:spacing w:after="0" w:line="240" w:lineRule="auto"/>
              <w:rPr>
                <w:rFonts w:ascii="Times New Roman" w:hAnsi="Times New Roman"/>
                <w:sz w:val="28"/>
                <w:szCs w:val="28"/>
              </w:rPr>
            </w:pPr>
          </w:p>
          <w:p w14:paraId="549F3205" w14:textId="77777777" w:rsidR="001D17E4" w:rsidRPr="00D13509" w:rsidRDefault="001D17E4" w:rsidP="00B87AA8">
            <w:pPr>
              <w:spacing w:after="0" w:line="240" w:lineRule="auto"/>
              <w:rPr>
                <w:rFonts w:ascii="Times New Roman" w:hAnsi="Times New Roman"/>
                <w:sz w:val="28"/>
                <w:szCs w:val="28"/>
              </w:rPr>
            </w:pPr>
          </w:p>
          <w:p w14:paraId="7A4EDABB" w14:textId="0EAE8924"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4</w:t>
            </w:r>
            <w:r w:rsidRPr="00D13509">
              <w:rPr>
                <w:rFonts w:ascii="Times New Roman" w:hAnsi="Times New Roman"/>
                <w:sz w:val="28"/>
                <w:szCs w:val="28"/>
              </w:rPr>
              <w:t>,0</w:t>
            </w:r>
          </w:p>
          <w:p w14:paraId="3E2A2DDF" w14:textId="77777777" w:rsidR="001D17E4" w:rsidRPr="00D13509" w:rsidRDefault="001D17E4" w:rsidP="00B87AA8">
            <w:pPr>
              <w:spacing w:after="0" w:line="240" w:lineRule="auto"/>
              <w:rPr>
                <w:rFonts w:ascii="Times New Roman" w:hAnsi="Times New Roman"/>
                <w:sz w:val="28"/>
                <w:szCs w:val="28"/>
              </w:rPr>
            </w:pPr>
          </w:p>
          <w:p w14:paraId="732E9A40" w14:textId="77777777" w:rsidR="001D17E4" w:rsidRPr="00D13509" w:rsidRDefault="001D17E4" w:rsidP="00B87AA8">
            <w:pPr>
              <w:spacing w:after="0" w:line="240" w:lineRule="auto"/>
              <w:rPr>
                <w:rFonts w:ascii="Times New Roman" w:hAnsi="Times New Roman"/>
                <w:sz w:val="28"/>
                <w:szCs w:val="28"/>
              </w:rPr>
            </w:pPr>
          </w:p>
          <w:p w14:paraId="0A6A9471" w14:textId="77777777" w:rsidR="001D17E4" w:rsidRPr="00D13509" w:rsidRDefault="001D17E4" w:rsidP="00B87AA8">
            <w:pPr>
              <w:spacing w:after="0" w:line="240" w:lineRule="auto"/>
              <w:rPr>
                <w:rFonts w:ascii="Times New Roman" w:hAnsi="Times New Roman"/>
                <w:sz w:val="28"/>
                <w:szCs w:val="28"/>
              </w:rPr>
            </w:pPr>
          </w:p>
          <w:p w14:paraId="35CD56D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18A55BF" w14:textId="77777777" w:rsidR="001D17E4" w:rsidRPr="00D13509" w:rsidRDefault="001D17E4" w:rsidP="00B87AA8">
            <w:pPr>
              <w:spacing w:after="0" w:line="240" w:lineRule="auto"/>
              <w:rPr>
                <w:rFonts w:ascii="Times New Roman" w:hAnsi="Times New Roman"/>
                <w:sz w:val="28"/>
                <w:szCs w:val="28"/>
              </w:rPr>
            </w:pPr>
          </w:p>
          <w:p w14:paraId="530844B8" w14:textId="77777777" w:rsidR="001D17E4" w:rsidRPr="00D13509" w:rsidRDefault="001D17E4" w:rsidP="00B87AA8">
            <w:pPr>
              <w:spacing w:after="0" w:line="240" w:lineRule="auto"/>
              <w:rPr>
                <w:rFonts w:ascii="Times New Roman" w:hAnsi="Times New Roman"/>
                <w:sz w:val="28"/>
                <w:szCs w:val="28"/>
              </w:rPr>
            </w:pPr>
          </w:p>
          <w:p w14:paraId="7F4139DB" w14:textId="77777777" w:rsidR="001D17E4" w:rsidRPr="00D13509" w:rsidRDefault="001D17E4" w:rsidP="00B87AA8">
            <w:pPr>
              <w:spacing w:after="0" w:line="240" w:lineRule="auto"/>
              <w:rPr>
                <w:rFonts w:ascii="Times New Roman" w:hAnsi="Times New Roman"/>
                <w:sz w:val="28"/>
                <w:szCs w:val="28"/>
              </w:rPr>
            </w:pPr>
          </w:p>
          <w:p w14:paraId="04557FCC" w14:textId="77777777" w:rsidR="001D17E4" w:rsidRPr="00D13509" w:rsidRDefault="001D17E4" w:rsidP="00B87AA8">
            <w:pPr>
              <w:spacing w:after="0" w:line="240" w:lineRule="auto"/>
              <w:rPr>
                <w:rFonts w:ascii="Times New Roman" w:hAnsi="Times New Roman"/>
                <w:sz w:val="28"/>
                <w:szCs w:val="28"/>
              </w:rPr>
            </w:pPr>
          </w:p>
          <w:p w14:paraId="5F1464B0" w14:textId="77777777" w:rsidR="001D17E4" w:rsidRPr="00D13509" w:rsidRDefault="001D17E4" w:rsidP="00B87AA8">
            <w:pPr>
              <w:spacing w:after="0" w:line="240" w:lineRule="auto"/>
              <w:rPr>
                <w:rFonts w:ascii="Times New Roman" w:hAnsi="Times New Roman"/>
                <w:sz w:val="28"/>
                <w:szCs w:val="28"/>
              </w:rPr>
            </w:pPr>
          </w:p>
          <w:p w14:paraId="2C679AE4" w14:textId="2035A58A" w:rsidR="001D17E4" w:rsidRPr="00D13509" w:rsidRDefault="001D17E4" w:rsidP="00B87AA8">
            <w:pPr>
              <w:spacing w:after="0" w:line="240" w:lineRule="auto"/>
              <w:rPr>
                <w:rFonts w:ascii="Times New Roman" w:hAnsi="Times New Roman"/>
                <w:sz w:val="28"/>
                <w:szCs w:val="28"/>
              </w:rPr>
            </w:pPr>
          </w:p>
          <w:p w14:paraId="451C747A" w14:textId="77777777" w:rsidR="00E85402" w:rsidRPr="00D13509" w:rsidRDefault="00E85402" w:rsidP="00B87AA8">
            <w:pPr>
              <w:spacing w:after="0" w:line="240" w:lineRule="auto"/>
              <w:rPr>
                <w:rFonts w:ascii="Times New Roman" w:hAnsi="Times New Roman"/>
                <w:sz w:val="28"/>
                <w:szCs w:val="28"/>
              </w:rPr>
            </w:pPr>
          </w:p>
          <w:p w14:paraId="336A2BF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0B264BF9" w14:textId="77777777" w:rsidR="001D17E4" w:rsidRPr="00D13509" w:rsidRDefault="001D17E4" w:rsidP="00B87AA8">
            <w:pPr>
              <w:spacing w:after="0" w:line="240" w:lineRule="auto"/>
              <w:rPr>
                <w:rFonts w:ascii="Times New Roman" w:hAnsi="Times New Roman"/>
                <w:sz w:val="28"/>
                <w:szCs w:val="28"/>
              </w:rPr>
            </w:pPr>
          </w:p>
          <w:p w14:paraId="573D58BC" w14:textId="77777777" w:rsidR="001D17E4" w:rsidRPr="00D13509" w:rsidRDefault="001D17E4" w:rsidP="00B87AA8">
            <w:pPr>
              <w:spacing w:after="0" w:line="240" w:lineRule="auto"/>
              <w:rPr>
                <w:rFonts w:ascii="Times New Roman" w:hAnsi="Times New Roman"/>
                <w:sz w:val="28"/>
                <w:szCs w:val="28"/>
              </w:rPr>
            </w:pPr>
          </w:p>
          <w:p w14:paraId="678216DC" w14:textId="77777777" w:rsidR="001D17E4" w:rsidRPr="00D13509" w:rsidRDefault="001D17E4" w:rsidP="00B87AA8">
            <w:pPr>
              <w:spacing w:after="0" w:line="240" w:lineRule="auto"/>
              <w:rPr>
                <w:rFonts w:ascii="Times New Roman" w:hAnsi="Times New Roman"/>
                <w:sz w:val="28"/>
                <w:szCs w:val="28"/>
              </w:rPr>
            </w:pPr>
          </w:p>
          <w:p w14:paraId="04B3EBB7" w14:textId="77777777" w:rsidR="001D17E4" w:rsidRPr="00D13509" w:rsidRDefault="001D17E4" w:rsidP="00B87AA8">
            <w:pPr>
              <w:spacing w:after="0" w:line="240" w:lineRule="auto"/>
              <w:rPr>
                <w:rFonts w:ascii="Times New Roman" w:hAnsi="Times New Roman"/>
                <w:sz w:val="28"/>
                <w:szCs w:val="28"/>
              </w:rPr>
            </w:pPr>
          </w:p>
          <w:p w14:paraId="05666D47" w14:textId="77777777" w:rsidR="001D17E4" w:rsidRPr="00D13509" w:rsidRDefault="001D17E4" w:rsidP="00B87AA8">
            <w:pPr>
              <w:spacing w:after="0" w:line="240" w:lineRule="auto"/>
              <w:rPr>
                <w:rFonts w:ascii="Times New Roman" w:hAnsi="Times New Roman"/>
                <w:sz w:val="28"/>
                <w:szCs w:val="28"/>
              </w:rPr>
            </w:pPr>
          </w:p>
          <w:p w14:paraId="457AED32" w14:textId="77777777" w:rsidR="001D17E4" w:rsidRPr="00D13509" w:rsidRDefault="001D17E4" w:rsidP="00B87AA8">
            <w:pPr>
              <w:spacing w:after="0" w:line="240" w:lineRule="auto"/>
              <w:rPr>
                <w:rFonts w:ascii="Times New Roman" w:hAnsi="Times New Roman"/>
                <w:sz w:val="28"/>
                <w:szCs w:val="28"/>
              </w:rPr>
            </w:pPr>
          </w:p>
          <w:p w14:paraId="17EA7E0B" w14:textId="57B80479" w:rsidR="001D17E4" w:rsidRPr="00D13509" w:rsidRDefault="001D17E4" w:rsidP="00B87AA8">
            <w:pPr>
              <w:spacing w:after="0" w:line="240" w:lineRule="auto"/>
              <w:rPr>
                <w:rFonts w:ascii="Times New Roman" w:hAnsi="Times New Roman"/>
                <w:sz w:val="28"/>
                <w:szCs w:val="28"/>
              </w:rPr>
            </w:pPr>
          </w:p>
          <w:p w14:paraId="499068D4" w14:textId="441262CF" w:rsidR="008425B0" w:rsidRPr="00D13509" w:rsidRDefault="008425B0" w:rsidP="00B87AA8">
            <w:pPr>
              <w:spacing w:after="0" w:line="240" w:lineRule="auto"/>
              <w:rPr>
                <w:rFonts w:ascii="Times New Roman" w:hAnsi="Times New Roman"/>
                <w:sz w:val="28"/>
                <w:szCs w:val="28"/>
              </w:rPr>
            </w:pPr>
          </w:p>
          <w:p w14:paraId="10657838" w14:textId="77777777" w:rsidR="008425B0" w:rsidRPr="00D13509" w:rsidRDefault="008425B0" w:rsidP="00B87AA8">
            <w:pPr>
              <w:spacing w:after="0" w:line="240" w:lineRule="auto"/>
              <w:rPr>
                <w:rFonts w:ascii="Times New Roman" w:hAnsi="Times New Roman"/>
                <w:sz w:val="28"/>
                <w:szCs w:val="28"/>
              </w:rPr>
            </w:pPr>
          </w:p>
          <w:p w14:paraId="19F22E8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7AEFFCA2" w14:textId="77777777" w:rsidR="001D17E4" w:rsidRPr="00D13509" w:rsidRDefault="001D17E4" w:rsidP="00B87AA8">
            <w:pPr>
              <w:spacing w:after="0" w:line="240" w:lineRule="auto"/>
              <w:rPr>
                <w:rFonts w:ascii="Times New Roman" w:hAnsi="Times New Roman"/>
                <w:sz w:val="28"/>
                <w:szCs w:val="28"/>
              </w:rPr>
            </w:pPr>
          </w:p>
          <w:p w14:paraId="63BBBBE6" w14:textId="77777777" w:rsidR="001D17E4" w:rsidRPr="00D13509" w:rsidRDefault="001D17E4" w:rsidP="00B87AA8">
            <w:pPr>
              <w:spacing w:after="0" w:line="240" w:lineRule="auto"/>
              <w:rPr>
                <w:rFonts w:ascii="Times New Roman" w:hAnsi="Times New Roman"/>
                <w:sz w:val="28"/>
                <w:szCs w:val="28"/>
              </w:rPr>
            </w:pPr>
          </w:p>
          <w:p w14:paraId="40A26EDB" w14:textId="77777777" w:rsidR="008425B0" w:rsidRPr="00D13509" w:rsidRDefault="008425B0" w:rsidP="00B87AA8">
            <w:pPr>
              <w:spacing w:after="0" w:line="240" w:lineRule="auto"/>
              <w:rPr>
                <w:rFonts w:ascii="Times New Roman" w:hAnsi="Times New Roman"/>
                <w:sz w:val="28"/>
                <w:szCs w:val="28"/>
              </w:rPr>
            </w:pPr>
          </w:p>
          <w:p w14:paraId="2303E6D4" w14:textId="7500F420"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1019</w:t>
            </w:r>
            <w:r w:rsidR="001D17E4" w:rsidRPr="00D13509">
              <w:rPr>
                <w:rFonts w:ascii="Times New Roman" w:hAnsi="Times New Roman"/>
                <w:sz w:val="28"/>
                <w:szCs w:val="28"/>
              </w:rPr>
              <w:t>,0</w:t>
            </w:r>
          </w:p>
          <w:p w14:paraId="67BB21EA" w14:textId="77777777" w:rsidR="001D17E4" w:rsidRPr="00D13509" w:rsidRDefault="001D17E4" w:rsidP="00B87AA8">
            <w:pPr>
              <w:spacing w:after="0" w:line="240" w:lineRule="auto"/>
              <w:rPr>
                <w:rFonts w:ascii="Times New Roman" w:hAnsi="Times New Roman"/>
                <w:sz w:val="28"/>
                <w:szCs w:val="28"/>
              </w:rPr>
            </w:pPr>
          </w:p>
          <w:p w14:paraId="1110F21D" w14:textId="77777777" w:rsidR="001D17E4" w:rsidRPr="00D13509" w:rsidRDefault="001D17E4" w:rsidP="00B87AA8">
            <w:pPr>
              <w:spacing w:after="0" w:line="240" w:lineRule="auto"/>
              <w:rPr>
                <w:rFonts w:ascii="Times New Roman" w:hAnsi="Times New Roman"/>
                <w:sz w:val="28"/>
                <w:szCs w:val="28"/>
              </w:rPr>
            </w:pPr>
          </w:p>
          <w:p w14:paraId="52250FC9" w14:textId="77777777" w:rsidR="001D17E4" w:rsidRPr="00D13509" w:rsidRDefault="001D17E4" w:rsidP="00B87AA8">
            <w:pPr>
              <w:spacing w:after="0" w:line="240" w:lineRule="auto"/>
              <w:rPr>
                <w:rFonts w:ascii="Times New Roman" w:hAnsi="Times New Roman"/>
                <w:sz w:val="28"/>
                <w:szCs w:val="28"/>
              </w:rPr>
            </w:pPr>
          </w:p>
          <w:p w14:paraId="1980A798" w14:textId="30B52385"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300</w:t>
            </w:r>
            <w:r w:rsidR="001D17E4" w:rsidRPr="00D13509">
              <w:rPr>
                <w:rFonts w:ascii="Times New Roman" w:hAnsi="Times New Roman"/>
                <w:sz w:val="28"/>
                <w:szCs w:val="28"/>
              </w:rPr>
              <w:t>,0</w:t>
            </w:r>
          </w:p>
        </w:tc>
        <w:tc>
          <w:tcPr>
            <w:tcW w:w="1134" w:type="dxa"/>
          </w:tcPr>
          <w:p w14:paraId="281D277D" w14:textId="77777777" w:rsidR="001D17E4" w:rsidRPr="00D13509" w:rsidRDefault="001D17E4" w:rsidP="00B87AA8">
            <w:pPr>
              <w:spacing w:after="0" w:line="240" w:lineRule="auto"/>
              <w:rPr>
                <w:rFonts w:ascii="Times New Roman" w:hAnsi="Times New Roman"/>
                <w:sz w:val="28"/>
                <w:szCs w:val="28"/>
              </w:rPr>
            </w:pPr>
          </w:p>
          <w:p w14:paraId="0180A2F5" w14:textId="77777777" w:rsidR="001D17E4" w:rsidRPr="00D13509" w:rsidRDefault="001D17E4" w:rsidP="00B87AA8">
            <w:pPr>
              <w:spacing w:after="0" w:line="240" w:lineRule="auto"/>
              <w:rPr>
                <w:rFonts w:ascii="Times New Roman" w:hAnsi="Times New Roman"/>
                <w:sz w:val="28"/>
                <w:szCs w:val="28"/>
              </w:rPr>
            </w:pPr>
          </w:p>
          <w:p w14:paraId="3EF83B7D" w14:textId="77777777" w:rsidR="001D17E4" w:rsidRPr="00D13509" w:rsidRDefault="001D17E4" w:rsidP="00B87AA8">
            <w:pPr>
              <w:spacing w:after="0" w:line="240" w:lineRule="auto"/>
              <w:rPr>
                <w:rFonts w:ascii="Times New Roman" w:hAnsi="Times New Roman"/>
                <w:sz w:val="28"/>
                <w:szCs w:val="28"/>
              </w:rPr>
            </w:pPr>
          </w:p>
          <w:p w14:paraId="540F03E0" w14:textId="77777777" w:rsidR="001D17E4" w:rsidRPr="00D13509" w:rsidRDefault="001D17E4" w:rsidP="00B87AA8">
            <w:pPr>
              <w:spacing w:after="0" w:line="240" w:lineRule="auto"/>
              <w:rPr>
                <w:rFonts w:ascii="Times New Roman" w:hAnsi="Times New Roman"/>
                <w:sz w:val="28"/>
                <w:szCs w:val="28"/>
              </w:rPr>
            </w:pPr>
          </w:p>
          <w:p w14:paraId="5F148908" w14:textId="77777777" w:rsidR="001D17E4" w:rsidRPr="00D13509" w:rsidRDefault="001D17E4" w:rsidP="00B87AA8">
            <w:pPr>
              <w:spacing w:after="0" w:line="240" w:lineRule="auto"/>
              <w:rPr>
                <w:rFonts w:ascii="Times New Roman" w:hAnsi="Times New Roman"/>
                <w:sz w:val="28"/>
                <w:szCs w:val="28"/>
              </w:rPr>
            </w:pPr>
          </w:p>
          <w:p w14:paraId="31D9DDE3" w14:textId="77777777" w:rsidR="001D17E4" w:rsidRPr="00D13509" w:rsidRDefault="001D17E4" w:rsidP="00B87AA8">
            <w:pPr>
              <w:spacing w:after="0" w:line="240" w:lineRule="auto"/>
              <w:rPr>
                <w:rFonts w:ascii="Times New Roman" w:hAnsi="Times New Roman"/>
                <w:sz w:val="28"/>
                <w:szCs w:val="28"/>
              </w:rPr>
            </w:pPr>
          </w:p>
          <w:p w14:paraId="0E22091C" w14:textId="77777777" w:rsidR="001D17E4" w:rsidRPr="00D13509" w:rsidRDefault="001D17E4" w:rsidP="00B87AA8">
            <w:pPr>
              <w:spacing w:after="0" w:line="240" w:lineRule="auto"/>
              <w:rPr>
                <w:rFonts w:ascii="Times New Roman" w:hAnsi="Times New Roman"/>
                <w:sz w:val="28"/>
                <w:szCs w:val="28"/>
              </w:rPr>
            </w:pPr>
          </w:p>
          <w:p w14:paraId="4AC44120" w14:textId="77777777" w:rsidR="001D17E4" w:rsidRPr="00D13509" w:rsidRDefault="001D17E4" w:rsidP="00B87AA8">
            <w:pPr>
              <w:spacing w:after="0" w:line="240" w:lineRule="auto"/>
              <w:rPr>
                <w:rFonts w:ascii="Times New Roman" w:hAnsi="Times New Roman"/>
                <w:sz w:val="28"/>
                <w:szCs w:val="28"/>
              </w:rPr>
            </w:pPr>
          </w:p>
          <w:p w14:paraId="66034D2D" w14:textId="77777777" w:rsidR="001D17E4" w:rsidRPr="00D13509" w:rsidRDefault="001D17E4" w:rsidP="00B87AA8">
            <w:pPr>
              <w:spacing w:after="0" w:line="240" w:lineRule="auto"/>
              <w:rPr>
                <w:rFonts w:ascii="Times New Roman" w:hAnsi="Times New Roman"/>
                <w:sz w:val="28"/>
                <w:szCs w:val="28"/>
              </w:rPr>
            </w:pPr>
          </w:p>
          <w:p w14:paraId="27B4AE69" w14:textId="77777777" w:rsidR="001D17E4" w:rsidRPr="00D13509" w:rsidRDefault="001D17E4" w:rsidP="00B87AA8">
            <w:pPr>
              <w:spacing w:after="0" w:line="240" w:lineRule="auto"/>
              <w:rPr>
                <w:rFonts w:ascii="Times New Roman" w:hAnsi="Times New Roman"/>
                <w:sz w:val="28"/>
                <w:szCs w:val="28"/>
              </w:rPr>
            </w:pPr>
          </w:p>
          <w:p w14:paraId="5993BDAC" w14:textId="77777777" w:rsidR="001D17E4" w:rsidRPr="00D13509" w:rsidRDefault="001D17E4" w:rsidP="00B87AA8">
            <w:pPr>
              <w:spacing w:after="0" w:line="240" w:lineRule="auto"/>
              <w:rPr>
                <w:rFonts w:ascii="Times New Roman" w:hAnsi="Times New Roman"/>
                <w:sz w:val="28"/>
                <w:szCs w:val="28"/>
              </w:rPr>
            </w:pPr>
          </w:p>
          <w:p w14:paraId="13E04CE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EF3C09E" w14:textId="77777777" w:rsidR="001D17E4" w:rsidRPr="00D13509" w:rsidRDefault="001D17E4" w:rsidP="00B87AA8">
            <w:pPr>
              <w:spacing w:after="0" w:line="240" w:lineRule="auto"/>
              <w:rPr>
                <w:rFonts w:ascii="Times New Roman" w:hAnsi="Times New Roman"/>
                <w:sz w:val="28"/>
                <w:szCs w:val="28"/>
              </w:rPr>
            </w:pPr>
          </w:p>
          <w:p w14:paraId="083140CC" w14:textId="77777777" w:rsidR="001D17E4" w:rsidRPr="00D13509" w:rsidRDefault="001D17E4" w:rsidP="00B87AA8">
            <w:pPr>
              <w:spacing w:after="0" w:line="240" w:lineRule="auto"/>
              <w:rPr>
                <w:rFonts w:ascii="Times New Roman" w:hAnsi="Times New Roman"/>
                <w:sz w:val="28"/>
                <w:szCs w:val="28"/>
              </w:rPr>
            </w:pPr>
          </w:p>
          <w:p w14:paraId="648F8BF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71F8F22B" w14:textId="77777777" w:rsidR="001D17E4" w:rsidRPr="00D13509" w:rsidRDefault="001D17E4" w:rsidP="00B87AA8">
            <w:pPr>
              <w:spacing w:after="0" w:line="240" w:lineRule="auto"/>
              <w:rPr>
                <w:rFonts w:ascii="Times New Roman" w:hAnsi="Times New Roman"/>
                <w:sz w:val="28"/>
                <w:szCs w:val="28"/>
              </w:rPr>
            </w:pPr>
          </w:p>
          <w:p w14:paraId="766F565A" w14:textId="77777777" w:rsidR="001D17E4" w:rsidRPr="00D13509" w:rsidRDefault="001D17E4" w:rsidP="00B87AA8">
            <w:pPr>
              <w:spacing w:after="0" w:line="240" w:lineRule="auto"/>
              <w:rPr>
                <w:rFonts w:ascii="Times New Roman" w:hAnsi="Times New Roman"/>
                <w:sz w:val="28"/>
                <w:szCs w:val="28"/>
              </w:rPr>
            </w:pPr>
          </w:p>
          <w:p w14:paraId="396CFA57" w14:textId="77777777" w:rsidR="001D17E4" w:rsidRPr="00D13509" w:rsidRDefault="001D17E4" w:rsidP="00B87AA8">
            <w:pPr>
              <w:spacing w:after="0" w:line="240" w:lineRule="auto"/>
              <w:rPr>
                <w:rFonts w:ascii="Times New Roman" w:hAnsi="Times New Roman"/>
                <w:sz w:val="28"/>
                <w:szCs w:val="28"/>
              </w:rPr>
            </w:pPr>
          </w:p>
          <w:p w14:paraId="24CCB39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5C11CB51" w14:textId="77777777" w:rsidR="001D17E4" w:rsidRPr="00D13509" w:rsidRDefault="001D17E4" w:rsidP="00B87AA8">
            <w:pPr>
              <w:spacing w:after="0" w:line="240" w:lineRule="auto"/>
              <w:rPr>
                <w:rFonts w:ascii="Times New Roman" w:hAnsi="Times New Roman"/>
                <w:sz w:val="28"/>
                <w:szCs w:val="28"/>
              </w:rPr>
            </w:pPr>
          </w:p>
          <w:p w14:paraId="31B1D61E" w14:textId="77777777" w:rsidR="001D17E4" w:rsidRPr="00D13509" w:rsidRDefault="001D17E4" w:rsidP="00B87AA8">
            <w:pPr>
              <w:spacing w:after="0" w:line="240" w:lineRule="auto"/>
              <w:rPr>
                <w:rFonts w:ascii="Times New Roman" w:hAnsi="Times New Roman"/>
                <w:sz w:val="28"/>
                <w:szCs w:val="28"/>
              </w:rPr>
            </w:pPr>
          </w:p>
          <w:p w14:paraId="0E7001C3" w14:textId="77777777" w:rsidR="001D17E4" w:rsidRPr="00D13509" w:rsidRDefault="001D17E4" w:rsidP="00B87AA8">
            <w:pPr>
              <w:spacing w:after="0" w:line="240" w:lineRule="auto"/>
              <w:rPr>
                <w:rFonts w:ascii="Times New Roman" w:hAnsi="Times New Roman"/>
                <w:sz w:val="28"/>
                <w:szCs w:val="28"/>
              </w:rPr>
            </w:pPr>
          </w:p>
          <w:p w14:paraId="7A0046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779F1EE1" w14:textId="77777777" w:rsidR="001D17E4" w:rsidRPr="00D13509" w:rsidRDefault="001D17E4" w:rsidP="00B87AA8">
            <w:pPr>
              <w:spacing w:after="0" w:line="240" w:lineRule="auto"/>
              <w:rPr>
                <w:rFonts w:ascii="Times New Roman" w:hAnsi="Times New Roman"/>
                <w:sz w:val="28"/>
                <w:szCs w:val="28"/>
              </w:rPr>
            </w:pPr>
          </w:p>
          <w:p w14:paraId="2E709C98" w14:textId="77777777" w:rsidR="001D17E4" w:rsidRPr="00D13509" w:rsidRDefault="001D17E4" w:rsidP="00B87AA8">
            <w:pPr>
              <w:spacing w:after="0" w:line="240" w:lineRule="auto"/>
              <w:rPr>
                <w:rFonts w:ascii="Times New Roman" w:hAnsi="Times New Roman"/>
                <w:sz w:val="28"/>
                <w:szCs w:val="28"/>
              </w:rPr>
            </w:pPr>
          </w:p>
          <w:p w14:paraId="31343AA0" w14:textId="77777777" w:rsidR="001D17E4" w:rsidRPr="00D13509" w:rsidRDefault="001D17E4" w:rsidP="00B87AA8">
            <w:pPr>
              <w:spacing w:after="0" w:line="240" w:lineRule="auto"/>
              <w:rPr>
                <w:rFonts w:ascii="Times New Roman" w:hAnsi="Times New Roman"/>
                <w:sz w:val="28"/>
                <w:szCs w:val="28"/>
              </w:rPr>
            </w:pPr>
          </w:p>
          <w:p w14:paraId="3BB9E9F0" w14:textId="77777777" w:rsidR="001D17E4" w:rsidRPr="00D13509" w:rsidRDefault="001D17E4" w:rsidP="00B87AA8">
            <w:pPr>
              <w:spacing w:after="0" w:line="240" w:lineRule="auto"/>
              <w:rPr>
                <w:rFonts w:ascii="Times New Roman" w:hAnsi="Times New Roman"/>
                <w:sz w:val="28"/>
                <w:szCs w:val="28"/>
              </w:rPr>
            </w:pPr>
          </w:p>
          <w:p w14:paraId="66505F8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346E6303" w14:textId="77777777" w:rsidR="001D17E4" w:rsidRPr="00D13509" w:rsidRDefault="001D17E4" w:rsidP="00B87AA8">
            <w:pPr>
              <w:spacing w:after="0" w:line="240" w:lineRule="auto"/>
              <w:rPr>
                <w:rFonts w:ascii="Times New Roman" w:hAnsi="Times New Roman"/>
                <w:sz w:val="28"/>
                <w:szCs w:val="28"/>
              </w:rPr>
            </w:pPr>
          </w:p>
          <w:p w14:paraId="09D94C2D" w14:textId="77777777" w:rsidR="001D17E4" w:rsidRPr="00D13509" w:rsidRDefault="001D17E4" w:rsidP="00B87AA8">
            <w:pPr>
              <w:spacing w:after="0" w:line="240" w:lineRule="auto"/>
              <w:rPr>
                <w:rFonts w:ascii="Times New Roman" w:hAnsi="Times New Roman"/>
                <w:sz w:val="28"/>
                <w:szCs w:val="28"/>
              </w:rPr>
            </w:pPr>
          </w:p>
          <w:p w14:paraId="704C04E8" w14:textId="77777777" w:rsidR="001D17E4" w:rsidRPr="00D13509" w:rsidRDefault="001D17E4" w:rsidP="00B87AA8">
            <w:pPr>
              <w:spacing w:after="0" w:line="240" w:lineRule="auto"/>
              <w:rPr>
                <w:rFonts w:ascii="Times New Roman" w:hAnsi="Times New Roman"/>
                <w:sz w:val="28"/>
                <w:szCs w:val="28"/>
              </w:rPr>
            </w:pPr>
          </w:p>
          <w:p w14:paraId="2F6518B7" w14:textId="77777777" w:rsidR="001D17E4" w:rsidRPr="00D13509" w:rsidRDefault="001D17E4" w:rsidP="00B87AA8">
            <w:pPr>
              <w:spacing w:after="0" w:line="240" w:lineRule="auto"/>
              <w:rPr>
                <w:rFonts w:ascii="Times New Roman" w:hAnsi="Times New Roman"/>
                <w:sz w:val="28"/>
                <w:szCs w:val="28"/>
              </w:rPr>
            </w:pPr>
          </w:p>
          <w:p w14:paraId="5471F5A0" w14:textId="77777777" w:rsidR="001D17E4" w:rsidRPr="00D13509" w:rsidRDefault="001D17E4" w:rsidP="00B87AA8">
            <w:pPr>
              <w:spacing w:after="0" w:line="240" w:lineRule="auto"/>
              <w:rPr>
                <w:rFonts w:ascii="Times New Roman" w:hAnsi="Times New Roman"/>
                <w:sz w:val="28"/>
                <w:szCs w:val="28"/>
              </w:rPr>
            </w:pPr>
          </w:p>
          <w:p w14:paraId="32E8F077" w14:textId="77777777" w:rsidR="001D17E4" w:rsidRPr="00D13509" w:rsidRDefault="001D17E4" w:rsidP="00B87AA8">
            <w:pPr>
              <w:spacing w:after="0" w:line="240" w:lineRule="auto"/>
              <w:rPr>
                <w:rFonts w:ascii="Times New Roman" w:hAnsi="Times New Roman"/>
                <w:sz w:val="28"/>
                <w:szCs w:val="28"/>
              </w:rPr>
            </w:pPr>
          </w:p>
          <w:p w14:paraId="2D5DC9F1" w14:textId="77777777" w:rsidR="001D17E4" w:rsidRPr="00D13509" w:rsidRDefault="001D17E4" w:rsidP="00B87AA8">
            <w:pPr>
              <w:spacing w:after="0" w:line="240" w:lineRule="auto"/>
              <w:rPr>
                <w:rFonts w:ascii="Times New Roman" w:hAnsi="Times New Roman"/>
                <w:sz w:val="28"/>
                <w:szCs w:val="28"/>
              </w:rPr>
            </w:pPr>
          </w:p>
          <w:p w14:paraId="0218EBAF" w14:textId="77777777" w:rsidR="001D17E4" w:rsidRPr="00D13509" w:rsidRDefault="001D17E4" w:rsidP="00B87AA8">
            <w:pPr>
              <w:spacing w:after="0" w:line="240" w:lineRule="auto"/>
              <w:rPr>
                <w:rFonts w:ascii="Times New Roman" w:hAnsi="Times New Roman"/>
                <w:sz w:val="28"/>
                <w:szCs w:val="28"/>
              </w:rPr>
            </w:pPr>
          </w:p>
          <w:p w14:paraId="111656D8" w14:textId="77777777" w:rsidR="001D17E4" w:rsidRPr="00D13509" w:rsidRDefault="001D17E4" w:rsidP="00B87AA8">
            <w:pPr>
              <w:spacing w:after="0" w:line="240" w:lineRule="auto"/>
              <w:rPr>
                <w:rFonts w:ascii="Times New Roman" w:hAnsi="Times New Roman"/>
                <w:sz w:val="28"/>
                <w:szCs w:val="28"/>
              </w:rPr>
            </w:pPr>
          </w:p>
          <w:p w14:paraId="210E4DC7" w14:textId="77777777" w:rsidR="001D17E4" w:rsidRPr="00D13509" w:rsidRDefault="001D17E4" w:rsidP="00B87AA8">
            <w:pPr>
              <w:spacing w:after="0" w:line="240" w:lineRule="auto"/>
              <w:rPr>
                <w:rFonts w:ascii="Times New Roman" w:hAnsi="Times New Roman"/>
                <w:sz w:val="28"/>
                <w:szCs w:val="28"/>
              </w:rPr>
            </w:pPr>
          </w:p>
          <w:p w14:paraId="3CCA8357" w14:textId="77777777" w:rsidR="001D17E4" w:rsidRPr="00D13509" w:rsidRDefault="001D17E4" w:rsidP="00B87AA8">
            <w:pPr>
              <w:spacing w:after="0" w:line="240" w:lineRule="auto"/>
              <w:rPr>
                <w:rFonts w:ascii="Times New Roman" w:hAnsi="Times New Roman"/>
                <w:sz w:val="28"/>
                <w:szCs w:val="28"/>
              </w:rPr>
            </w:pPr>
          </w:p>
          <w:p w14:paraId="401D755A" w14:textId="77777777" w:rsidR="001D17E4" w:rsidRPr="00D13509" w:rsidRDefault="001D17E4" w:rsidP="00B87AA8">
            <w:pPr>
              <w:spacing w:after="0" w:line="240" w:lineRule="auto"/>
              <w:rPr>
                <w:rFonts w:ascii="Times New Roman" w:hAnsi="Times New Roman"/>
                <w:sz w:val="28"/>
                <w:szCs w:val="28"/>
              </w:rPr>
            </w:pPr>
          </w:p>
          <w:p w14:paraId="7C54A711" w14:textId="77777777" w:rsidR="008425B0" w:rsidRPr="00D13509" w:rsidRDefault="008425B0" w:rsidP="00B87AA8">
            <w:pPr>
              <w:spacing w:after="0" w:line="240" w:lineRule="auto"/>
              <w:rPr>
                <w:rFonts w:ascii="Times New Roman" w:hAnsi="Times New Roman"/>
                <w:sz w:val="28"/>
                <w:szCs w:val="28"/>
              </w:rPr>
            </w:pPr>
          </w:p>
          <w:p w14:paraId="452BC1E1" w14:textId="0B2DEFC9"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3AB9B9D1" w14:textId="77777777" w:rsidR="001D17E4" w:rsidRPr="00D13509" w:rsidRDefault="001D17E4" w:rsidP="00B87AA8">
            <w:pPr>
              <w:spacing w:after="0" w:line="240" w:lineRule="auto"/>
              <w:rPr>
                <w:rFonts w:ascii="Times New Roman" w:hAnsi="Times New Roman"/>
                <w:sz w:val="28"/>
                <w:szCs w:val="28"/>
              </w:rPr>
            </w:pPr>
          </w:p>
          <w:p w14:paraId="021A620B" w14:textId="77777777" w:rsidR="001D17E4" w:rsidRPr="00D13509" w:rsidRDefault="001D17E4" w:rsidP="00B87AA8">
            <w:pPr>
              <w:spacing w:after="0" w:line="240" w:lineRule="auto"/>
              <w:rPr>
                <w:rFonts w:ascii="Times New Roman" w:hAnsi="Times New Roman"/>
                <w:sz w:val="28"/>
                <w:szCs w:val="28"/>
              </w:rPr>
            </w:pPr>
          </w:p>
          <w:p w14:paraId="492FEEA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4EE442E8" w14:textId="77777777" w:rsidR="001D17E4" w:rsidRPr="00D13509" w:rsidRDefault="001D17E4" w:rsidP="00B87AA8">
            <w:pPr>
              <w:spacing w:after="0" w:line="240" w:lineRule="auto"/>
              <w:rPr>
                <w:rFonts w:ascii="Times New Roman" w:hAnsi="Times New Roman"/>
                <w:sz w:val="28"/>
                <w:szCs w:val="28"/>
              </w:rPr>
            </w:pPr>
          </w:p>
          <w:p w14:paraId="25E7A9E1" w14:textId="77777777" w:rsidR="001D17E4" w:rsidRPr="00D13509" w:rsidRDefault="001D17E4" w:rsidP="00B87AA8">
            <w:pPr>
              <w:spacing w:after="0" w:line="240" w:lineRule="auto"/>
              <w:rPr>
                <w:rFonts w:ascii="Times New Roman" w:hAnsi="Times New Roman"/>
                <w:sz w:val="28"/>
                <w:szCs w:val="28"/>
              </w:rPr>
            </w:pPr>
          </w:p>
          <w:p w14:paraId="436CF049" w14:textId="77777777" w:rsidR="001D17E4" w:rsidRPr="00D13509" w:rsidRDefault="001D17E4" w:rsidP="00B87AA8">
            <w:pPr>
              <w:spacing w:after="0" w:line="240" w:lineRule="auto"/>
              <w:rPr>
                <w:rFonts w:ascii="Times New Roman" w:hAnsi="Times New Roman"/>
                <w:sz w:val="28"/>
                <w:szCs w:val="28"/>
              </w:rPr>
            </w:pPr>
          </w:p>
          <w:p w14:paraId="454AE84D" w14:textId="77777777" w:rsidR="001D17E4" w:rsidRPr="00D13509" w:rsidRDefault="001D17E4" w:rsidP="00B87AA8">
            <w:pPr>
              <w:spacing w:after="0" w:line="240" w:lineRule="auto"/>
              <w:rPr>
                <w:rFonts w:ascii="Times New Roman" w:hAnsi="Times New Roman"/>
                <w:sz w:val="28"/>
                <w:szCs w:val="28"/>
              </w:rPr>
            </w:pPr>
          </w:p>
          <w:p w14:paraId="65BEAC42" w14:textId="77777777" w:rsidR="001D17E4" w:rsidRPr="00D13509" w:rsidRDefault="001D17E4" w:rsidP="00B87AA8">
            <w:pPr>
              <w:spacing w:after="0" w:line="240" w:lineRule="auto"/>
              <w:rPr>
                <w:rFonts w:ascii="Times New Roman" w:hAnsi="Times New Roman"/>
                <w:sz w:val="28"/>
                <w:szCs w:val="28"/>
              </w:rPr>
            </w:pPr>
          </w:p>
          <w:p w14:paraId="5EE35B75" w14:textId="77777777" w:rsidR="001D17E4" w:rsidRPr="00D13509" w:rsidRDefault="001D17E4" w:rsidP="00B87AA8">
            <w:pPr>
              <w:spacing w:after="0" w:line="240" w:lineRule="auto"/>
              <w:rPr>
                <w:rFonts w:ascii="Times New Roman" w:hAnsi="Times New Roman"/>
                <w:sz w:val="28"/>
                <w:szCs w:val="28"/>
              </w:rPr>
            </w:pPr>
          </w:p>
          <w:p w14:paraId="53387E88" w14:textId="77777777" w:rsidR="001D17E4" w:rsidRPr="00D13509" w:rsidRDefault="001D17E4" w:rsidP="00B87AA8">
            <w:pPr>
              <w:spacing w:after="0" w:line="240" w:lineRule="auto"/>
              <w:rPr>
                <w:rFonts w:ascii="Times New Roman" w:hAnsi="Times New Roman"/>
                <w:sz w:val="28"/>
                <w:szCs w:val="28"/>
              </w:rPr>
            </w:pPr>
          </w:p>
          <w:p w14:paraId="71E44FB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5ED35601" w14:textId="77777777" w:rsidR="001D17E4" w:rsidRPr="00D13509" w:rsidRDefault="001D17E4" w:rsidP="00B87AA8">
            <w:pPr>
              <w:spacing w:after="0" w:line="240" w:lineRule="auto"/>
              <w:rPr>
                <w:rFonts w:ascii="Times New Roman" w:hAnsi="Times New Roman"/>
                <w:sz w:val="28"/>
                <w:szCs w:val="28"/>
              </w:rPr>
            </w:pPr>
          </w:p>
          <w:p w14:paraId="6C97507B" w14:textId="77777777" w:rsidR="001D17E4" w:rsidRPr="00D13509" w:rsidRDefault="001D17E4" w:rsidP="00B87AA8">
            <w:pPr>
              <w:spacing w:after="0" w:line="240" w:lineRule="auto"/>
              <w:rPr>
                <w:rFonts w:ascii="Times New Roman" w:hAnsi="Times New Roman"/>
                <w:sz w:val="28"/>
                <w:szCs w:val="28"/>
              </w:rPr>
            </w:pPr>
          </w:p>
          <w:p w14:paraId="03F78303" w14:textId="77777777" w:rsidR="001D17E4" w:rsidRPr="00D13509" w:rsidRDefault="001D17E4" w:rsidP="00B87AA8">
            <w:pPr>
              <w:spacing w:after="0" w:line="240" w:lineRule="auto"/>
              <w:rPr>
                <w:rFonts w:ascii="Times New Roman" w:hAnsi="Times New Roman"/>
                <w:sz w:val="28"/>
                <w:szCs w:val="28"/>
              </w:rPr>
            </w:pPr>
          </w:p>
          <w:p w14:paraId="4969B52C" w14:textId="77777777" w:rsidR="001D17E4" w:rsidRPr="00D13509" w:rsidRDefault="001D17E4" w:rsidP="00B87AA8">
            <w:pPr>
              <w:spacing w:after="0" w:line="240" w:lineRule="auto"/>
              <w:rPr>
                <w:rFonts w:ascii="Times New Roman" w:hAnsi="Times New Roman"/>
                <w:sz w:val="28"/>
                <w:szCs w:val="28"/>
              </w:rPr>
            </w:pPr>
          </w:p>
          <w:p w14:paraId="775843D4" w14:textId="77777777" w:rsidR="001D17E4" w:rsidRPr="00D13509" w:rsidRDefault="001D17E4" w:rsidP="00B87AA8">
            <w:pPr>
              <w:spacing w:after="0" w:line="240" w:lineRule="auto"/>
              <w:rPr>
                <w:rFonts w:ascii="Times New Roman" w:hAnsi="Times New Roman"/>
                <w:sz w:val="28"/>
                <w:szCs w:val="28"/>
              </w:rPr>
            </w:pPr>
          </w:p>
          <w:p w14:paraId="102F1CF8" w14:textId="77777777" w:rsidR="001D17E4" w:rsidRPr="00D13509" w:rsidRDefault="001D17E4" w:rsidP="00B87AA8">
            <w:pPr>
              <w:spacing w:after="0" w:line="240" w:lineRule="auto"/>
              <w:rPr>
                <w:rFonts w:ascii="Times New Roman" w:hAnsi="Times New Roman"/>
                <w:sz w:val="28"/>
                <w:szCs w:val="28"/>
              </w:rPr>
            </w:pPr>
          </w:p>
          <w:p w14:paraId="7A7720CB" w14:textId="77777777" w:rsidR="001D17E4" w:rsidRPr="00D13509" w:rsidRDefault="001D17E4" w:rsidP="00B87AA8">
            <w:pPr>
              <w:spacing w:after="0" w:line="240" w:lineRule="auto"/>
              <w:rPr>
                <w:rFonts w:ascii="Times New Roman" w:hAnsi="Times New Roman"/>
                <w:sz w:val="28"/>
                <w:szCs w:val="28"/>
              </w:rPr>
            </w:pPr>
          </w:p>
          <w:p w14:paraId="47320F9F" w14:textId="77777777" w:rsidR="001D17E4" w:rsidRPr="00D13509" w:rsidRDefault="001D17E4" w:rsidP="00B87AA8">
            <w:pPr>
              <w:spacing w:after="0" w:line="240" w:lineRule="auto"/>
              <w:rPr>
                <w:rFonts w:ascii="Times New Roman" w:hAnsi="Times New Roman"/>
                <w:sz w:val="28"/>
                <w:szCs w:val="28"/>
              </w:rPr>
            </w:pPr>
          </w:p>
          <w:p w14:paraId="668E149C" w14:textId="77777777" w:rsidR="001D17E4" w:rsidRPr="00D13509" w:rsidRDefault="001D17E4" w:rsidP="00B87AA8">
            <w:pPr>
              <w:spacing w:after="0" w:line="240" w:lineRule="auto"/>
              <w:rPr>
                <w:rFonts w:ascii="Times New Roman" w:hAnsi="Times New Roman"/>
                <w:sz w:val="28"/>
                <w:szCs w:val="28"/>
              </w:rPr>
            </w:pPr>
          </w:p>
          <w:p w14:paraId="73B99A4E" w14:textId="77777777" w:rsidR="001D17E4" w:rsidRPr="00D13509" w:rsidRDefault="001D17E4" w:rsidP="00B87AA8">
            <w:pPr>
              <w:spacing w:after="0" w:line="240" w:lineRule="auto"/>
              <w:rPr>
                <w:rFonts w:ascii="Times New Roman" w:hAnsi="Times New Roman"/>
                <w:sz w:val="28"/>
                <w:szCs w:val="28"/>
              </w:rPr>
            </w:pPr>
          </w:p>
          <w:p w14:paraId="3261A948" w14:textId="77777777" w:rsidR="001D17E4" w:rsidRPr="00D13509" w:rsidRDefault="001D17E4" w:rsidP="00B87AA8">
            <w:pPr>
              <w:spacing w:after="0" w:line="240" w:lineRule="auto"/>
              <w:rPr>
                <w:rFonts w:ascii="Times New Roman" w:hAnsi="Times New Roman"/>
                <w:sz w:val="28"/>
                <w:szCs w:val="28"/>
              </w:rPr>
            </w:pPr>
          </w:p>
          <w:p w14:paraId="67A80E3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5372742" w14:textId="77777777" w:rsidR="001D17E4" w:rsidRPr="00D13509" w:rsidRDefault="001D17E4" w:rsidP="00B87AA8">
            <w:pPr>
              <w:spacing w:after="0" w:line="240" w:lineRule="auto"/>
              <w:rPr>
                <w:rFonts w:ascii="Times New Roman" w:hAnsi="Times New Roman"/>
                <w:sz w:val="28"/>
                <w:szCs w:val="28"/>
              </w:rPr>
            </w:pPr>
          </w:p>
          <w:p w14:paraId="1FE9D470" w14:textId="77777777" w:rsidR="001D17E4" w:rsidRPr="00D13509" w:rsidRDefault="001D17E4" w:rsidP="00B87AA8">
            <w:pPr>
              <w:spacing w:after="0" w:line="240" w:lineRule="auto"/>
              <w:rPr>
                <w:rFonts w:ascii="Times New Roman" w:hAnsi="Times New Roman"/>
                <w:sz w:val="28"/>
                <w:szCs w:val="28"/>
              </w:rPr>
            </w:pPr>
          </w:p>
          <w:p w14:paraId="68878EC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37D23B6" w14:textId="77777777" w:rsidR="001D17E4" w:rsidRPr="00D13509" w:rsidRDefault="001D17E4" w:rsidP="00B87AA8">
            <w:pPr>
              <w:spacing w:after="0" w:line="240" w:lineRule="auto"/>
              <w:rPr>
                <w:rFonts w:ascii="Times New Roman" w:hAnsi="Times New Roman"/>
                <w:sz w:val="28"/>
                <w:szCs w:val="28"/>
              </w:rPr>
            </w:pPr>
          </w:p>
          <w:p w14:paraId="62CFD887" w14:textId="77777777" w:rsidR="001D17E4" w:rsidRPr="00D13509" w:rsidRDefault="001D17E4" w:rsidP="00B87AA8">
            <w:pPr>
              <w:spacing w:after="0" w:line="240" w:lineRule="auto"/>
              <w:rPr>
                <w:rFonts w:ascii="Times New Roman" w:hAnsi="Times New Roman"/>
                <w:sz w:val="28"/>
                <w:szCs w:val="28"/>
              </w:rPr>
            </w:pPr>
          </w:p>
          <w:p w14:paraId="5AB2A3F5" w14:textId="77777777" w:rsidR="001D17E4" w:rsidRPr="00D13509" w:rsidRDefault="001D17E4" w:rsidP="00B87AA8">
            <w:pPr>
              <w:spacing w:after="0" w:line="240" w:lineRule="auto"/>
              <w:rPr>
                <w:rFonts w:ascii="Times New Roman" w:hAnsi="Times New Roman"/>
                <w:sz w:val="28"/>
                <w:szCs w:val="28"/>
              </w:rPr>
            </w:pPr>
          </w:p>
          <w:p w14:paraId="1248E3F2" w14:textId="77777777" w:rsidR="001D17E4" w:rsidRPr="00D13509" w:rsidRDefault="001D17E4" w:rsidP="00B87AA8">
            <w:pPr>
              <w:spacing w:after="0" w:line="240" w:lineRule="auto"/>
              <w:rPr>
                <w:rFonts w:ascii="Times New Roman" w:hAnsi="Times New Roman"/>
                <w:sz w:val="28"/>
                <w:szCs w:val="28"/>
              </w:rPr>
            </w:pPr>
          </w:p>
          <w:p w14:paraId="115D6AA6" w14:textId="77777777" w:rsidR="001D17E4" w:rsidRPr="00D13509" w:rsidRDefault="001D17E4" w:rsidP="00B87AA8">
            <w:pPr>
              <w:spacing w:after="0" w:line="240" w:lineRule="auto"/>
              <w:rPr>
                <w:rFonts w:ascii="Times New Roman" w:hAnsi="Times New Roman"/>
                <w:sz w:val="28"/>
                <w:szCs w:val="28"/>
              </w:rPr>
            </w:pPr>
          </w:p>
          <w:p w14:paraId="47D10A7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98B5EDB" w14:textId="77777777" w:rsidR="001D17E4" w:rsidRPr="00D13509" w:rsidRDefault="001D17E4" w:rsidP="00B87AA8">
            <w:pPr>
              <w:spacing w:after="0" w:line="240" w:lineRule="auto"/>
              <w:rPr>
                <w:rFonts w:ascii="Times New Roman" w:hAnsi="Times New Roman"/>
                <w:sz w:val="28"/>
                <w:szCs w:val="28"/>
              </w:rPr>
            </w:pPr>
          </w:p>
          <w:p w14:paraId="32C2D96B" w14:textId="77777777" w:rsidR="001D17E4" w:rsidRPr="00D13509" w:rsidRDefault="001D17E4" w:rsidP="00B87AA8">
            <w:pPr>
              <w:spacing w:after="0" w:line="240" w:lineRule="auto"/>
              <w:rPr>
                <w:rFonts w:ascii="Times New Roman" w:hAnsi="Times New Roman"/>
                <w:sz w:val="28"/>
                <w:szCs w:val="28"/>
              </w:rPr>
            </w:pPr>
          </w:p>
          <w:p w14:paraId="781B99E3" w14:textId="77777777" w:rsidR="001D17E4" w:rsidRPr="00D13509" w:rsidRDefault="001D17E4" w:rsidP="00B87AA8">
            <w:pPr>
              <w:spacing w:after="0" w:line="240" w:lineRule="auto"/>
              <w:rPr>
                <w:rFonts w:ascii="Times New Roman" w:hAnsi="Times New Roman"/>
                <w:sz w:val="28"/>
                <w:szCs w:val="28"/>
              </w:rPr>
            </w:pPr>
          </w:p>
          <w:p w14:paraId="55EB8642" w14:textId="77777777" w:rsidR="001D17E4" w:rsidRPr="00D13509" w:rsidRDefault="001D17E4" w:rsidP="00B87AA8">
            <w:pPr>
              <w:spacing w:after="0" w:line="240" w:lineRule="auto"/>
              <w:rPr>
                <w:rFonts w:ascii="Times New Roman" w:hAnsi="Times New Roman"/>
                <w:sz w:val="28"/>
                <w:szCs w:val="28"/>
              </w:rPr>
            </w:pPr>
          </w:p>
          <w:p w14:paraId="478A884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289B5175" w14:textId="77777777" w:rsidR="001D17E4" w:rsidRPr="00D13509" w:rsidRDefault="001D17E4" w:rsidP="00B87AA8">
            <w:pPr>
              <w:spacing w:after="0" w:line="240" w:lineRule="auto"/>
              <w:rPr>
                <w:rFonts w:ascii="Times New Roman" w:hAnsi="Times New Roman"/>
                <w:sz w:val="28"/>
                <w:szCs w:val="28"/>
              </w:rPr>
            </w:pPr>
          </w:p>
          <w:p w14:paraId="6990AF6C" w14:textId="77777777" w:rsidR="001D17E4" w:rsidRPr="00D13509" w:rsidRDefault="001D17E4" w:rsidP="00B87AA8">
            <w:pPr>
              <w:spacing w:after="0" w:line="240" w:lineRule="auto"/>
              <w:rPr>
                <w:rFonts w:ascii="Times New Roman" w:hAnsi="Times New Roman"/>
                <w:sz w:val="28"/>
                <w:szCs w:val="28"/>
              </w:rPr>
            </w:pPr>
          </w:p>
          <w:p w14:paraId="6EA6ABBB" w14:textId="77777777" w:rsidR="001D17E4" w:rsidRPr="00D13509" w:rsidRDefault="001D17E4" w:rsidP="00B87AA8">
            <w:pPr>
              <w:spacing w:after="0" w:line="240" w:lineRule="auto"/>
              <w:rPr>
                <w:rFonts w:ascii="Times New Roman" w:hAnsi="Times New Roman"/>
                <w:sz w:val="28"/>
                <w:szCs w:val="28"/>
              </w:rPr>
            </w:pPr>
          </w:p>
          <w:p w14:paraId="0B171B8C" w14:textId="77777777" w:rsidR="001D17E4" w:rsidRPr="00D13509" w:rsidRDefault="001D17E4" w:rsidP="00B87AA8">
            <w:pPr>
              <w:spacing w:after="0" w:line="240" w:lineRule="auto"/>
              <w:rPr>
                <w:rFonts w:ascii="Times New Roman" w:hAnsi="Times New Roman"/>
                <w:sz w:val="28"/>
                <w:szCs w:val="28"/>
              </w:rPr>
            </w:pPr>
          </w:p>
          <w:p w14:paraId="10889205" w14:textId="77777777" w:rsidR="001D17E4" w:rsidRPr="00D13509" w:rsidRDefault="001D17E4" w:rsidP="00B87AA8">
            <w:pPr>
              <w:spacing w:after="0" w:line="240" w:lineRule="auto"/>
              <w:rPr>
                <w:rFonts w:ascii="Times New Roman" w:hAnsi="Times New Roman"/>
                <w:sz w:val="28"/>
                <w:szCs w:val="28"/>
              </w:rPr>
            </w:pPr>
          </w:p>
          <w:p w14:paraId="62567A38" w14:textId="77777777" w:rsidR="001D17E4" w:rsidRPr="00D13509" w:rsidRDefault="001D17E4" w:rsidP="00B87AA8">
            <w:pPr>
              <w:spacing w:after="0" w:line="240" w:lineRule="auto"/>
              <w:rPr>
                <w:rFonts w:ascii="Times New Roman" w:hAnsi="Times New Roman"/>
                <w:sz w:val="28"/>
                <w:szCs w:val="28"/>
              </w:rPr>
            </w:pPr>
          </w:p>
          <w:p w14:paraId="2A9B9D39" w14:textId="77777777" w:rsidR="001D17E4" w:rsidRPr="00D13509" w:rsidRDefault="001D17E4" w:rsidP="00B87AA8">
            <w:pPr>
              <w:spacing w:after="0" w:line="240" w:lineRule="auto"/>
              <w:rPr>
                <w:rFonts w:ascii="Times New Roman" w:hAnsi="Times New Roman"/>
                <w:sz w:val="28"/>
                <w:szCs w:val="28"/>
              </w:rPr>
            </w:pPr>
          </w:p>
          <w:p w14:paraId="2EEB563F" w14:textId="77777777" w:rsidR="001D17E4" w:rsidRPr="00D13509" w:rsidRDefault="001D17E4" w:rsidP="00B87AA8">
            <w:pPr>
              <w:spacing w:after="0" w:line="240" w:lineRule="auto"/>
              <w:rPr>
                <w:rFonts w:ascii="Times New Roman" w:hAnsi="Times New Roman"/>
                <w:sz w:val="28"/>
                <w:szCs w:val="28"/>
              </w:rPr>
            </w:pPr>
          </w:p>
          <w:p w14:paraId="15586DC1" w14:textId="77777777" w:rsidR="001D17E4" w:rsidRPr="00D13509" w:rsidRDefault="001D17E4" w:rsidP="00B87AA8">
            <w:pPr>
              <w:spacing w:after="0" w:line="240" w:lineRule="auto"/>
              <w:rPr>
                <w:rFonts w:ascii="Times New Roman" w:hAnsi="Times New Roman"/>
                <w:sz w:val="28"/>
                <w:szCs w:val="28"/>
              </w:rPr>
            </w:pPr>
          </w:p>
          <w:p w14:paraId="7C7747CC" w14:textId="77777777" w:rsidR="001D17E4" w:rsidRPr="00D13509" w:rsidRDefault="001D17E4" w:rsidP="00B87AA8">
            <w:pPr>
              <w:spacing w:after="0" w:line="240" w:lineRule="auto"/>
              <w:rPr>
                <w:rFonts w:ascii="Times New Roman" w:hAnsi="Times New Roman"/>
                <w:sz w:val="28"/>
                <w:szCs w:val="28"/>
              </w:rPr>
            </w:pPr>
          </w:p>
          <w:p w14:paraId="070A5047" w14:textId="77777777" w:rsidR="001D17E4" w:rsidRPr="00D13509" w:rsidRDefault="001D17E4" w:rsidP="00B87AA8">
            <w:pPr>
              <w:spacing w:after="0" w:line="240" w:lineRule="auto"/>
              <w:rPr>
                <w:rFonts w:ascii="Times New Roman" w:hAnsi="Times New Roman"/>
                <w:sz w:val="28"/>
                <w:szCs w:val="28"/>
              </w:rPr>
            </w:pPr>
          </w:p>
          <w:p w14:paraId="31B66E50"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EB2C795" w14:textId="77777777" w:rsidR="001D17E4" w:rsidRPr="00D13509" w:rsidRDefault="001D17E4" w:rsidP="00B87AA8">
            <w:pPr>
              <w:spacing w:after="0" w:line="240" w:lineRule="auto"/>
              <w:rPr>
                <w:rFonts w:ascii="Times New Roman" w:hAnsi="Times New Roman"/>
                <w:sz w:val="28"/>
                <w:szCs w:val="28"/>
              </w:rPr>
            </w:pPr>
          </w:p>
          <w:p w14:paraId="6B9F74C5" w14:textId="77777777" w:rsidR="001D17E4" w:rsidRPr="00D13509" w:rsidRDefault="001D17E4" w:rsidP="00B87AA8">
            <w:pPr>
              <w:spacing w:after="0" w:line="240" w:lineRule="auto"/>
              <w:rPr>
                <w:rFonts w:ascii="Times New Roman" w:hAnsi="Times New Roman"/>
                <w:sz w:val="28"/>
                <w:szCs w:val="28"/>
              </w:rPr>
            </w:pPr>
          </w:p>
          <w:p w14:paraId="5F4F9B02" w14:textId="77777777" w:rsidR="001D17E4" w:rsidRPr="00D13509" w:rsidRDefault="001D17E4" w:rsidP="00B87AA8">
            <w:pPr>
              <w:spacing w:after="0" w:line="240" w:lineRule="auto"/>
              <w:rPr>
                <w:rFonts w:ascii="Times New Roman" w:hAnsi="Times New Roman"/>
                <w:sz w:val="28"/>
                <w:szCs w:val="28"/>
              </w:rPr>
            </w:pPr>
          </w:p>
          <w:p w14:paraId="0BFA75D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2888CD5" w14:textId="77777777" w:rsidR="001D17E4" w:rsidRPr="00D13509" w:rsidRDefault="001D17E4" w:rsidP="00B87AA8">
            <w:pPr>
              <w:spacing w:after="0" w:line="240" w:lineRule="auto"/>
              <w:rPr>
                <w:rFonts w:ascii="Times New Roman" w:hAnsi="Times New Roman"/>
                <w:sz w:val="28"/>
                <w:szCs w:val="28"/>
              </w:rPr>
            </w:pPr>
          </w:p>
          <w:p w14:paraId="6B8F9048" w14:textId="77777777" w:rsidR="001D17E4" w:rsidRPr="00D13509" w:rsidRDefault="001D17E4" w:rsidP="00B87AA8">
            <w:pPr>
              <w:spacing w:after="0" w:line="240" w:lineRule="auto"/>
              <w:rPr>
                <w:rFonts w:ascii="Times New Roman" w:hAnsi="Times New Roman"/>
                <w:sz w:val="28"/>
                <w:szCs w:val="28"/>
              </w:rPr>
            </w:pPr>
          </w:p>
          <w:p w14:paraId="7D9F103D" w14:textId="77777777" w:rsidR="001D17E4" w:rsidRPr="00D13509" w:rsidRDefault="001D17E4" w:rsidP="00B87AA8">
            <w:pPr>
              <w:spacing w:after="0" w:line="240" w:lineRule="auto"/>
              <w:rPr>
                <w:rFonts w:ascii="Times New Roman" w:hAnsi="Times New Roman"/>
                <w:sz w:val="28"/>
                <w:szCs w:val="28"/>
              </w:rPr>
            </w:pPr>
          </w:p>
          <w:p w14:paraId="5A3EFE8D" w14:textId="77777777" w:rsidR="001D17E4" w:rsidRPr="00D13509" w:rsidRDefault="001D17E4" w:rsidP="00B87AA8">
            <w:pPr>
              <w:spacing w:after="0" w:line="240" w:lineRule="auto"/>
              <w:rPr>
                <w:rFonts w:ascii="Times New Roman" w:hAnsi="Times New Roman"/>
                <w:sz w:val="28"/>
                <w:szCs w:val="28"/>
              </w:rPr>
            </w:pPr>
          </w:p>
          <w:p w14:paraId="3DB853F2" w14:textId="77777777" w:rsidR="001D17E4" w:rsidRPr="00D13509" w:rsidRDefault="001D17E4" w:rsidP="00B87AA8">
            <w:pPr>
              <w:spacing w:after="0" w:line="240" w:lineRule="auto"/>
              <w:rPr>
                <w:rFonts w:ascii="Times New Roman" w:hAnsi="Times New Roman"/>
                <w:sz w:val="28"/>
                <w:szCs w:val="28"/>
              </w:rPr>
            </w:pPr>
          </w:p>
          <w:p w14:paraId="637933E4" w14:textId="77777777" w:rsidR="001D17E4" w:rsidRPr="00D13509" w:rsidRDefault="001D17E4" w:rsidP="00B87AA8">
            <w:pPr>
              <w:spacing w:after="0" w:line="240" w:lineRule="auto"/>
              <w:rPr>
                <w:rFonts w:ascii="Times New Roman" w:hAnsi="Times New Roman"/>
                <w:sz w:val="28"/>
                <w:szCs w:val="28"/>
              </w:rPr>
            </w:pPr>
          </w:p>
          <w:p w14:paraId="3BC8AEE2" w14:textId="77777777" w:rsidR="001D17E4" w:rsidRPr="00D13509" w:rsidRDefault="001D17E4" w:rsidP="00B87AA8">
            <w:pPr>
              <w:spacing w:after="0" w:line="240" w:lineRule="auto"/>
              <w:rPr>
                <w:rFonts w:ascii="Times New Roman" w:hAnsi="Times New Roman"/>
                <w:sz w:val="28"/>
                <w:szCs w:val="28"/>
              </w:rPr>
            </w:pPr>
          </w:p>
          <w:p w14:paraId="1CE9F403" w14:textId="77777777" w:rsidR="001D17E4" w:rsidRPr="00D13509" w:rsidRDefault="001D17E4" w:rsidP="00B87AA8">
            <w:pPr>
              <w:spacing w:after="0" w:line="240" w:lineRule="auto"/>
              <w:rPr>
                <w:rFonts w:ascii="Times New Roman" w:hAnsi="Times New Roman"/>
                <w:sz w:val="28"/>
                <w:szCs w:val="28"/>
              </w:rPr>
            </w:pPr>
          </w:p>
          <w:p w14:paraId="5642DDBF" w14:textId="77777777" w:rsidR="001D17E4" w:rsidRPr="00D13509" w:rsidRDefault="001D17E4" w:rsidP="00B87AA8">
            <w:pPr>
              <w:spacing w:after="0" w:line="240" w:lineRule="auto"/>
              <w:rPr>
                <w:rFonts w:ascii="Times New Roman" w:hAnsi="Times New Roman"/>
                <w:sz w:val="28"/>
                <w:szCs w:val="28"/>
              </w:rPr>
            </w:pPr>
          </w:p>
          <w:p w14:paraId="5E41CD3D" w14:textId="3B422D70"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4</w:t>
            </w:r>
            <w:r w:rsidRPr="00D13509">
              <w:rPr>
                <w:rFonts w:ascii="Times New Roman" w:hAnsi="Times New Roman"/>
                <w:sz w:val="28"/>
                <w:szCs w:val="28"/>
              </w:rPr>
              <w:t>,0</w:t>
            </w:r>
          </w:p>
          <w:p w14:paraId="1D6B89BC" w14:textId="77777777" w:rsidR="001D17E4" w:rsidRPr="00D13509" w:rsidRDefault="001D17E4" w:rsidP="00B87AA8">
            <w:pPr>
              <w:spacing w:after="0" w:line="240" w:lineRule="auto"/>
              <w:rPr>
                <w:rFonts w:ascii="Times New Roman" w:hAnsi="Times New Roman"/>
                <w:sz w:val="28"/>
                <w:szCs w:val="28"/>
              </w:rPr>
            </w:pPr>
          </w:p>
          <w:p w14:paraId="418FAC57" w14:textId="77777777" w:rsidR="001D17E4" w:rsidRPr="00D13509" w:rsidRDefault="001D17E4" w:rsidP="00B87AA8">
            <w:pPr>
              <w:spacing w:after="0" w:line="240" w:lineRule="auto"/>
              <w:rPr>
                <w:rFonts w:ascii="Times New Roman" w:hAnsi="Times New Roman"/>
                <w:sz w:val="28"/>
                <w:szCs w:val="28"/>
              </w:rPr>
            </w:pPr>
          </w:p>
          <w:p w14:paraId="2BC4E14B" w14:textId="77777777" w:rsidR="001D17E4" w:rsidRPr="00D13509" w:rsidRDefault="001D17E4" w:rsidP="00B87AA8">
            <w:pPr>
              <w:spacing w:after="0" w:line="240" w:lineRule="auto"/>
              <w:rPr>
                <w:rFonts w:ascii="Times New Roman" w:hAnsi="Times New Roman"/>
                <w:sz w:val="28"/>
                <w:szCs w:val="28"/>
              </w:rPr>
            </w:pPr>
          </w:p>
          <w:p w14:paraId="3B03C7F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B1A769E" w14:textId="77777777" w:rsidR="001D17E4" w:rsidRPr="00D13509" w:rsidRDefault="001D17E4" w:rsidP="00B87AA8">
            <w:pPr>
              <w:spacing w:after="0" w:line="240" w:lineRule="auto"/>
              <w:rPr>
                <w:rFonts w:ascii="Times New Roman" w:hAnsi="Times New Roman"/>
                <w:sz w:val="28"/>
                <w:szCs w:val="28"/>
              </w:rPr>
            </w:pPr>
          </w:p>
          <w:p w14:paraId="61454DDC" w14:textId="77777777" w:rsidR="001D17E4" w:rsidRPr="00D13509" w:rsidRDefault="001D17E4" w:rsidP="00B87AA8">
            <w:pPr>
              <w:spacing w:after="0" w:line="240" w:lineRule="auto"/>
              <w:rPr>
                <w:rFonts w:ascii="Times New Roman" w:hAnsi="Times New Roman"/>
                <w:sz w:val="28"/>
                <w:szCs w:val="28"/>
              </w:rPr>
            </w:pPr>
          </w:p>
          <w:p w14:paraId="3AC8CF2F" w14:textId="77777777" w:rsidR="001D17E4" w:rsidRPr="00D13509" w:rsidRDefault="001D17E4" w:rsidP="00B87AA8">
            <w:pPr>
              <w:spacing w:after="0" w:line="240" w:lineRule="auto"/>
              <w:rPr>
                <w:rFonts w:ascii="Times New Roman" w:hAnsi="Times New Roman"/>
                <w:sz w:val="28"/>
                <w:szCs w:val="28"/>
              </w:rPr>
            </w:pPr>
          </w:p>
          <w:p w14:paraId="44C104E2" w14:textId="77777777" w:rsidR="001D17E4" w:rsidRPr="00D13509" w:rsidRDefault="001D17E4" w:rsidP="00B87AA8">
            <w:pPr>
              <w:spacing w:after="0" w:line="240" w:lineRule="auto"/>
              <w:rPr>
                <w:rFonts w:ascii="Times New Roman" w:hAnsi="Times New Roman"/>
                <w:sz w:val="28"/>
                <w:szCs w:val="28"/>
              </w:rPr>
            </w:pPr>
          </w:p>
          <w:p w14:paraId="3BE51E87" w14:textId="77777777" w:rsidR="001D17E4" w:rsidRPr="00D13509" w:rsidRDefault="001D17E4" w:rsidP="00B87AA8">
            <w:pPr>
              <w:spacing w:after="0" w:line="240" w:lineRule="auto"/>
              <w:rPr>
                <w:rFonts w:ascii="Times New Roman" w:hAnsi="Times New Roman"/>
                <w:sz w:val="28"/>
                <w:szCs w:val="28"/>
              </w:rPr>
            </w:pPr>
          </w:p>
          <w:p w14:paraId="5FD1055F" w14:textId="6FAD41E3" w:rsidR="001D17E4" w:rsidRPr="00D13509" w:rsidRDefault="001D17E4" w:rsidP="00B87AA8">
            <w:pPr>
              <w:spacing w:after="0" w:line="240" w:lineRule="auto"/>
              <w:rPr>
                <w:rFonts w:ascii="Times New Roman" w:hAnsi="Times New Roman"/>
                <w:sz w:val="28"/>
                <w:szCs w:val="28"/>
              </w:rPr>
            </w:pPr>
          </w:p>
          <w:p w14:paraId="64C58BF0" w14:textId="77777777" w:rsidR="00E85402" w:rsidRPr="00D13509" w:rsidRDefault="00E85402" w:rsidP="00B87AA8">
            <w:pPr>
              <w:spacing w:after="0" w:line="240" w:lineRule="auto"/>
              <w:rPr>
                <w:rFonts w:ascii="Times New Roman" w:hAnsi="Times New Roman"/>
                <w:sz w:val="28"/>
                <w:szCs w:val="28"/>
              </w:rPr>
            </w:pPr>
          </w:p>
          <w:p w14:paraId="41424B0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7448E7A" w14:textId="77777777" w:rsidR="001D17E4" w:rsidRPr="00D13509" w:rsidRDefault="001D17E4" w:rsidP="00B87AA8">
            <w:pPr>
              <w:spacing w:after="0" w:line="240" w:lineRule="auto"/>
              <w:rPr>
                <w:rFonts w:ascii="Times New Roman" w:hAnsi="Times New Roman"/>
                <w:sz w:val="28"/>
                <w:szCs w:val="28"/>
              </w:rPr>
            </w:pPr>
          </w:p>
          <w:p w14:paraId="0C1AB6BD" w14:textId="77777777" w:rsidR="001D17E4" w:rsidRPr="00D13509" w:rsidRDefault="001D17E4" w:rsidP="00B87AA8">
            <w:pPr>
              <w:spacing w:after="0" w:line="240" w:lineRule="auto"/>
              <w:rPr>
                <w:rFonts w:ascii="Times New Roman" w:hAnsi="Times New Roman"/>
                <w:sz w:val="28"/>
                <w:szCs w:val="28"/>
              </w:rPr>
            </w:pPr>
          </w:p>
          <w:p w14:paraId="77E13105" w14:textId="77777777" w:rsidR="001D17E4" w:rsidRPr="00D13509" w:rsidRDefault="001D17E4" w:rsidP="00B87AA8">
            <w:pPr>
              <w:spacing w:after="0" w:line="240" w:lineRule="auto"/>
              <w:rPr>
                <w:rFonts w:ascii="Times New Roman" w:hAnsi="Times New Roman"/>
                <w:sz w:val="28"/>
                <w:szCs w:val="28"/>
              </w:rPr>
            </w:pPr>
          </w:p>
          <w:p w14:paraId="15228E25" w14:textId="77777777" w:rsidR="001D17E4" w:rsidRPr="00D13509" w:rsidRDefault="001D17E4" w:rsidP="00B87AA8">
            <w:pPr>
              <w:spacing w:after="0" w:line="240" w:lineRule="auto"/>
              <w:rPr>
                <w:rFonts w:ascii="Times New Roman" w:hAnsi="Times New Roman"/>
                <w:sz w:val="28"/>
                <w:szCs w:val="28"/>
              </w:rPr>
            </w:pPr>
          </w:p>
          <w:p w14:paraId="69B3E8B2" w14:textId="77777777" w:rsidR="001D17E4" w:rsidRPr="00D13509" w:rsidRDefault="001D17E4" w:rsidP="00B87AA8">
            <w:pPr>
              <w:spacing w:after="0" w:line="240" w:lineRule="auto"/>
              <w:rPr>
                <w:rFonts w:ascii="Times New Roman" w:hAnsi="Times New Roman"/>
                <w:sz w:val="28"/>
                <w:szCs w:val="28"/>
              </w:rPr>
            </w:pPr>
          </w:p>
          <w:p w14:paraId="35F2EAE7" w14:textId="77777777" w:rsidR="001D17E4" w:rsidRPr="00D13509" w:rsidRDefault="001D17E4" w:rsidP="00B87AA8">
            <w:pPr>
              <w:spacing w:after="0" w:line="240" w:lineRule="auto"/>
              <w:rPr>
                <w:rFonts w:ascii="Times New Roman" w:hAnsi="Times New Roman"/>
                <w:sz w:val="28"/>
                <w:szCs w:val="28"/>
              </w:rPr>
            </w:pPr>
          </w:p>
          <w:p w14:paraId="432A6B85" w14:textId="1FC1A7BB" w:rsidR="001D17E4" w:rsidRPr="00D13509" w:rsidRDefault="001D17E4" w:rsidP="00B87AA8">
            <w:pPr>
              <w:spacing w:after="0" w:line="240" w:lineRule="auto"/>
              <w:rPr>
                <w:rFonts w:ascii="Times New Roman" w:hAnsi="Times New Roman"/>
                <w:sz w:val="28"/>
                <w:szCs w:val="28"/>
              </w:rPr>
            </w:pPr>
          </w:p>
          <w:p w14:paraId="634C6AED" w14:textId="05AEF692" w:rsidR="008425B0" w:rsidRPr="00D13509" w:rsidRDefault="008425B0" w:rsidP="00B87AA8">
            <w:pPr>
              <w:spacing w:after="0" w:line="240" w:lineRule="auto"/>
              <w:rPr>
                <w:rFonts w:ascii="Times New Roman" w:hAnsi="Times New Roman"/>
                <w:sz w:val="28"/>
                <w:szCs w:val="28"/>
              </w:rPr>
            </w:pPr>
          </w:p>
          <w:p w14:paraId="2435E4CE" w14:textId="77777777" w:rsidR="008425B0" w:rsidRPr="00D13509" w:rsidRDefault="008425B0" w:rsidP="00B87AA8">
            <w:pPr>
              <w:spacing w:after="0" w:line="240" w:lineRule="auto"/>
              <w:rPr>
                <w:rFonts w:ascii="Times New Roman" w:hAnsi="Times New Roman"/>
                <w:sz w:val="28"/>
                <w:szCs w:val="28"/>
              </w:rPr>
            </w:pPr>
          </w:p>
          <w:p w14:paraId="4D6BB1B8"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78DC8F8" w14:textId="77777777" w:rsidR="001D17E4" w:rsidRPr="00D13509" w:rsidRDefault="001D17E4" w:rsidP="00B87AA8">
            <w:pPr>
              <w:spacing w:after="0" w:line="240" w:lineRule="auto"/>
              <w:rPr>
                <w:rFonts w:ascii="Times New Roman" w:hAnsi="Times New Roman"/>
                <w:sz w:val="28"/>
                <w:szCs w:val="28"/>
              </w:rPr>
            </w:pPr>
          </w:p>
          <w:p w14:paraId="5563A5DD" w14:textId="77777777" w:rsidR="001D17E4" w:rsidRPr="00D13509" w:rsidRDefault="001D17E4" w:rsidP="00B87AA8">
            <w:pPr>
              <w:spacing w:after="0" w:line="240" w:lineRule="auto"/>
              <w:rPr>
                <w:rFonts w:ascii="Times New Roman" w:hAnsi="Times New Roman"/>
                <w:sz w:val="28"/>
                <w:szCs w:val="28"/>
              </w:rPr>
            </w:pPr>
          </w:p>
          <w:p w14:paraId="3E49EED8" w14:textId="77777777" w:rsidR="001D17E4" w:rsidRPr="00D13509" w:rsidRDefault="001D17E4" w:rsidP="00B87AA8">
            <w:pPr>
              <w:spacing w:after="0" w:line="240" w:lineRule="auto"/>
              <w:rPr>
                <w:rFonts w:ascii="Times New Roman" w:hAnsi="Times New Roman"/>
                <w:sz w:val="28"/>
                <w:szCs w:val="28"/>
              </w:rPr>
            </w:pPr>
          </w:p>
          <w:p w14:paraId="1BB6523E" w14:textId="0C7D1EEC"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w:t>
            </w:r>
            <w:r w:rsidR="001D17E4" w:rsidRPr="00D13509">
              <w:rPr>
                <w:rFonts w:ascii="Times New Roman" w:hAnsi="Times New Roman"/>
                <w:sz w:val="28"/>
                <w:szCs w:val="28"/>
              </w:rPr>
              <w:t>0,0</w:t>
            </w:r>
          </w:p>
          <w:p w14:paraId="3C7DD81C" w14:textId="77777777" w:rsidR="001D17E4" w:rsidRPr="00D13509" w:rsidRDefault="001D17E4" w:rsidP="00B87AA8">
            <w:pPr>
              <w:spacing w:after="0" w:line="240" w:lineRule="auto"/>
              <w:rPr>
                <w:rFonts w:ascii="Times New Roman" w:hAnsi="Times New Roman"/>
                <w:sz w:val="28"/>
                <w:szCs w:val="28"/>
              </w:rPr>
            </w:pPr>
          </w:p>
          <w:p w14:paraId="42D87DDE" w14:textId="77777777" w:rsidR="001D17E4" w:rsidRPr="00D13509" w:rsidRDefault="001D17E4" w:rsidP="00B87AA8">
            <w:pPr>
              <w:spacing w:after="0" w:line="240" w:lineRule="auto"/>
              <w:rPr>
                <w:rFonts w:ascii="Times New Roman" w:hAnsi="Times New Roman"/>
                <w:sz w:val="28"/>
                <w:szCs w:val="28"/>
              </w:rPr>
            </w:pPr>
          </w:p>
          <w:p w14:paraId="0661835F" w14:textId="77777777" w:rsidR="001D17E4" w:rsidRPr="00D13509" w:rsidRDefault="001D17E4" w:rsidP="00B87AA8">
            <w:pPr>
              <w:spacing w:after="0" w:line="240" w:lineRule="auto"/>
              <w:rPr>
                <w:rFonts w:ascii="Times New Roman" w:hAnsi="Times New Roman"/>
                <w:sz w:val="28"/>
                <w:szCs w:val="28"/>
              </w:rPr>
            </w:pPr>
          </w:p>
          <w:p w14:paraId="65F97F31" w14:textId="0D0F334B"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w:t>
            </w:r>
            <w:r w:rsidR="001D17E4" w:rsidRPr="00D13509">
              <w:rPr>
                <w:rFonts w:ascii="Times New Roman" w:hAnsi="Times New Roman"/>
                <w:sz w:val="28"/>
                <w:szCs w:val="28"/>
              </w:rPr>
              <w:t>0,0</w:t>
            </w:r>
          </w:p>
          <w:p w14:paraId="2E269425" w14:textId="6855369E" w:rsidR="001D17E4" w:rsidRPr="00D13509" w:rsidRDefault="001D17E4" w:rsidP="00B87AA8">
            <w:pPr>
              <w:spacing w:after="0" w:line="240" w:lineRule="auto"/>
              <w:rPr>
                <w:rFonts w:ascii="Times New Roman" w:hAnsi="Times New Roman"/>
                <w:sz w:val="28"/>
                <w:szCs w:val="28"/>
              </w:rPr>
            </w:pPr>
          </w:p>
        </w:tc>
        <w:tc>
          <w:tcPr>
            <w:tcW w:w="1701" w:type="dxa"/>
          </w:tcPr>
          <w:p w14:paraId="2F917709" w14:textId="77777777" w:rsidR="001D17E4" w:rsidRPr="00D13509" w:rsidRDefault="001D17E4" w:rsidP="00B87AA8">
            <w:pPr>
              <w:spacing w:after="0" w:line="240" w:lineRule="auto"/>
              <w:rPr>
                <w:rFonts w:ascii="Times New Roman" w:hAnsi="Times New Roman"/>
                <w:sz w:val="28"/>
                <w:szCs w:val="28"/>
              </w:rPr>
            </w:pPr>
          </w:p>
          <w:p w14:paraId="7A904DE3" w14:textId="77777777" w:rsidR="001D17E4" w:rsidRPr="00D13509" w:rsidRDefault="001D17E4" w:rsidP="00B87AA8">
            <w:pPr>
              <w:spacing w:after="0" w:line="240" w:lineRule="auto"/>
              <w:rPr>
                <w:rFonts w:ascii="Times New Roman" w:hAnsi="Times New Roman"/>
                <w:sz w:val="28"/>
                <w:szCs w:val="28"/>
              </w:rPr>
            </w:pPr>
          </w:p>
          <w:p w14:paraId="0D08F175" w14:textId="77777777" w:rsidR="001D17E4" w:rsidRPr="00D13509" w:rsidRDefault="001D17E4" w:rsidP="00B87AA8">
            <w:pPr>
              <w:spacing w:after="0" w:line="240" w:lineRule="auto"/>
              <w:rPr>
                <w:rFonts w:ascii="Times New Roman" w:hAnsi="Times New Roman"/>
                <w:sz w:val="28"/>
                <w:szCs w:val="28"/>
              </w:rPr>
            </w:pPr>
          </w:p>
          <w:p w14:paraId="2B23CFE0" w14:textId="77777777" w:rsidR="001D17E4" w:rsidRPr="00D13509" w:rsidRDefault="001D17E4" w:rsidP="00B87AA8">
            <w:pPr>
              <w:spacing w:after="0" w:line="240" w:lineRule="auto"/>
              <w:rPr>
                <w:rFonts w:ascii="Times New Roman" w:hAnsi="Times New Roman"/>
                <w:sz w:val="28"/>
                <w:szCs w:val="28"/>
              </w:rPr>
            </w:pPr>
          </w:p>
          <w:p w14:paraId="17EA8AF6" w14:textId="77777777" w:rsidR="001D17E4" w:rsidRPr="00D13509" w:rsidRDefault="001D17E4" w:rsidP="00B87AA8">
            <w:pPr>
              <w:spacing w:after="0" w:line="240" w:lineRule="auto"/>
              <w:rPr>
                <w:rFonts w:ascii="Times New Roman" w:hAnsi="Times New Roman"/>
                <w:sz w:val="28"/>
                <w:szCs w:val="28"/>
              </w:rPr>
            </w:pPr>
          </w:p>
          <w:p w14:paraId="1BE1B6E4" w14:textId="77777777" w:rsidR="001D17E4" w:rsidRPr="00D13509" w:rsidRDefault="001D17E4" w:rsidP="00B87AA8">
            <w:pPr>
              <w:spacing w:after="0" w:line="240" w:lineRule="auto"/>
              <w:rPr>
                <w:rFonts w:ascii="Times New Roman" w:hAnsi="Times New Roman"/>
                <w:sz w:val="28"/>
                <w:szCs w:val="28"/>
              </w:rPr>
            </w:pPr>
          </w:p>
          <w:p w14:paraId="3D321328" w14:textId="77777777" w:rsidR="001D17E4" w:rsidRPr="00D13509" w:rsidRDefault="001D17E4" w:rsidP="00B87AA8">
            <w:pPr>
              <w:spacing w:after="0" w:line="240" w:lineRule="auto"/>
              <w:rPr>
                <w:rFonts w:ascii="Times New Roman" w:hAnsi="Times New Roman"/>
                <w:sz w:val="28"/>
                <w:szCs w:val="28"/>
              </w:rPr>
            </w:pPr>
          </w:p>
          <w:p w14:paraId="4515C690" w14:textId="77777777" w:rsidR="001D17E4" w:rsidRPr="00D13509" w:rsidRDefault="001D17E4" w:rsidP="00B87AA8">
            <w:pPr>
              <w:spacing w:after="0" w:line="240" w:lineRule="auto"/>
              <w:rPr>
                <w:rFonts w:ascii="Times New Roman" w:hAnsi="Times New Roman"/>
                <w:sz w:val="28"/>
                <w:szCs w:val="28"/>
              </w:rPr>
            </w:pPr>
          </w:p>
          <w:p w14:paraId="6F6F64C4" w14:textId="77777777" w:rsidR="001D17E4" w:rsidRPr="00D13509" w:rsidRDefault="001D17E4" w:rsidP="00B87AA8">
            <w:pPr>
              <w:spacing w:after="0" w:line="240" w:lineRule="auto"/>
              <w:rPr>
                <w:rFonts w:ascii="Times New Roman" w:hAnsi="Times New Roman"/>
                <w:sz w:val="28"/>
                <w:szCs w:val="28"/>
              </w:rPr>
            </w:pPr>
          </w:p>
          <w:p w14:paraId="1F79A6F8" w14:textId="77777777" w:rsidR="001D17E4" w:rsidRPr="00D13509" w:rsidRDefault="001D17E4" w:rsidP="00B87AA8">
            <w:pPr>
              <w:spacing w:after="0" w:line="240" w:lineRule="auto"/>
              <w:rPr>
                <w:rFonts w:ascii="Times New Roman" w:hAnsi="Times New Roman"/>
                <w:sz w:val="28"/>
                <w:szCs w:val="28"/>
              </w:rPr>
            </w:pPr>
          </w:p>
          <w:p w14:paraId="19074400" w14:textId="77777777" w:rsidR="001D17E4" w:rsidRPr="00D13509" w:rsidRDefault="001D17E4" w:rsidP="00B87AA8">
            <w:pPr>
              <w:spacing w:after="0" w:line="240" w:lineRule="auto"/>
              <w:rPr>
                <w:rFonts w:ascii="Times New Roman" w:hAnsi="Times New Roman"/>
                <w:sz w:val="28"/>
                <w:szCs w:val="28"/>
              </w:rPr>
            </w:pPr>
          </w:p>
          <w:p w14:paraId="46C8678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13964DE" w14:textId="77777777" w:rsidR="001D17E4" w:rsidRPr="00D13509" w:rsidRDefault="001D17E4" w:rsidP="00B87AA8">
            <w:pPr>
              <w:spacing w:after="0" w:line="240" w:lineRule="auto"/>
              <w:rPr>
                <w:rFonts w:ascii="Times New Roman" w:hAnsi="Times New Roman"/>
                <w:sz w:val="28"/>
                <w:szCs w:val="28"/>
              </w:rPr>
            </w:pPr>
          </w:p>
          <w:p w14:paraId="61DF478D" w14:textId="77777777" w:rsidR="001D17E4" w:rsidRPr="00D13509" w:rsidRDefault="001D17E4" w:rsidP="00B87AA8">
            <w:pPr>
              <w:spacing w:after="0" w:line="240" w:lineRule="auto"/>
              <w:rPr>
                <w:rFonts w:ascii="Times New Roman" w:hAnsi="Times New Roman"/>
                <w:sz w:val="28"/>
                <w:szCs w:val="28"/>
              </w:rPr>
            </w:pPr>
          </w:p>
          <w:p w14:paraId="4DC8E12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2E73B6AB" w14:textId="77777777" w:rsidR="001D17E4" w:rsidRPr="00D13509" w:rsidRDefault="001D17E4" w:rsidP="00B87AA8">
            <w:pPr>
              <w:spacing w:after="0" w:line="240" w:lineRule="auto"/>
              <w:rPr>
                <w:rFonts w:ascii="Times New Roman" w:hAnsi="Times New Roman"/>
                <w:sz w:val="28"/>
                <w:szCs w:val="28"/>
              </w:rPr>
            </w:pPr>
          </w:p>
          <w:p w14:paraId="28339BDC" w14:textId="77777777" w:rsidR="001D17E4" w:rsidRPr="00D13509" w:rsidRDefault="001D17E4" w:rsidP="00B87AA8">
            <w:pPr>
              <w:spacing w:after="0" w:line="240" w:lineRule="auto"/>
              <w:rPr>
                <w:rFonts w:ascii="Times New Roman" w:hAnsi="Times New Roman"/>
                <w:sz w:val="28"/>
                <w:szCs w:val="28"/>
              </w:rPr>
            </w:pPr>
          </w:p>
          <w:p w14:paraId="5EEF0350" w14:textId="77777777" w:rsidR="001D17E4" w:rsidRPr="00D13509" w:rsidRDefault="001D17E4" w:rsidP="00B87AA8">
            <w:pPr>
              <w:spacing w:after="0" w:line="240" w:lineRule="auto"/>
              <w:rPr>
                <w:rFonts w:ascii="Times New Roman" w:hAnsi="Times New Roman"/>
                <w:sz w:val="28"/>
                <w:szCs w:val="28"/>
              </w:rPr>
            </w:pPr>
          </w:p>
          <w:p w14:paraId="6129ADF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70317B9" w14:textId="77777777" w:rsidR="001D17E4" w:rsidRPr="00D13509" w:rsidRDefault="001D17E4" w:rsidP="00B87AA8">
            <w:pPr>
              <w:spacing w:after="0" w:line="240" w:lineRule="auto"/>
              <w:rPr>
                <w:rFonts w:ascii="Times New Roman" w:hAnsi="Times New Roman"/>
                <w:sz w:val="28"/>
                <w:szCs w:val="28"/>
              </w:rPr>
            </w:pPr>
          </w:p>
          <w:p w14:paraId="6CB1E2E1" w14:textId="77777777" w:rsidR="001D17E4" w:rsidRPr="00D13509" w:rsidRDefault="001D17E4" w:rsidP="00B87AA8">
            <w:pPr>
              <w:spacing w:after="0" w:line="240" w:lineRule="auto"/>
              <w:rPr>
                <w:rFonts w:ascii="Times New Roman" w:hAnsi="Times New Roman"/>
                <w:sz w:val="28"/>
                <w:szCs w:val="28"/>
              </w:rPr>
            </w:pPr>
          </w:p>
          <w:p w14:paraId="7F59C74C" w14:textId="77777777" w:rsidR="001D17E4" w:rsidRPr="00D13509" w:rsidRDefault="001D17E4" w:rsidP="00B87AA8">
            <w:pPr>
              <w:spacing w:after="0" w:line="240" w:lineRule="auto"/>
              <w:rPr>
                <w:rFonts w:ascii="Times New Roman" w:hAnsi="Times New Roman"/>
                <w:sz w:val="28"/>
                <w:szCs w:val="28"/>
              </w:rPr>
            </w:pPr>
          </w:p>
          <w:p w14:paraId="323FAEA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501C7391" w14:textId="77777777" w:rsidR="001D17E4" w:rsidRPr="00D13509" w:rsidRDefault="001D17E4" w:rsidP="00B87AA8">
            <w:pPr>
              <w:spacing w:after="0" w:line="240" w:lineRule="auto"/>
              <w:rPr>
                <w:rFonts w:ascii="Times New Roman" w:hAnsi="Times New Roman"/>
                <w:sz w:val="28"/>
                <w:szCs w:val="28"/>
              </w:rPr>
            </w:pPr>
          </w:p>
          <w:p w14:paraId="6E8A6A46" w14:textId="77777777" w:rsidR="001D17E4" w:rsidRPr="00D13509" w:rsidRDefault="001D17E4" w:rsidP="00B87AA8">
            <w:pPr>
              <w:spacing w:after="0" w:line="240" w:lineRule="auto"/>
              <w:rPr>
                <w:rFonts w:ascii="Times New Roman" w:hAnsi="Times New Roman"/>
                <w:sz w:val="28"/>
                <w:szCs w:val="28"/>
              </w:rPr>
            </w:pPr>
          </w:p>
          <w:p w14:paraId="4F1BEF26" w14:textId="77777777" w:rsidR="001D17E4" w:rsidRPr="00D13509" w:rsidRDefault="001D17E4" w:rsidP="00B87AA8">
            <w:pPr>
              <w:spacing w:after="0" w:line="240" w:lineRule="auto"/>
              <w:rPr>
                <w:rFonts w:ascii="Times New Roman" w:hAnsi="Times New Roman"/>
                <w:sz w:val="28"/>
                <w:szCs w:val="28"/>
              </w:rPr>
            </w:pPr>
          </w:p>
          <w:p w14:paraId="7DB2580C" w14:textId="77777777" w:rsidR="001D17E4" w:rsidRPr="00D13509" w:rsidRDefault="001D17E4" w:rsidP="00B87AA8">
            <w:pPr>
              <w:spacing w:after="0" w:line="240" w:lineRule="auto"/>
              <w:rPr>
                <w:rFonts w:ascii="Times New Roman" w:hAnsi="Times New Roman"/>
                <w:sz w:val="28"/>
                <w:szCs w:val="28"/>
              </w:rPr>
            </w:pPr>
          </w:p>
          <w:p w14:paraId="3DE8BCF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4A74733" w14:textId="77777777" w:rsidR="001D17E4" w:rsidRPr="00D13509" w:rsidRDefault="001D17E4" w:rsidP="00B87AA8">
            <w:pPr>
              <w:spacing w:after="0" w:line="240" w:lineRule="auto"/>
              <w:rPr>
                <w:rFonts w:ascii="Times New Roman" w:hAnsi="Times New Roman"/>
                <w:sz w:val="28"/>
                <w:szCs w:val="28"/>
              </w:rPr>
            </w:pPr>
          </w:p>
          <w:p w14:paraId="40632AB9" w14:textId="77777777" w:rsidR="001D17E4" w:rsidRPr="00D13509" w:rsidRDefault="001D17E4" w:rsidP="00B87AA8">
            <w:pPr>
              <w:spacing w:after="0" w:line="240" w:lineRule="auto"/>
              <w:rPr>
                <w:rFonts w:ascii="Times New Roman" w:hAnsi="Times New Roman"/>
                <w:sz w:val="28"/>
                <w:szCs w:val="28"/>
              </w:rPr>
            </w:pPr>
          </w:p>
          <w:p w14:paraId="376AC1B7" w14:textId="77777777" w:rsidR="001D17E4" w:rsidRPr="00D13509" w:rsidRDefault="001D17E4" w:rsidP="00B87AA8">
            <w:pPr>
              <w:spacing w:after="0" w:line="240" w:lineRule="auto"/>
              <w:rPr>
                <w:rFonts w:ascii="Times New Roman" w:hAnsi="Times New Roman"/>
                <w:sz w:val="28"/>
                <w:szCs w:val="28"/>
              </w:rPr>
            </w:pPr>
          </w:p>
          <w:p w14:paraId="15966066" w14:textId="77777777" w:rsidR="001D17E4" w:rsidRPr="00D13509" w:rsidRDefault="001D17E4" w:rsidP="00B87AA8">
            <w:pPr>
              <w:spacing w:after="0" w:line="240" w:lineRule="auto"/>
              <w:rPr>
                <w:rFonts w:ascii="Times New Roman" w:hAnsi="Times New Roman"/>
                <w:sz w:val="28"/>
                <w:szCs w:val="28"/>
              </w:rPr>
            </w:pPr>
          </w:p>
          <w:p w14:paraId="44FCF781" w14:textId="77777777" w:rsidR="001D17E4" w:rsidRPr="00D13509" w:rsidRDefault="001D17E4" w:rsidP="00B87AA8">
            <w:pPr>
              <w:spacing w:after="0" w:line="240" w:lineRule="auto"/>
              <w:rPr>
                <w:rFonts w:ascii="Times New Roman" w:hAnsi="Times New Roman"/>
                <w:sz w:val="28"/>
                <w:szCs w:val="28"/>
              </w:rPr>
            </w:pPr>
          </w:p>
          <w:p w14:paraId="37AFF086" w14:textId="77777777" w:rsidR="001D17E4" w:rsidRPr="00D13509" w:rsidRDefault="001D17E4" w:rsidP="00B87AA8">
            <w:pPr>
              <w:spacing w:after="0" w:line="240" w:lineRule="auto"/>
              <w:rPr>
                <w:rFonts w:ascii="Times New Roman" w:hAnsi="Times New Roman"/>
                <w:sz w:val="28"/>
                <w:szCs w:val="28"/>
              </w:rPr>
            </w:pPr>
          </w:p>
          <w:p w14:paraId="73AB044A" w14:textId="77777777" w:rsidR="001D17E4" w:rsidRPr="00D13509" w:rsidRDefault="001D17E4" w:rsidP="00B87AA8">
            <w:pPr>
              <w:spacing w:after="0" w:line="240" w:lineRule="auto"/>
              <w:rPr>
                <w:rFonts w:ascii="Times New Roman" w:hAnsi="Times New Roman"/>
                <w:sz w:val="28"/>
                <w:szCs w:val="28"/>
              </w:rPr>
            </w:pPr>
          </w:p>
          <w:p w14:paraId="02D09342" w14:textId="77777777" w:rsidR="001D17E4" w:rsidRPr="00D13509" w:rsidRDefault="001D17E4" w:rsidP="00B87AA8">
            <w:pPr>
              <w:spacing w:after="0" w:line="240" w:lineRule="auto"/>
              <w:rPr>
                <w:rFonts w:ascii="Times New Roman" w:hAnsi="Times New Roman"/>
                <w:sz w:val="28"/>
                <w:szCs w:val="28"/>
              </w:rPr>
            </w:pPr>
          </w:p>
          <w:p w14:paraId="16ADEE92" w14:textId="77777777" w:rsidR="001D17E4" w:rsidRPr="00D13509" w:rsidRDefault="001D17E4" w:rsidP="00B87AA8">
            <w:pPr>
              <w:spacing w:after="0" w:line="240" w:lineRule="auto"/>
              <w:rPr>
                <w:rFonts w:ascii="Times New Roman" w:hAnsi="Times New Roman"/>
                <w:sz w:val="28"/>
                <w:szCs w:val="28"/>
              </w:rPr>
            </w:pPr>
          </w:p>
          <w:p w14:paraId="29A6153C" w14:textId="77777777" w:rsidR="001D17E4" w:rsidRPr="00D13509" w:rsidRDefault="001D17E4" w:rsidP="00B87AA8">
            <w:pPr>
              <w:spacing w:after="0" w:line="240" w:lineRule="auto"/>
              <w:rPr>
                <w:rFonts w:ascii="Times New Roman" w:hAnsi="Times New Roman"/>
                <w:sz w:val="28"/>
                <w:szCs w:val="28"/>
              </w:rPr>
            </w:pPr>
          </w:p>
          <w:p w14:paraId="63896022" w14:textId="77777777" w:rsidR="001D17E4" w:rsidRPr="00D13509" w:rsidRDefault="001D17E4" w:rsidP="00B87AA8">
            <w:pPr>
              <w:spacing w:after="0" w:line="240" w:lineRule="auto"/>
              <w:rPr>
                <w:rFonts w:ascii="Times New Roman" w:hAnsi="Times New Roman"/>
                <w:sz w:val="28"/>
                <w:szCs w:val="28"/>
              </w:rPr>
            </w:pPr>
          </w:p>
          <w:p w14:paraId="2839E12E" w14:textId="77777777" w:rsidR="001D17E4" w:rsidRPr="00D13509" w:rsidRDefault="001D17E4" w:rsidP="00B87AA8">
            <w:pPr>
              <w:spacing w:after="0" w:line="240" w:lineRule="auto"/>
              <w:rPr>
                <w:rFonts w:ascii="Times New Roman" w:hAnsi="Times New Roman"/>
                <w:sz w:val="28"/>
                <w:szCs w:val="28"/>
              </w:rPr>
            </w:pPr>
          </w:p>
          <w:p w14:paraId="7300F05D" w14:textId="77777777" w:rsidR="008425B0" w:rsidRPr="00D13509" w:rsidRDefault="008425B0" w:rsidP="00B87AA8">
            <w:pPr>
              <w:spacing w:after="0" w:line="240" w:lineRule="auto"/>
              <w:rPr>
                <w:rFonts w:ascii="Times New Roman" w:hAnsi="Times New Roman"/>
                <w:sz w:val="28"/>
                <w:szCs w:val="28"/>
              </w:rPr>
            </w:pPr>
          </w:p>
          <w:p w14:paraId="4F80599B" w14:textId="569A281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09FA7C7C" w14:textId="77777777" w:rsidR="001D17E4" w:rsidRPr="00D13509" w:rsidRDefault="001D17E4" w:rsidP="00B87AA8">
            <w:pPr>
              <w:spacing w:after="0" w:line="240" w:lineRule="auto"/>
              <w:rPr>
                <w:rFonts w:ascii="Times New Roman" w:hAnsi="Times New Roman"/>
                <w:sz w:val="28"/>
                <w:szCs w:val="28"/>
              </w:rPr>
            </w:pPr>
          </w:p>
          <w:p w14:paraId="6986471C" w14:textId="77777777" w:rsidR="001D17E4" w:rsidRPr="00D13509" w:rsidRDefault="001D17E4" w:rsidP="00B87AA8">
            <w:pPr>
              <w:spacing w:after="0" w:line="240" w:lineRule="auto"/>
              <w:rPr>
                <w:rFonts w:ascii="Times New Roman" w:hAnsi="Times New Roman"/>
                <w:sz w:val="28"/>
                <w:szCs w:val="28"/>
              </w:rPr>
            </w:pPr>
          </w:p>
          <w:p w14:paraId="5F62E180"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F71CDA7" w14:textId="77777777" w:rsidR="001D17E4" w:rsidRPr="00D13509" w:rsidRDefault="001D17E4" w:rsidP="00B87AA8">
            <w:pPr>
              <w:spacing w:after="0" w:line="240" w:lineRule="auto"/>
              <w:rPr>
                <w:rFonts w:ascii="Times New Roman" w:hAnsi="Times New Roman"/>
                <w:sz w:val="28"/>
                <w:szCs w:val="28"/>
              </w:rPr>
            </w:pPr>
          </w:p>
          <w:p w14:paraId="7BEB7DEB" w14:textId="77777777" w:rsidR="001D17E4" w:rsidRPr="00D13509" w:rsidRDefault="001D17E4" w:rsidP="00B87AA8">
            <w:pPr>
              <w:spacing w:after="0" w:line="240" w:lineRule="auto"/>
              <w:rPr>
                <w:rFonts w:ascii="Times New Roman" w:hAnsi="Times New Roman"/>
                <w:sz w:val="28"/>
                <w:szCs w:val="28"/>
              </w:rPr>
            </w:pPr>
          </w:p>
          <w:p w14:paraId="144AA320" w14:textId="77777777" w:rsidR="001D17E4" w:rsidRPr="00D13509" w:rsidRDefault="001D17E4" w:rsidP="00B87AA8">
            <w:pPr>
              <w:spacing w:after="0" w:line="240" w:lineRule="auto"/>
              <w:rPr>
                <w:rFonts w:ascii="Times New Roman" w:hAnsi="Times New Roman"/>
                <w:sz w:val="28"/>
                <w:szCs w:val="28"/>
              </w:rPr>
            </w:pPr>
          </w:p>
          <w:p w14:paraId="0E60B4C1" w14:textId="77777777" w:rsidR="001D17E4" w:rsidRPr="00D13509" w:rsidRDefault="001D17E4" w:rsidP="00B87AA8">
            <w:pPr>
              <w:spacing w:after="0" w:line="240" w:lineRule="auto"/>
              <w:rPr>
                <w:rFonts w:ascii="Times New Roman" w:hAnsi="Times New Roman"/>
                <w:sz w:val="28"/>
                <w:szCs w:val="28"/>
              </w:rPr>
            </w:pPr>
          </w:p>
          <w:p w14:paraId="2F031772" w14:textId="77777777" w:rsidR="001D17E4" w:rsidRPr="00D13509" w:rsidRDefault="001D17E4" w:rsidP="00B87AA8">
            <w:pPr>
              <w:spacing w:after="0" w:line="240" w:lineRule="auto"/>
              <w:rPr>
                <w:rFonts w:ascii="Times New Roman" w:hAnsi="Times New Roman"/>
                <w:sz w:val="28"/>
                <w:szCs w:val="28"/>
              </w:rPr>
            </w:pPr>
          </w:p>
          <w:p w14:paraId="24A74742" w14:textId="77777777" w:rsidR="001D17E4" w:rsidRPr="00D13509" w:rsidRDefault="001D17E4" w:rsidP="00B87AA8">
            <w:pPr>
              <w:spacing w:after="0" w:line="240" w:lineRule="auto"/>
              <w:rPr>
                <w:rFonts w:ascii="Times New Roman" w:hAnsi="Times New Roman"/>
                <w:sz w:val="28"/>
                <w:szCs w:val="28"/>
              </w:rPr>
            </w:pPr>
          </w:p>
          <w:p w14:paraId="40657675" w14:textId="77777777" w:rsidR="001D17E4" w:rsidRPr="00D13509" w:rsidRDefault="001D17E4" w:rsidP="00B87AA8">
            <w:pPr>
              <w:spacing w:after="0" w:line="240" w:lineRule="auto"/>
              <w:rPr>
                <w:rFonts w:ascii="Times New Roman" w:hAnsi="Times New Roman"/>
                <w:sz w:val="28"/>
                <w:szCs w:val="28"/>
              </w:rPr>
            </w:pPr>
          </w:p>
          <w:p w14:paraId="7B1AEEC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53466E01" w14:textId="77777777" w:rsidR="001D17E4" w:rsidRPr="00D13509" w:rsidRDefault="001D17E4" w:rsidP="00B87AA8">
            <w:pPr>
              <w:spacing w:after="0" w:line="240" w:lineRule="auto"/>
              <w:rPr>
                <w:rFonts w:ascii="Times New Roman" w:hAnsi="Times New Roman"/>
                <w:sz w:val="28"/>
                <w:szCs w:val="28"/>
              </w:rPr>
            </w:pPr>
          </w:p>
          <w:p w14:paraId="4FF6FAFF" w14:textId="77777777" w:rsidR="001D17E4" w:rsidRPr="00D13509" w:rsidRDefault="001D17E4" w:rsidP="00B87AA8">
            <w:pPr>
              <w:spacing w:after="0" w:line="240" w:lineRule="auto"/>
              <w:rPr>
                <w:rFonts w:ascii="Times New Roman" w:hAnsi="Times New Roman"/>
                <w:sz w:val="28"/>
                <w:szCs w:val="28"/>
              </w:rPr>
            </w:pPr>
          </w:p>
          <w:p w14:paraId="5107F249" w14:textId="77777777" w:rsidR="001D17E4" w:rsidRPr="00D13509" w:rsidRDefault="001D17E4" w:rsidP="00B87AA8">
            <w:pPr>
              <w:spacing w:after="0" w:line="240" w:lineRule="auto"/>
              <w:rPr>
                <w:rFonts w:ascii="Times New Roman" w:hAnsi="Times New Roman"/>
                <w:sz w:val="28"/>
                <w:szCs w:val="28"/>
              </w:rPr>
            </w:pPr>
          </w:p>
          <w:p w14:paraId="38E6B8B5" w14:textId="77777777" w:rsidR="001D17E4" w:rsidRPr="00D13509" w:rsidRDefault="001D17E4" w:rsidP="00B87AA8">
            <w:pPr>
              <w:spacing w:after="0" w:line="240" w:lineRule="auto"/>
              <w:rPr>
                <w:rFonts w:ascii="Times New Roman" w:hAnsi="Times New Roman"/>
                <w:sz w:val="28"/>
                <w:szCs w:val="28"/>
              </w:rPr>
            </w:pPr>
          </w:p>
          <w:p w14:paraId="0648B799" w14:textId="77777777" w:rsidR="001D17E4" w:rsidRPr="00D13509" w:rsidRDefault="001D17E4" w:rsidP="00B87AA8">
            <w:pPr>
              <w:spacing w:after="0" w:line="240" w:lineRule="auto"/>
              <w:rPr>
                <w:rFonts w:ascii="Times New Roman" w:hAnsi="Times New Roman"/>
                <w:sz w:val="28"/>
                <w:szCs w:val="28"/>
              </w:rPr>
            </w:pPr>
          </w:p>
          <w:p w14:paraId="2EB812C5" w14:textId="77777777" w:rsidR="001D17E4" w:rsidRPr="00D13509" w:rsidRDefault="001D17E4" w:rsidP="00B87AA8">
            <w:pPr>
              <w:spacing w:after="0" w:line="240" w:lineRule="auto"/>
              <w:rPr>
                <w:rFonts w:ascii="Times New Roman" w:hAnsi="Times New Roman"/>
                <w:sz w:val="28"/>
                <w:szCs w:val="28"/>
              </w:rPr>
            </w:pPr>
          </w:p>
          <w:p w14:paraId="66B4CD28" w14:textId="77777777" w:rsidR="001D17E4" w:rsidRPr="00D13509" w:rsidRDefault="001D17E4" w:rsidP="00B87AA8">
            <w:pPr>
              <w:spacing w:after="0" w:line="240" w:lineRule="auto"/>
              <w:rPr>
                <w:rFonts w:ascii="Times New Roman" w:hAnsi="Times New Roman"/>
                <w:sz w:val="28"/>
                <w:szCs w:val="28"/>
              </w:rPr>
            </w:pPr>
          </w:p>
          <w:p w14:paraId="412F5D36" w14:textId="77777777" w:rsidR="001D17E4" w:rsidRPr="00D13509" w:rsidRDefault="001D17E4" w:rsidP="00B87AA8">
            <w:pPr>
              <w:spacing w:after="0" w:line="240" w:lineRule="auto"/>
              <w:rPr>
                <w:rFonts w:ascii="Times New Roman" w:hAnsi="Times New Roman"/>
                <w:sz w:val="28"/>
                <w:szCs w:val="28"/>
              </w:rPr>
            </w:pPr>
          </w:p>
          <w:p w14:paraId="5117A6C0" w14:textId="77777777" w:rsidR="001D17E4" w:rsidRPr="00D13509" w:rsidRDefault="001D17E4" w:rsidP="00B87AA8">
            <w:pPr>
              <w:spacing w:after="0" w:line="240" w:lineRule="auto"/>
              <w:rPr>
                <w:rFonts w:ascii="Times New Roman" w:hAnsi="Times New Roman"/>
                <w:sz w:val="28"/>
                <w:szCs w:val="28"/>
              </w:rPr>
            </w:pPr>
          </w:p>
          <w:p w14:paraId="1364EE31" w14:textId="77777777" w:rsidR="001D17E4" w:rsidRPr="00D13509" w:rsidRDefault="001D17E4" w:rsidP="00B87AA8">
            <w:pPr>
              <w:spacing w:after="0" w:line="240" w:lineRule="auto"/>
              <w:rPr>
                <w:rFonts w:ascii="Times New Roman" w:hAnsi="Times New Roman"/>
                <w:sz w:val="28"/>
                <w:szCs w:val="28"/>
              </w:rPr>
            </w:pPr>
          </w:p>
          <w:p w14:paraId="22128A7F" w14:textId="77777777" w:rsidR="001D17E4" w:rsidRPr="00D13509" w:rsidRDefault="001D17E4" w:rsidP="00B87AA8">
            <w:pPr>
              <w:spacing w:after="0" w:line="240" w:lineRule="auto"/>
              <w:rPr>
                <w:rFonts w:ascii="Times New Roman" w:hAnsi="Times New Roman"/>
                <w:sz w:val="28"/>
                <w:szCs w:val="28"/>
              </w:rPr>
            </w:pPr>
          </w:p>
          <w:p w14:paraId="3C57E28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29B592D" w14:textId="77777777" w:rsidR="001D17E4" w:rsidRPr="00D13509" w:rsidRDefault="001D17E4" w:rsidP="00B87AA8">
            <w:pPr>
              <w:spacing w:after="0" w:line="240" w:lineRule="auto"/>
              <w:rPr>
                <w:rFonts w:ascii="Times New Roman" w:hAnsi="Times New Roman"/>
                <w:sz w:val="28"/>
                <w:szCs w:val="28"/>
              </w:rPr>
            </w:pPr>
          </w:p>
          <w:p w14:paraId="6CB8C2ED" w14:textId="77777777" w:rsidR="001D17E4" w:rsidRPr="00D13509" w:rsidRDefault="001D17E4" w:rsidP="00B87AA8">
            <w:pPr>
              <w:spacing w:after="0" w:line="240" w:lineRule="auto"/>
              <w:rPr>
                <w:rFonts w:ascii="Times New Roman" w:hAnsi="Times New Roman"/>
                <w:sz w:val="28"/>
                <w:szCs w:val="28"/>
              </w:rPr>
            </w:pPr>
          </w:p>
          <w:p w14:paraId="071AE50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DD1ED61" w14:textId="77777777" w:rsidR="001D17E4" w:rsidRPr="00D13509" w:rsidRDefault="001D17E4" w:rsidP="00B87AA8">
            <w:pPr>
              <w:spacing w:after="0" w:line="240" w:lineRule="auto"/>
              <w:rPr>
                <w:rFonts w:ascii="Times New Roman" w:hAnsi="Times New Roman"/>
                <w:sz w:val="28"/>
                <w:szCs w:val="28"/>
              </w:rPr>
            </w:pPr>
          </w:p>
          <w:p w14:paraId="698C6AEB" w14:textId="77777777" w:rsidR="001D17E4" w:rsidRPr="00D13509" w:rsidRDefault="001D17E4" w:rsidP="00B87AA8">
            <w:pPr>
              <w:spacing w:after="0" w:line="240" w:lineRule="auto"/>
              <w:rPr>
                <w:rFonts w:ascii="Times New Roman" w:hAnsi="Times New Roman"/>
                <w:sz w:val="28"/>
                <w:szCs w:val="28"/>
              </w:rPr>
            </w:pPr>
          </w:p>
          <w:p w14:paraId="4AEE9A8E" w14:textId="77777777" w:rsidR="001D17E4" w:rsidRPr="00D13509" w:rsidRDefault="001D17E4" w:rsidP="00B87AA8">
            <w:pPr>
              <w:spacing w:after="0" w:line="240" w:lineRule="auto"/>
              <w:rPr>
                <w:rFonts w:ascii="Times New Roman" w:hAnsi="Times New Roman"/>
                <w:sz w:val="28"/>
                <w:szCs w:val="28"/>
              </w:rPr>
            </w:pPr>
          </w:p>
          <w:p w14:paraId="3EAC039E" w14:textId="77777777" w:rsidR="001D17E4" w:rsidRPr="00D13509" w:rsidRDefault="001D17E4" w:rsidP="00B87AA8">
            <w:pPr>
              <w:spacing w:after="0" w:line="240" w:lineRule="auto"/>
              <w:rPr>
                <w:rFonts w:ascii="Times New Roman" w:hAnsi="Times New Roman"/>
                <w:sz w:val="28"/>
                <w:szCs w:val="28"/>
              </w:rPr>
            </w:pPr>
          </w:p>
          <w:p w14:paraId="6813898E" w14:textId="77777777" w:rsidR="001D17E4" w:rsidRPr="00D13509" w:rsidRDefault="001D17E4" w:rsidP="00B87AA8">
            <w:pPr>
              <w:spacing w:after="0" w:line="240" w:lineRule="auto"/>
              <w:rPr>
                <w:rFonts w:ascii="Times New Roman" w:hAnsi="Times New Roman"/>
                <w:sz w:val="28"/>
                <w:szCs w:val="28"/>
              </w:rPr>
            </w:pPr>
          </w:p>
          <w:p w14:paraId="5090FF8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5A7A9F1" w14:textId="77777777" w:rsidR="001D17E4" w:rsidRPr="00D13509" w:rsidRDefault="001D17E4" w:rsidP="00B87AA8">
            <w:pPr>
              <w:spacing w:after="0" w:line="240" w:lineRule="auto"/>
              <w:rPr>
                <w:rFonts w:ascii="Times New Roman" w:hAnsi="Times New Roman"/>
                <w:sz w:val="28"/>
                <w:szCs w:val="28"/>
              </w:rPr>
            </w:pPr>
          </w:p>
          <w:p w14:paraId="6C2F82D3" w14:textId="77777777" w:rsidR="001D17E4" w:rsidRPr="00D13509" w:rsidRDefault="001D17E4" w:rsidP="00B87AA8">
            <w:pPr>
              <w:spacing w:after="0" w:line="240" w:lineRule="auto"/>
              <w:rPr>
                <w:rFonts w:ascii="Times New Roman" w:hAnsi="Times New Roman"/>
                <w:sz w:val="28"/>
                <w:szCs w:val="28"/>
              </w:rPr>
            </w:pPr>
          </w:p>
          <w:p w14:paraId="75BAD7A7" w14:textId="77777777" w:rsidR="001D17E4" w:rsidRPr="00D13509" w:rsidRDefault="001D17E4" w:rsidP="00B87AA8">
            <w:pPr>
              <w:spacing w:after="0" w:line="240" w:lineRule="auto"/>
              <w:rPr>
                <w:rFonts w:ascii="Times New Roman" w:hAnsi="Times New Roman"/>
                <w:sz w:val="28"/>
                <w:szCs w:val="28"/>
              </w:rPr>
            </w:pPr>
          </w:p>
          <w:p w14:paraId="1BF01D61" w14:textId="77777777" w:rsidR="001D17E4" w:rsidRPr="00D13509" w:rsidRDefault="001D17E4" w:rsidP="00B87AA8">
            <w:pPr>
              <w:spacing w:after="0" w:line="240" w:lineRule="auto"/>
              <w:rPr>
                <w:rFonts w:ascii="Times New Roman" w:hAnsi="Times New Roman"/>
                <w:sz w:val="28"/>
                <w:szCs w:val="28"/>
              </w:rPr>
            </w:pPr>
          </w:p>
          <w:p w14:paraId="65A3C18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5643D665" w14:textId="77777777" w:rsidR="001D17E4" w:rsidRPr="00D13509" w:rsidRDefault="001D17E4" w:rsidP="00B87AA8">
            <w:pPr>
              <w:spacing w:after="0" w:line="240" w:lineRule="auto"/>
              <w:rPr>
                <w:rFonts w:ascii="Times New Roman" w:hAnsi="Times New Roman"/>
                <w:sz w:val="28"/>
                <w:szCs w:val="28"/>
              </w:rPr>
            </w:pPr>
          </w:p>
          <w:p w14:paraId="0384BAAF" w14:textId="77777777" w:rsidR="001D17E4" w:rsidRPr="00D13509" w:rsidRDefault="001D17E4" w:rsidP="00B87AA8">
            <w:pPr>
              <w:spacing w:after="0" w:line="240" w:lineRule="auto"/>
              <w:rPr>
                <w:rFonts w:ascii="Times New Roman" w:hAnsi="Times New Roman"/>
                <w:sz w:val="28"/>
                <w:szCs w:val="28"/>
              </w:rPr>
            </w:pPr>
          </w:p>
          <w:p w14:paraId="15FA84D3" w14:textId="77777777" w:rsidR="001D17E4" w:rsidRPr="00D13509" w:rsidRDefault="001D17E4" w:rsidP="00B87AA8">
            <w:pPr>
              <w:spacing w:after="0" w:line="240" w:lineRule="auto"/>
              <w:rPr>
                <w:rFonts w:ascii="Times New Roman" w:hAnsi="Times New Roman"/>
                <w:sz w:val="28"/>
                <w:szCs w:val="28"/>
              </w:rPr>
            </w:pPr>
          </w:p>
          <w:p w14:paraId="46C63D70" w14:textId="77777777" w:rsidR="001D17E4" w:rsidRPr="00D13509" w:rsidRDefault="001D17E4" w:rsidP="00B87AA8">
            <w:pPr>
              <w:spacing w:after="0" w:line="240" w:lineRule="auto"/>
              <w:rPr>
                <w:rFonts w:ascii="Times New Roman" w:hAnsi="Times New Roman"/>
                <w:sz w:val="28"/>
                <w:szCs w:val="28"/>
              </w:rPr>
            </w:pPr>
          </w:p>
          <w:p w14:paraId="3E2FC0AA" w14:textId="77777777" w:rsidR="001D17E4" w:rsidRPr="00D13509" w:rsidRDefault="001D17E4" w:rsidP="00B87AA8">
            <w:pPr>
              <w:spacing w:after="0" w:line="240" w:lineRule="auto"/>
              <w:rPr>
                <w:rFonts w:ascii="Times New Roman" w:hAnsi="Times New Roman"/>
                <w:sz w:val="28"/>
                <w:szCs w:val="28"/>
              </w:rPr>
            </w:pPr>
          </w:p>
          <w:p w14:paraId="48FEFE78" w14:textId="77777777" w:rsidR="001D17E4" w:rsidRPr="00D13509" w:rsidRDefault="001D17E4" w:rsidP="00B87AA8">
            <w:pPr>
              <w:spacing w:after="0" w:line="240" w:lineRule="auto"/>
              <w:rPr>
                <w:rFonts w:ascii="Times New Roman" w:hAnsi="Times New Roman"/>
                <w:sz w:val="28"/>
                <w:szCs w:val="28"/>
              </w:rPr>
            </w:pPr>
          </w:p>
          <w:p w14:paraId="79750AB8" w14:textId="77777777" w:rsidR="001D17E4" w:rsidRPr="00D13509" w:rsidRDefault="001D17E4" w:rsidP="00B87AA8">
            <w:pPr>
              <w:spacing w:after="0" w:line="240" w:lineRule="auto"/>
              <w:rPr>
                <w:rFonts w:ascii="Times New Roman" w:hAnsi="Times New Roman"/>
                <w:sz w:val="28"/>
                <w:szCs w:val="28"/>
              </w:rPr>
            </w:pPr>
          </w:p>
          <w:p w14:paraId="1A293FD7" w14:textId="77777777" w:rsidR="001D17E4" w:rsidRPr="00D13509" w:rsidRDefault="001D17E4" w:rsidP="00B87AA8">
            <w:pPr>
              <w:spacing w:after="0" w:line="240" w:lineRule="auto"/>
              <w:rPr>
                <w:rFonts w:ascii="Times New Roman" w:hAnsi="Times New Roman"/>
                <w:sz w:val="28"/>
                <w:szCs w:val="28"/>
              </w:rPr>
            </w:pPr>
          </w:p>
          <w:p w14:paraId="3B82CC7C" w14:textId="77777777" w:rsidR="001D17E4" w:rsidRPr="00D13509" w:rsidRDefault="001D17E4" w:rsidP="00B87AA8">
            <w:pPr>
              <w:spacing w:after="0" w:line="240" w:lineRule="auto"/>
              <w:rPr>
                <w:rFonts w:ascii="Times New Roman" w:hAnsi="Times New Roman"/>
                <w:sz w:val="28"/>
                <w:szCs w:val="28"/>
              </w:rPr>
            </w:pPr>
          </w:p>
          <w:p w14:paraId="23EB7F6D" w14:textId="77777777" w:rsidR="001D17E4" w:rsidRPr="00D13509" w:rsidRDefault="001D17E4" w:rsidP="00B87AA8">
            <w:pPr>
              <w:spacing w:after="0" w:line="240" w:lineRule="auto"/>
              <w:rPr>
                <w:rFonts w:ascii="Times New Roman" w:hAnsi="Times New Roman"/>
                <w:sz w:val="28"/>
                <w:szCs w:val="28"/>
              </w:rPr>
            </w:pPr>
          </w:p>
          <w:p w14:paraId="1C842BED" w14:textId="77777777" w:rsidR="001D17E4" w:rsidRPr="00D13509" w:rsidRDefault="001D17E4" w:rsidP="00B87AA8">
            <w:pPr>
              <w:spacing w:after="0" w:line="240" w:lineRule="auto"/>
              <w:rPr>
                <w:rFonts w:ascii="Times New Roman" w:hAnsi="Times New Roman"/>
                <w:sz w:val="28"/>
                <w:szCs w:val="28"/>
              </w:rPr>
            </w:pPr>
          </w:p>
          <w:p w14:paraId="1595E6D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2C55B03" w14:textId="77777777" w:rsidR="001D17E4" w:rsidRPr="00D13509" w:rsidRDefault="001D17E4" w:rsidP="00B87AA8">
            <w:pPr>
              <w:spacing w:after="0" w:line="240" w:lineRule="auto"/>
              <w:rPr>
                <w:rFonts w:ascii="Times New Roman" w:hAnsi="Times New Roman"/>
                <w:sz w:val="28"/>
                <w:szCs w:val="28"/>
              </w:rPr>
            </w:pPr>
          </w:p>
          <w:p w14:paraId="58414F91" w14:textId="77777777" w:rsidR="001D17E4" w:rsidRPr="00D13509" w:rsidRDefault="001D17E4" w:rsidP="00B87AA8">
            <w:pPr>
              <w:spacing w:after="0" w:line="240" w:lineRule="auto"/>
              <w:rPr>
                <w:rFonts w:ascii="Times New Roman" w:hAnsi="Times New Roman"/>
                <w:sz w:val="28"/>
                <w:szCs w:val="28"/>
              </w:rPr>
            </w:pPr>
          </w:p>
          <w:p w14:paraId="5C964078" w14:textId="77777777" w:rsidR="001D17E4" w:rsidRPr="00D13509" w:rsidRDefault="001D17E4" w:rsidP="00B87AA8">
            <w:pPr>
              <w:spacing w:after="0" w:line="240" w:lineRule="auto"/>
              <w:rPr>
                <w:rFonts w:ascii="Times New Roman" w:hAnsi="Times New Roman"/>
                <w:sz w:val="28"/>
                <w:szCs w:val="28"/>
              </w:rPr>
            </w:pPr>
          </w:p>
          <w:p w14:paraId="0B3430C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6C4045CA" w14:textId="77777777" w:rsidR="001D17E4" w:rsidRPr="00D13509" w:rsidRDefault="001D17E4" w:rsidP="00B87AA8">
            <w:pPr>
              <w:spacing w:after="0" w:line="240" w:lineRule="auto"/>
              <w:rPr>
                <w:rFonts w:ascii="Times New Roman" w:hAnsi="Times New Roman"/>
                <w:sz w:val="28"/>
                <w:szCs w:val="28"/>
              </w:rPr>
            </w:pPr>
          </w:p>
          <w:p w14:paraId="78C24E1D" w14:textId="77777777" w:rsidR="001D17E4" w:rsidRPr="00D13509" w:rsidRDefault="001D17E4" w:rsidP="00B87AA8">
            <w:pPr>
              <w:spacing w:after="0" w:line="240" w:lineRule="auto"/>
              <w:rPr>
                <w:rFonts w:ascii="Times New Roman" w:hAnsi="Times New Roman"/>
                <w:sz w:val="28"/>
                <w:szCs w:val="28"/>
              </w:rPr>
            </w:pPr>
          </w:p>
          <w:p w14:paraId="513BB8ED" w14:textId="77777777" w:rsidR="001D17E4" w:rsidRPr="00D13509" w:rsidRDefault="001D17E4" w:rsidP="00B87AA8">
            <w:pPr>
              <w:spacing w:after="0" w:line="240" w:lineRule="auto"/>
              <w:rPr>
                <w:rFonts w:ascii="Times New Roman" w:hAnsi="Times New Roman"/>
                <w:sz w:val="28"/>
                <w:szCs w:val="28"/>
              </w:rPr>
            </w:pPr>
          </w:p>
          <w:p w14:paraId="7B3248D1" w14:textId="77777777" w:rsidR="001D17E4" w:rsidRPr="00D13509" w:rsidRDefault="001D17E4" w:rsidP="00B87AA8">
            <w:pPr>
              <w:spacing w:after="0" w:line="240" w:lineRule="auto"/>
              <w:rPr>
                <w:rFonts w:ascii="Times New Roman" w:hAnsi="Times New Roman"/>
                <w:sz w:val="28"/>
                <w:szCs w:val="28"/>
              </w:rPr>
            </w:pPr>
          </w:p>
          <w:p w14:paraId="53206945" w14:textId="77777777" w:rsidR="001D17E4" w:rsidRPr="00D13509" w:rsidRDefault="001D17E4" w:rsidP="00B87AA8">
            <w:pPr>
              <w:spacing w:after="0" w:line="240" w:lineRule="auto"/>
              <w:rPr>
                <w:rFonts w:ascii="Times New Roman" w:hAnsi="Times New Roman"/>
                <w:sz w:val="28"/>
                <w:szCs w:val="28"/>
              </w:rPr>
            </w:pPr>
          </w:p>
          <w:p w14:paraId="1D7352E9" w14:textId="77777777" w:rsidR="001D17E4" w:rsidRPr="00D13509" w:rsidRDefault="001D17E4" w:rsidP="00B87AA8">
            <w:pPr>
              <w:spacing w:after="0" w:line="240" w:lineRule="auto"/>
              <w:rPr>
                <w:rFonts w:ascii="Times New Roman" w:hAnsi="Times New Roman"/>
                <w:sz w:val="28"/>
                <w:szCs w:val="28"/>
              </w:rPr>
            </w:pPr>
          </w:p>
          <w:p w14:paraId="6C407C20" w14:textId="77777777" w:rsidR="001D17E4" w:rsidRPr="00D13509" w:rsidRDefault="001D17E4" w:rsidP="00B87AA8">
            <w:pPr>
              <w:spacing w:after="0" w:line="240" w:lineRule="auto"/>
              <w:rPr>
                <w:rFonts w:ascii="Times New Roman" w:hAnsi="Times New Roman"/>
                <w:sz w:val="28"/>
                <w:szCs w:val="28"/>
              </w:rPr>
            </w:pPr>
          </w:p>
          <w:p w14:paraId="00E6BC68" w14:textId="77777777" w:rsidR="001D17E4" w:rsidRPr="00D13509" w:rsidRDefault="001D17E4" w:rsidP="00B87AA8">
            <w:pPr>
              <w:spacing w:after="0" w:line="240" w:lineRule="auto"/>
              <w:rPr>
                <w:rFonts w:ascii="Times New Roman" w:hAnsi="Times New Roman"/>
                <w:sz w:val="28"/>
                <w:szCs w:val="28"/>
              </w:rPr>
            </w:pPr>
          </w:p>
          <w:p w14:paraId="2ED6A119" w14:textId="77777777" w:rsidR="001D17E4" w:rsidRPr="00D13509" w:rsidRDefault="001D17E4" w:rsidP="00B87AA8">
            <w:pPr>
              <w:spacing w:after="0" w:line="240" w:lineRule="auto"/>
              <w:rPr>
                <w:rFonts w:ascii="Times New Roman" w:hAnsi="Times New Roman"/>
                <w:sz w:val="28"/>
                <w:szCs w:val="28"/>
              </w:rPr>
            </w:pPr>
          </w:p>
          <w:p w14:paraId="7AEF0236" w14:textId="4E5BF005"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4</w:t>
            </w:r>
            <w:r w:rsidRPr="00D13509">
              <w:rPr>
                <w:rFonts w:ascii="Times New Roman" w:hAnsi="Times New Roman"/>
                <w:sz w:val="28"/>
                <w:szCs w:val="28"/>
              </w:rPr>
              <w:t>,0</w:t>
            </w:r>
          </w:p>
          <w:p w14:paraId="3E34DDEC" w14:textId="77777777" w:rsidR="001D17E4" w:rsidRPr="00D13509" w:rsidRDefault="001D17E4" w:rsidP="00B87AA8">
            <w:pPr>
              <w:spacing w:after="0" w:line="240" w:lineRule="auto"/>
              <w:rPr>
                <w:rFonts w:ascii="Times New Roman" w:hAnsi="Times New Roman"/>
                <w:sz w:val="28"/>
                <w:szCs w:val="28"/>
              </w:rPr>
            </w:pPr>
          </w:p>
          <w:p w14:paraId="0D327231" w14:textId="77777777" w:rsidR="001D17E4" w:rsidRPr="00D13509" w:rsidRDefault="001D17E4" w:rsidP="00B87AA8">
            <w:pPr>
              <w:spacing w:after="0" w:line="240" w:lineRule="auto"/>
              <w:rPr>
                <w:rFonts w:ascii="Times New Roman" w:hAnsi="Times New Roman"/>
                <w:sz w:val="28"/>
                <w:szCs w:val="28"/>
              </w:rPr>
            </w:pPr>
          </w:p>
          <w:p w14:paraId="13459C4A" w14:textId="77777777" w:rsidR="001D17E4" w:rsidRPr="00D13509" w:rsidRDefault="001D17E4" w:rsidP="00B87AA8">
            <w:pPr>
              <w:spacing w:after="0" w:line="240" w:lineRule="auto"/>
              <w:rPr>
                <w:rFonts w:ascii="Times New Roman" w:hAnsi="Times New Roman"/>
                <w:sz w:val="28"/>
                <w:szCs w:val="28"/>
              </w:rPr>
            </w:pPr>
          </w:p>
          <w:p w14:paraId="70896F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6388E4DC" w14:textId="77777777" w:rsidR="001D17E4" w:rsidRPr="00D13509" w:rsidRDefault="001D17E4" w:rsidP="00B87AA8">
            <w:pPr>
              <w:spacing w:after="0" w:line="240" w:lineRule="auto"/>
              <w:rPr>
                <w:rFonts w:ascii="Times New Roman" w:hAnsi="Times New Roman"/>
                <w:sz w:val="28"/>
                <w:szCs w:val="28"/>
              </w:rPr>
            </w:pPr>
          </w:p>
          <w:p w14:paraId="15C0C323" w14:textId="77777777" w:rsidR="001D17E4" w:rsidRPr="00D13509" w:rsidRDefault="001D17E4" w:rsidP="00B87AA8">
            <w:pPr>
              <w:spacing w:after="0" w:line="240" w:lineRule="auto"/>
              <w:rPr>
                <w:rFonts w:ascii="Times New Roman" w:hAnsi="Times New Roman"/>
                <w:sz w:val="28"/>
                <w:szCs w:val="28"/>
              </w:rPr>
            </w:pPr>
          </w:p>
          <w:p w14:paraId="1F0AC8D1" w14:textId="77777777" w:rsidR="001D17E4" w:rsidRPr="00D13509" w:rsidRDefault="001D17E4" w:rsidP="00B87AA8">
            <w:pPr>
              <w:spacing w:after="0" w:line="240" w:lineRule="auto"/>
              <w:rPr>
                <w:rFonts w:ascii="Times New Roman" w:hAnsi="Times New Roman"/>
                <w:sz w:val="28"/>
                <w:szCs w:val="28"/>
              </w:rPr>
            </w:pPr>
          </w:p>
          <w:p w14:paraId="7BC6CF1E" w14:textId="77777777" w:rsidR="001D17E4" w:rsidRPr="00D13509" w:rsidRDefault="001D17E4" w:rsidP="00B87AA8">
            <w:pPr>
              <w:spacing w:after="0" w:line="240" w:lineRule="auto"/>
              <w:rPr>
                <w:rFonts w:ascii="Times New Roman" w:hAnsi="Times New Roman"/>
                <w:sz w:val="28"/>
                <w:szCs w:val="28"/>
              </w:rPr>
            </w:pPr>
          </w:p>
          <w:p w14:paraId="15049FE5" w14:textId="77777777" w:rsidR="001D17E4" w:rsidRPr="00D13509" w:rsidRDefault="001D17E4" w:rsidP="00B87AA8">
            <w:pPr>
              <w:spacing w:after="0" w:line="240" w:lineRule="auto"/>
              <w:rPr>
                <w:rFonts w:ascii="Times New Roman" w:hAnsi="Times New Roman"/>
                <w:sz w:val="28"/>
                <w:szCs w:val="28"/>
              </w:rPr>
            </w:pPr>
          </w:p>
          <w:p w14:paraId="6D76E08A" w14:textId="09965460" w:rsidR="001D17E4" w:rsidRPr="00D13509" w:rsidRDefault="001D17E4" w:rsidP="00B87AA8">
            <w:pPr>
              <w:spacing w:after="0" w:line="240" w:lineRule="auto"/>
              <w:rPr>
                <w:rFonts w:ascii="Times New Roman" w:hAnsi="Times New Roman"/>
                <w:sz w:val="28"/>
                <w:szCs w:val="28"/>
              </w:rPr>
            </w:pPr>
          </w:p>
          <w:p w14:paraId="672FA6B6" w14:textId="77777777" w:rsidR="00E85402" w:rsidRPr="00D13509" w:rsidRDefault="00E85402" w:rsidP="00B87AA8">
            <w:pPr>
              <w:spacing w:after="0" w:line="240" w:lineRule="auto"/>
              <w:rPr>
                <w:rFonts w:ascii="Times New Roman" w:hAnsi="Times New Roman"/>
                <w:sz w:val="28"/>
                <w:szCs w:val="28"/>
              </w:rPr>
            </w:pPr>
          </w:p>
          <w:p w14:paraId="4C66E4F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26B7D00" w14:textId="77777777" w:rsidR="001D17E4" w:rsidRPr="00D13509" w:rsidRDefault="001D17E4" w:rsidP="00B87AA8">
            <w:pPr>
              <w:spacing w:after="0" w:line="240" w:lineRule="auto"/>
              <w:rPr>
                <w:rFonts w:ascii="Times New Roman" w:hAnsi="Times New Roman"/>
                <w:sz w:val="28"/>
                <w:szCs w:val="28"/>
              </w:rPr>
            </w:pPr>
          </w:p>
          <w:p w14:paraId="10A74098" w14:textId="77777777" w:rsidR="001D17E4" w:rsidRPr="00D13509" w:rsidRDefault="001D17E4" w:rsidP="00B87AA8">
            <w:pPr>
              <w:spacing w:after="0" w:line="240" w:lineRule="auto"/>
              <w:rPr>
                <w:rFonts w:ascii="Times New Roman" w:hAnsi="Times New Roman"/>
                <w:sz w:val="28"/>
                <w:szCs w:val="28"/>
              </w:rPr>
            </w:pPr>
          </w:p>
          <w:p w14:paraId="7B65C7A7" w14:textId="77777777" w:rsidR="001D17E4" w:rsidRPr="00D13509" w:rsidRDefault="001D17E4" w:rsidP="00B87AA8">
            <w:pPr>
              <w:spacing w:after="0" w:line="240" w:lineRule="auto"/>
              <w:rPr>
                <w:rFonts w:ascii="Times New Roman" w:hAnsi="Times New Roman"/>
                <w:sz w:val="28"/>
                <w:szCs w:val="28"/>
              </w:rPr>
            </w:pPr>
          </w:p>
          <w:p w14:paraId="0AA959F7" w14:textId="77777777" w:rsidR="001D17E4" w:rsidRPr="00D13509" w:rsidRDefault="001D17E4" w:rsidP="00B87AA8">
            <w:pPr>
              <w:spacing w:after="0" w:line="240" w:lineRule="auto"/>
              <w:rPr>
                <w:rFonts w:ascii="Times New Roman" w:hAnsi="Times New Roman"/>
                <w:sz w:val="28"/>
                <w:szCs w:val="28"/>
              </w:rPr>
            </w:pPr>
          </w:p>
          <w:p w14:paraId="1DED1BCB" w14:textId="77777777" w:rsidR="001D17E4" w:rsidRPr="00D13509" w:rsidRDefault="001D17E4" w:rsidP="00B87AA8">
            <w:pPr>
              <w:spacing w:after="0" w:line="240" w:lineRule="auto"/>
              <w:rPr>
                <w:rFonts w:ascii="Times New Roman" w:hAnsi="Times New Roman"/>
                <w:sz w:val="28"/>
                <w:szCs w:val="28"/>
              </w:rPr>
            </w:pPr>
          </w:p>
          <w:p w14:paraId="2C500407" w14:textId="77777777" w:rsidR="001D17E4" w:rsidRPr="00D13509" w:rsidRDefault="001D17E4" w:rsidP="00B87AA8">
            <w:pPr>
              <w:spacing w:after="0" w:line="240" w:lineRule="auto"/>
              <w:rPr>
                <w:rFonts w:ascii="Times New Roman" w:hAnsi="Times New Roman"/>
                <w:sz w:val="28"/>
                <w:szCs w:val="28"/>
              </w:rPr>
            </w:pPr>
          </w:p>
          <w:p w14:paraId="14B74CBF" w14:textId="42977B4B" w:rsidR="001D17E4" w:rsidRPr="00D13509" w:rsidRDefault="001D17E4" w:rsidP="00B87AA8">
            <w:pPr>
              <w:spacing w:after="0" w:line="240" w:lineRule="auto"/>
              <w:rPr>
                <w:rFonts w:ascii="Times New Roman" w:hAnsi="Times New Roman"/>
                <w:sz w:val="28"/>
                <w:szCs w:val="28"/>
              </w:rPr>
            </w:pPr>
          </w:p>
          <w:p w14:paraId="4861B886" w14:textId="67F0C312" w:rsidR="008425B0" w:rsidRPr="00D13509" w:rsidRDefault="008425B0" w:rsidP="00B87AA8">
            <w:pPr>
              <w:spacing w:after="0" w:line="240" w:lineRule="auto"/>
              <w:rPr>
                <w:rFonts w:ascii="Times New Roman" w:hAnsi="Times New Roman"/>
                <w:sz w:val="28"/>
                <w:szCs w:val="28"/>
              </w:rPr>
            </w:pPr>
          </w:p>
          <w:p w14:paraId="1A7873F1" w14:textId="77777777" w:rsidR="008425B0" w:rsidRPr="00D13509" w:rsidRDefault="008425B0" w:rsidP="00B87AA8">
            <w:pPr>
              <w:spacing w:after="0" w:line="240" w:lineRule="auto"/>
              <w:rPr>
                <w:rFonts w:ascii="Times New Roman" w:hAnsi="Times New Roman"/>
                <w:sz w:val="28"/>
                <w:szCs w:val="28"/>
              </w:rPr>
            </w:pPr>
          </w:p>
          <w:p w14:paraId="57080AC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A9395B7" w14:textId="77777777" w:rsidR="001D17E4" w:rsidRPr="00D13509" w:rsidRDefault="001D17E4" w:rsidP="00B87AA8">
            <w:pPr>
              <w:spacing w:after="0" w:line="240" w:lineRule="auto"/>
              <w:rPr>
                <w:rFonts w:ascii="Times New Roman" w:hAnsi="Times New Roman"/>
                <w:sz w:val="28"/>
                <w:szCs w:val="28"/>
              </w:rPr>
            </w:pPr>
          </w:p>
          <w:p w14:paraId="3AE38A9D" w14:textId="77777777" w:rsidR="001D17E4" w:rsidRPr="00D13509" w:rsidRDefault="001D17E4" w:rsidP="00B87AA8">
            <w:pPr>
              <w:spacing w:after="0" w:line="240" w:lineRule="auto"/>
              <w:rPr>
                <w:rFonts w:ascii="Times New Roman" w:hAnsi="Times New Roman"/>
                <w:sz w:val="28"/>
                <w:szCs w:val="28"/>
              </w:rPr>
            </w:pPr>
          </w:p>
          <w:p w14:paraId="3753DFB5" w14:textId="77777777" w:rsidR="001D17E4" w:rsidRPr="00D13509" w:rsidRDefault="001D17E4" w:rsidP="00B87AA8">
            <w:pPr>
              <w:spacing w:after="0" w:line="240" w:lineRule="auto"/>
              <w:rPr>
                <w:rFonts w:ascii="Times New Roman" w:hAnsi="Times New Roman"/>
                <w:sz w:val="28"/>
                <w:szCs w:val="28"/>
              </w:rPr>
            </w:pPr>
          </w:p>
          <w:p w14:paraId="40511BE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0,0</w:t>
            </w:r>
          </w:p>
          <w:p w14:paraId="02A8B9C7" w14:textId="77777777" w:rsidR="001D17E4" w:rsidRPr="00D13509" w:rsidRDefault="001D17E4" w:rsidP="00B87AA8">
            <w:pPr>
              <w:spacing w:after="0" w:line="240" w:lineRule="auto"/>
              <w:rPr>
                <w:rFonts w:ascii="Times New Roman" w:hAnsi="Times New Roman"/>
                <w:sz w:val="28"/>
                <w:szCs w:val="28"/>
              </w:rPr>
            </w:pPr>
          </w:p>
          <w:p w14:paraId="1DEBABA3" w14:textId="77777777" w:rsidR="001D17E4" w:rsidRPr="00D13509" w:rsidRDefault="001D17E4" w:rsidP="00B87AA8">
            <w:pPr>
              <w:spacing w:after="0" w:line="240" w:lineRule="auto"/>
              <w:rPr>
                <w:rFonts w:ascii="Times New Roman" w:hAnsi="Times New Roman"/>
                <w:sz w:val="28"/>
                <w:szCs w:val="28"/>
              </w:rPr>
            </w:pPr>
          </w:p>
          <w:p w14:paraId="7524435D" w14:textId="77777777" w:rsidR="001D17E4" w:rsidRPr="00D13509" w:rsidRDefault="001D17E4" w:rsidP="00B87AA8">
            <w:pPr>
              <w:spacing w:after="0" w:line="240" w:lineRule="auto"/>
              <w:rPr>
                <w:rFonts w:ascii="Times New Roman" w:hAnsi="Times New Roman"/>
                <w:sz w:val="28"/>
                <w:szCs w:val="28"/>
              </w:rPr>
            </w:pPr>
          </w:p>
          <w:p w14:paraId="0B392BA4" w14:textId="27FF776C"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0,0</w:t>
            </w:r>
          </w:p>
          <w:p w14:paraId="2B4BF8F0" w14:textId="77777777" w:rsidR="001D17E4" w:rsidRPr="00D13509" w:rsidRDefault="001D17E4" w:rsidP="00B87AA8">
            <w:pPr>
              <w:spacing w:after="0" w:line="240" w:lineRule="auto"/>
              <w:rPr>
                <w:rFonts w:ascii="Times New Roman" w:hAnsi="Times New Roman"/>
                <w:sz w:val="28"/>
                <w:szCs w:val="28"/>
              </w:rPr>
            </w:pPr>
          </w:p>
          <w:p w14:paraId="1C99D82C" w14:textId="77777777" w:rsidR="001D17E4" w:rsidRPr="00D13509" w:rsidRDefault="001D17E4" w:rsidP="00B87AA8">
            <w:pPr>
              <w:spacing w:after="0" w:line="240" w:lineRule="auto"/>
              <w:rPr>
                <w:rFonts w:ascii="Times New Roman" w:hAnsi="Times New Roman"/>
                <w:sz w:val="28"/>
                <w:szCs w:val="28"/>
              </w:rPr>
            </w:pPr>
          </w:p>
          <w:p w14:paraId="71218896" w14:textId="242BCFB9" w:rsidR="001D17E4" w:rsidRPr="00D13509" w:rsidRDefault="001D17E4" w:rsidP="00B87AA8">
            <w:pPr>
              <w:spacing w:after="0" w:line="240" w:lineRule="auto"/>
              <w:rPr>
                <w:rFonts w:ascii="Times New Roman" w:hAnsi="Times New Roman"/>
                <w:sz w:val="28"/>
                <w:szCs w:val="28"/>
              </w:rPr>
            </w:pPr>
          </w:p>
        </w:tc>
        <w:tc>
          <w:tcPr>
            <w:tcW w:w="1134" w:type="dxa"/>
          </w:tcPr>
          <w:p w14:paraId="06E887B1" w14:textId="77777777" w:rsidR="001D17E4" w:rsidRPr="00D13509" w:rsidRDefault="001D17E4" w:rsidP="00B87AA8">
            <w:pPr>
              <w:spacing w:after="0" w:line="240" w:lineRule="auto"/>
              <w:rPr>
                <w:rFonts w:ascii="Times New Roman" w:hAnsi="Times New Roman"/>
                <w:sz w:val="28"/>
                <w:szCs w:val="28"/>
              </w:rPr>
            </w:pPr>
          </w:p>
          <w:p w14:paraId="1EF1B761" w14:textId="77777777" w:rsidR="008425B0" w:rsidRPr="00D13509" w:rsidRDefault="008425B0" w:rsidP="00B87AA8">
            <w:pPr>
              <w:spacing w:after="0" w:line="240" w:lineRule="auto"/>
              <w:rPr>
                <w:rFonts w:ascii="Times New Roman" w:hAnsi="Times New Roman"/>
                <w:sz w:val="28"/>
                <w:szCs w:val="28"/>
              </w:rPr>
            </w:pPr>
          </w:p>
          <w:p w14:paraId="475FFE95" w14:textId="77777777" w:rsidR="008425B0" w:rsidRPr="00D13509" w:rsidRDefault="008425B0" w:rsidP="00B87AA8">
            <w:pPr>
              <w:spacing w:after="0" w:line="240" w:lineRule="auto"/>
              <w:rPr>
                <w:rFonts w:ascii="Times New Roman" w:hAnsi="Times New Roman"/>
                <w:sz w:val="28"/>
                <w:szCs w:val="28"/>
              </w:rPr>
            </w:pPr>
          </w:p>
          <w:p w14:paraId="1D6BA1A9" w14:textId="77777777" w:rsidR="008425B0" w:rsidRPr="00D13509" w:rsidRDefault="008425B0" w:rsidP="00B87AA8">
            <w:pPr>
              <w:spacing w:after="0" w:line="240" w:lineRule="auto"/>
              <w:rPr>
                <w:rFonts w:ascii="Times New Roman" w:hAnsi="Times New Roman"/>
                <w:sz w:val="28"/>
                <w:szCs w:val="28"/>
              </w:rPr>
            </w:pPr>
          </w:p>
          <w:p w14:paraId="4E0F735A" w14:textId="77777777" w:rsidR="008425B0" w:rsidRPr="00D13509" w:rsidRDefault="008425B0" w:rsidP="00B87AA8">
            <w:pPr>
              <w:spacing w:after="0" w:line="240" w:lineRule="auto"/>
              <w:rPr>
                <w:rFonts w:ascii="Times New Roman" w:hAnsi="Times New Roman"/>
                <w:sz w:val="28"/>
                <w:szCs w:val="28"/>
              </w:rPr>
            </w:pPr>
          </w:p>
          <w:p w14:paraId="5C4259A5" w14:textId="77777777" w:rsidR="008425B0" w:rsidRPr="00D13509" w:rsidRDefault="008425B0" w:rsidP="00B87AA8">
            <w:pPr>
              <w:spacing w:after="0" w:line="240" w:lineRule="auto"/>
              <w:rPr>
                <w:rFonts w:ascii="Times New Roman" w:hAnsi="Times New Roman"/>
                <w:sz w:val="28"/>
                <w:szCs w:val="28"/>
              </w:rPr>
            </w:pPr>
          </w:p>
          <w:p w14:paraId="625E2510" w14:textId="77777777" w:rsidR="008425B0" w:rsidRPr="00D13509" w:rsidRDefault="008425B0" w:rsidP="00B87AA8">
            <w:pPr>
              <w:spacing w:after="0" w:line="240" w:lineRule="auto"/>
              <w:rPr>
                <w:rFonts w:ascii="Times New Roman" w:hAnsi="Times New Roman"/>
                <w:sz w:val="28"/>
                <w:szCs w:val="28"/>
              </w:rPr>
            </w:pPr>
          </w:p>
          <w:p w14:paraId="0D84AE7A" w14:textId="77777777" w:rsidR="008425B0" w:rsidRPr="00D13509" w:rsidRDefault="008425B0" w:rsidP="00B87AA8">
            <w:pPr>
              <w:spacing w:after="0" w:line="240" w:lineRule="auto"/>
              <w:rPr>
                <w:rFonts w:ascii="Times New Roman" w:hAnsi="Times New Roman"/>
                <w:sz w:val="28"/>
                <w:szCs w:val="28"/>
              </w:rPr>
            </w:pPr>
          </w:p>
          <w:p w14:paraId="7536CF6A" w14:textId="77777777" w:rsidR="008425B0" w:rsidRPr="00D13509" w:rsidRDefault="008425B0" w:rsidP="00B87AA8">
            <w:pPr>
              <w:spacing w:after="0" w:line="240" w:lineRule="auto"/>
              <w:rPr>
                <w:rFonts w:ascii="Times New Roman" w:hAnsi="Times New Roman"/>
                <w:sz w:val="28"/>
                <w:szCs w:val="28"/>
              </w:rPr>
            </w:pPr>
          </w:p>
          <w:p w14:paraId="29E068FA" w14:textId="77777777" w:rsidR="008425B0" w:rsidRPr="00D13509" w:rsidRDefault="008425B0" w:rsidP="00B87AA8">
            <w:pPr>
              <w:spacing w:after="0" w:line="240" w:lineRule="auto"/>
              <w:rPr>
                <w:rFonts w:ascii="Times New Roman" w:hAnsi="Times New Roman"/>
                <w:sz w:val="28"/>
                <w:szCs w:val="28"/>
              </w:rPr>
            </w:pPr>
          </w:p>
          <w:p w14:paraId="1547B69F" w14:textId="77777777" w:rsidR="008425B0" w:rsidRPr="00D13509" w:rsidRDefault="008425B0" w:rsidP="00B87AA8">
            <w:pPr>
              <w:spacing w:after="0" w:line="240" w:lineRule="auto"/>
              <w:rPr>
                <w:rFonts w:ascii="Times New Roman" w:hAnsi="Times New Roman"/>
                <w:sz w:val="28"/>
                <w:szCs w:val="28"/>
              </w:rPr>
            </w:pPr>
          </w:p>
          <w:p w14:paraId="52DD54AB" w14:textId="752D76B3"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53B577F7" w14:textId="77777777" w:rsidR="008425B0" w:rsidRPr="00D13509" w:rsidRDefault="008425B0" w:rsidP="00B87AA8">
            <w:pPr>
              <w:spacing w:after="0" w:line="240" w:lineRule="auto"/>
              <w:rPr>
                <w:rFonts w:ascii="Times New Roman" w:hAnsi="Times New Roman"/>
                <w:sz w:val="28"/>
                <w:szCs w:val="28"/>
              </w:rPr>
            </w:pPr>
          </w:p>
          <w:p w14:paraId="606313B0" w14:textId="77777777" w:rsidR="008425B0" w:rsidRPr="00D13509" w:rsidRDefault="008425B0" w:rsidP="00B87AA8">
            <w:pPr>
              <w:spacing w:after="0" w:line="240" w:lineRule="auto"/>
              <w:rPr>
                <w:rFonts w:ascii="Times New Roman" w:hAnsi="Times New Roman"/>
                <w:sz w:val="28"/>
                <w:szCs w:val="28"/>
              </w:rPr>
            </w:pPr>
          </w:p>
          <w:p w14:paraId="4FAD8A8B" w14:textId="7CE5764D"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1BFC7185" w14:textId="77777777" w:rsidR="008425B0" w:rsidRPr="00D13509" w:rsidRDefault="008425B0" w:rsidP="00B87AA8">
            <w:pPr>
              <w:spacing w:after="0" w:line="240" w:lineRule="auto"/>
              <w:rPr>
                <w:rFonts w:ascii="Times New Roman" w:hAnsi="Times New Roman"/>
                <w:sz w:val="28"/>
                <w:szCs w:val="28"/>
              </w:rPr>
            </w:pPr>
          </w:p>
          <w:p w14:paraId="74D57BB1" w14:textId="77777777" w:rsidR="008425B0" w:rsidRPr="00D13509" w:rsidRDefault="008425B0" w:rsidP="00B87AA8">
            <w:pPr>
              <w:spacing w:after="0" w:line="240" w:lineRule="auto"/>
              <w:rPr>
                <w:rFonts w:ascii="Times New Roman" w:hAnsi="Times New Roman"/>
                <w:sz w:val="28"/>
                <w:szCs w:val="28"/>
              </w:rPr>
            </w:pPr>
          </w:p>
          <w:p w14:paraId="720330A9" w14:textId="77777777" w:rsidR="008425B0" w:rsidRPr="00D13509" w:rsidRDefault="008425B0" w:rsidP="00B87AA8">
            <w:pPr>
              <w:spacing w:after="0" w:line="240" w:lineRule="auto"/>
              <w:rPr>
                <w:rFonts w:ascii="Times New Roman" w:hAnsi="Times New Roman"/>
                <w:sz w:val="28"/>
                <w:szCs w:val="28"/>
              </w:rPr>
            </w:pPr>
          </w:p>
          <w:p w14:paraId="32DEA538" w14:textId="7AB5D71E"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055227BB" w14:textId="77777777" w:rsidR="008425B0" w:rsidRPr="00D13509" w:rsidRDefault="008425B0" w:rsidP="00B87AA8">
            <w:pPr>
              <w:spacing w:after="0" w:line="240" w:lineRule="auto"/>
              <w:rPr>
                <w:rFonts w:ascii="Times New Roman" w:hAnsi="Times New Roman"/>
                <w:sz w:val="28"/>
                <w:szCs w:val="28"/>
              </w:rPr>
            </w:pPr>
          </w:p>
          <w:p w14:paraId="738C4C16" w14:textId="77777777" w:rsidR="008425B0" w:rsidRPr="00D13509" w:rsidRDefault="008425B0" w:rsidP="00B87AA8">
            <w:pPr>
              <w:spacing w:after="0" w:line="240" w:lineRule="auto"/>
              <w:rPr>
                <w:rFonts w:ascii="Times New Roman" w:hAnsi="Times New Roman"/>
                <w:sz w:val="28"/>
                <w:szCs w:val="28"/>
              </w:rPr>
            </w:pPr>
          </w:p>
          <w:p w14:paraId="5C355BCA" w14:textId="77777777" w:rsidR="008425B0" w:rsidRPr="00D13509" w:rsidRDefault="008425B0" w:rsidP="00B87AA8">
            <w:pPr>
              <w:spacing w:after="0" w:line="240" w:lineRule="auto"/>
              <w:rPr>
                <w:rFonts w:ascii="Times New Roman" w:hAnsi="Times New Roman"/>
                <w:sz w:val="28"/>
                <w:szCs w:val="28"/>
              </w:rPr>
            </w:pPr>
          </w:p>
          <w:p w14:paraId="11AED863" w14:textId="4452E221"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2C7BA379" w14:textId="77777777" w:rsidR="008425B0" w:rsidRPr="00D13509" w:rsidRDefault="008425B0" w:rsidP="00B87AA8">
            <w:pPr>
              <w:spacing w:after="0" w:line="240" w:lineRule="auto"/>
              <w:rPr>
                <w:rFonts w:ascii="Times New Roman" w:hAnsi="Times New Roman"/>
                <w:sz w:val="28"/>
                <w:szCs w:val="28"/>
              </w:rPr>
            </w:pPr>
          </w:p>
          <w:p w14:paraId="5B6703D7" w14:textId="77777777" w:rsidR="008425B0" w:rsidRPr="00D13509" w:rsidRDefault="008425B0" w:rsidP="00B87AA8">
            <w:pPr>
              <w:spacing w:after="0" w:line="240" w:lineRule="auto"/>
              <w:rPr>
                <w:rFonts w:ascii="Times New Roman" w:hAnsi="Times New Roman"/>
                <w:sz w:val="28"/>
                <w:szCs w:val="28"/>
              </w:rPr>
            </w:pPr>
          </w:p>
          <w:p w14:paraId="388DA4D4" w14:textId="77777777" w:rsidR="008425B0" w:rsidRPr="00D13509" w:rsidRDefault="008425B0" w:rsidP="00B87AA8">
            <w:pPr>
              <w:spacing w:after="0" w:line="240" w:lineRule="auto"/>
              <w:rPr>
                <w:rFonts w:ascii="Times New Roman" w:hAnsi="Times New Roman"/>
                <w:sz w:val="28"/>
                <w:szCs w:val="28"/>
              </w:rPr>
            </w:pPr>
          </w:p>
          <w:p w14:paraId="6F268CF8" w14:textId="77777777" w:rsidR="008425B0" w:rsidRPr="00D13509" w:rsidRDefault="008425B0" w:rsidP="00B87AA8">
            <w:pPr>
              <w:spacing w:after="0" w:line="240" w:lineRule="auto"/>
              <w:rPr>
                <w:rFonts w:ascii="Times New Roman" w:hAnsi="Times New Roman"/>
                <w:sz w:val="28"/>
                <w:szCs w:val="28"/>
              </w:rPr>
            </w:pPr>
          </w:p>
          <w:p w14:paraId="1BDFF25C" w14:textId="5F5BD54A"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C55CD75" w14:textId="77777777" w:rsidR="008425B0" w:rsidRPr="00D13509" w:rsidRDefault="008425B0" w:rsidP="00B87AA8">
            <w:pPr>
              <w:spacing w:after="0" w:line="240" w:lineRule="auto"/>
              <w:rPr>
                <w:rFonts w:ascii="Times New Roman" w:hAnsi="Times New Roman"/>
                <w:sz w:val="28"/>
                <w:szCs w:val="28"/>
              </w:rPr>
            </w:pPr>
          </w:p>
          <w:p w14:paraId="0E55FF76" w14:textId="77777777" w:rsidR="008425B0" w:rsidRPr="00D13509" w:rsidRDefault="008425B0" w:rsidP="00B87AA8">
            <w:pPr>
              <w:spacing w:after="0" w:line="240" w:lineRule="auto"/>
              <w:rPr>
                <w:rFonts w:ascii="Times New Roman" w:hAnsi="Times New Roman"/>
                <w:sz w:val="28"/>
                <w:szCs w:val="28"/>
              </w:rPr>
            </w:pPr>
          </w:p>
          <w:p w14:paraId="76BFDAEA" w14:textId="77777777" w:rsidR="008425B0" w:rsidRPr="00D13509" w:rsidRDefault="008425B0" w:rsidP="00B87AA8">
            <w:pPr>
              <w:spacing w:after="0" w:line="240" w:lineRule="auto"/>
              <w:rPr>
                <w:rFonts w:ascii="Times New Roman" w:hAnsi="Times New Roman"/>
                <w:sz w:val="28"/>
                <w:szCs w:val="28"/>
              </w:rPr>
            </w:pPr>
          </w:p>
          <w:p w14:paraId="23DC096B" w14:textId="77777777" w:rsidR="008425B0" w:rsidRPr="00D13509" w:rsidRDefault="008425B0" w:rsidP="00B87AA8">
            <w:pPr>
              <w:spacing w:after="0" w:line="240" w:lineRule="auto"/>
              <w:rPr>
                <w:rFonts w:ascii="Times New Roman" w:hAnsi="Times New Roman"/>
                <w:sz w:val="28"/>
                <w:szCs w:val="28"/>
              </w:rPr>
            </w:pPr>
          </w:p>
          <w:p w14:paraId="0DD1375B" w14:textId="77777777" w:rsidR="008425B0" w:rsidRPr="00D13509" w:rsidRDefault="008425B0" w:rsidP="00B87AA8">
            <w:pPr>
              <w:spacing w:after="0" w:line="240" w:lineRule="auto"/>
              <w:rPr>
                <w:rFonts w:ascii="Times New Roman" w:hAnsi="Times New Roman"/>
                <w:sz w:val="28"/>
                <w:szCs w:val="28"/>
              </w:rPr>
            </w:pPr>
          </w:p>
          <w:p w14:paraId="34BA61EA" w14:textId="77777777" w:rsidR="008425B0" w:rsidRPr="00D13509" w:rsidRDefault="008425B0" w:rsidP="00B87AA8">
            <w:pPr>
              <w:spacing w:after="0" w:line="240" w:lineRule="auto"/>
              <w:rPr>
                <w:rFonts w:ascii="Times New Roman" w:hAnsi="Times New Roman"/>
                <w:sz w:val="28"/>
                <w:szCs w:val="28"/>
              </w:rPr>
            </w:pPr>
          </w:p>
          <w:p w14:paraId="7894D25F" w14:textId="77777777" w:rsidR="008425B0" w:rsidRPr="00D13509" w:rsidRDefault="008425B0" w:rsidP="00B87AA8">
            <w:pPr>
              <w:spacing w:after="0" w:line="240" w:lineRule="auto"/>
              <w:rPr>
                <w:rFonts w:ascii="Times New Roman" w:hAnsi="Times New Roman"/>
                <w:sz w:val="28"/>
                <w:szCs w:val="28"/>
              </w:rPr>
            </w:pPr>
          </w:p>
          <w:p w14:paraId="35851282" w14:textId="77777777" w:rsidR="008425B0" w:rsidRPr="00D13509" w:rsidRDefault="008425B0" w:rsidP="00B87AA8">
            <w:pPr>
              <w:spacing w:after="0" w:line="240" w:lineRule="auto"/>
              <w:rPr>
                <w:rFonts w:ascii="Times New Roman" w:hAnsi="Times New Roman"/>
                <w:sz w:val="28"/>
                <w:szCs w:val="28"/>
              </w:rPr>
            </w:pPr>
          </w:p>
          <w:p w14:paraId="7400916E" w14:textId="77777777" w:rsidR="008425B0" w:rsidRPr="00D13509" w:rsidRDefault="008425B0" w:rsidP="00B87AA8">
            <w:pPr>
              <w:spacing w:after="0" w:line="240" w:lineRule="auto"/>
              <w:rPr>
                <w:rFonts w:ascii="Times New Roman" w:hAnsi="Times New Roman"/>
                <w:sz w:val="28"/>
                <w:szCs w:val="28"/>
              </w:rPr>
            </w:pPr>
          </w:p>
          <w:p w14:paraId="01E6F67F" w14:textId="77777777" w:rsidR="008425B0" w:rsidRPr="00D13509" w:rsidRDefault="008425B0" w:rsidP="00B87AA8">
            <w:pPr>
              <w:spacing w:after="0" w:line="240" w:lineRule="auto"/>
              <w:rPr>
                <w:rFonts w:ascii="Times New Roman" w:hAnsi="Times New Roman"/>
                <w:sz w:val="28"/>
                <w:szCs w:val="28"/>
              </w:rPr>
            </w:pPr>
          </w:p>
          <w:p w14:paraId="37C7092F" w14:textId="77777777" w:rsidR="008425B0" w:rsidRPr="00D13509" w:rsidRDefault="008425B0" w:rsidP="00B87AA8">
            <w:pPr>
              <w:spacing w:after="0" w:line="240" w:lineRule="auto"/>
              <w:rPr>
                <w:rFonts w:ascii="Times New Roman" w:hAnsi="Times New Roman"/>
                <w:sz w:val="28"/>
                <w:szCs w:val="28"/>
              </w:rPr>
            </w:pPr>
          </w:p>
          <w:p w14:paraId="582FD30F" w14:textId="77777777" w:rsidR="008425B0" w:rsidRPr="00D13509" w:rsidRDefault="008425B0" w:rsidP="00B87AA8">
            <w:pPr>
              <w:spacing w:after="0" w:line="240" w:lineRule="auto"/>
              <w:rPr>
                <w:rFonts w:ascii="Times New Roman" w:hAnsi="Times New Roman"/>
                <w:sz w:val="28"/>
                <w:szCs w:val="28"/>
              </w:rPr>
            </w:pPr>
          </w:p>
          <w:p w14:paraId="00DD992D" w14:textId="77777777" w:rsidR="008425B0" w:rsidRPr="00D13509" w:rsidRDefault="008425B0" w:rsidP="00B87AA8">
            <w:pPr>
              <w:spacing w:after="0" w:line="240" w:lineRule="auto"/>
              <w:rPr>
                <w:rFonts w:ascii="Times New Roman" w:hAnsi="Times New Roman"/>
                <w:sz w:val="28"/>
                <w:szCs w:val="28"/>
              </w:rPr>
            </w:pPr>
          </w:p>
          <w:p w14:paraId="29274B54" w14:textId="0612233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7F879ADE" w14:textId="77777777" w:rsidR="008425B0" w:rsidRPr="00D13509" w:rsidRDefault="008425B0" w:rsidP="00B87AA8">
            <w:pPr>
              <w:spacing w:after="0" w:line="240" w:lineRule="auto"/>
              <w:rPr>
                <w:rFonts w:ascii="Times New Roman" w:hAnsi="Times New Roman"/>
                <w:sz w:val="28"/>
                <w:szCs w:val="28"/>
              </w:rPr>
            </w:pPr>
          </w:p>
          <w:p w14:paraId="7C976271" w14:textId="77777777" w:rsidR="008425B0" w:rsidRPr="00D13509" w:rsidRDefault="008425B0" w:rsidP="00B87AA8">
            <w:pPr>
              <w:spacing w:after="0" w:line="240" w:lineRule="auto"/>
              <w:rPr>
                <w:rFonts w:ascii="Times New Roman" w:hAnsi="Times New Roman"/>
                <w:sz w:val="28"/>
                <w:szCs w:val="28"/>
              </w:rPr>
            </w:pPr>
          </w:p>
          <w:p w14:paraId="1733DBFE" w14:textId="3679AC35"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AC1839E" w14:textId="77777777" w:rsidR="008425B0" w:rsidRPr="00D13509" w:rsidRDefault="008425B0" w:rsidP="00B87AA8">
            <w:pPr>
              <w:spacing w:after="0" w:line="240" w:lineRule="auto"/>
              <w:rPr>
                <w:rFonts w:ascii="Times New Roman" w:hAnsi="Times New Roman"/>
                <w:sz w:val="28"/>
                <w:szCs w:val="28"/>
              </w:rPr>
            </w:pPr>
          </w:p>
          <w:p w14:paraId="54BA85E7" w14:textId="77777777" w:rsidR="008425B0" w:rsidRPr="00D13509" w:rsidRDefault="008425B0" w:rsidP="00B87AA8">
            <w:pPr>
              <w:spacing w:after="0" w:line="240" w:lineRule="auto"/>
              <w:rPr>
                <w:rFonts w:ascii="Times New Roman" w:hAnsi="Times New Roman"/>
                <w:sz w:val="28"/>
                <w:szCs w:val="28"/>
              </w:rPr>
            </w:pPr>
          </w:p>
          <w:p w14:paraId="7DD21F57" w14:textId="77777777" w:rsidR="008425B0" w:rsidRPr="00D13509" w:rsidRDefault="008425B0" w:rsidP="00B87AA8">
            <w:pPr>
              <w:spacing w:after="0" w:line="240" w:lineRule="auto"/>
              <w:rPr>
                <w:rFonts w:ascii="Times New Roman" w:hAnsi="Times New Roman"/>
                <w:sz w:val="28"/>
                <w:szCs w:val="28"/>
              </w:rPr>
            </w:pPr>
          </w:p>
          <w:p w14:paraId="5EDCBB76" w14:textId="77777777" w:rsidR="008425B0" w:rsidRPr="00D13509" w:rsidRDefault="008425B0" w:rsidP="00B87AA8">
            <w:pPr>
              <w:spacing w:after="0" w:line="240" w:lineRule="auto"/>
              <w:rPr>
                <w:rFonts w:ascii="Times New Roman" w:hAnsi="Times New Roman"/>
                <w:sz w:val="28"/>
                <w:szCs w:val="28"/>
              </w:rPr>
            </w:pPr>
          </w:p>
          <w:p w14:paraId="76EF33CE" w14:textId="77777777" w:rsidR="008425B0" w:rsidRPr="00D13509" w:rsidRDefault="008425B0" w:rsidP="00B87AA8">
            <w:pPr>
              <w:spacing w:after="0" w:line="240" w:lineRule="auto"/>
              <w:rPr>
                <w:rFonts w:ascii="Times New Roman" w:hAnsi="Times New Roman"/>
                <w:sz w:val="28"/>
                <w:szCs w:val="28"/>
              </w:rPr>
            </w:pPr>
          </w:p>
          <w:p w14:paraId="0374AC0F" w14:textId="77777777" w:rsidR="008425B0" w:rsidRPr="00D13509" w:rsidRDefault="008425B0" w:rsidP="00B87AA8">
            <w:pPr>
              <w:spacing w:after="0" w:line="240" w:lineRule="auto"/>
              <w:rPr>
                <w:rFonts w:ascii="Times New Roman" w:hAnsi="Times New Roman"/>
                <w:sz w:val="28"/>
                <w:szCs w:val="28"/>
              </w:rPr>
            </w:pPr>
          </w:p>
          <w:p w14:paraId="5363BFD0" w14:textId="77777777" w:rsidR="008425B0" w:rsidRPr="00D13509" w:rsidRDefault="008425B0" w:rsidP="00B87AA8">
            <w:pPr>
              <w:spacing w:after="0" w:line="240" w:lineRule="auto"/>
              <w:rPr>
                <w:rFonts w:ascii="Times New Roman" w:hAnsi="Times New Roman"/>
                <w:sz w:val="28"/>
                <w:szCs w:val="28"/>
              </w:rPr>
            </w:pPr>
          </w:p>
          <w:p w14:paraId="56E92FEA" w14:textId="5F4FC52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11A3B6C5" w14:textId="77777777" w:rsidR="008425B0" w:rsidRPr="00D13509" w:rsidRDefault="008425B0" w:rsidP="00B87AA8">
            <w:pPr>
              <w:spacing w:after="0" w:line="240" w:lineRule="auto"/>
              <w:rPr>
                <w:rFonts w:ascii="Times New Roman" w:hAnsi="Times New Roman"/>
                <w:sz w:val="28"/>
                <w:szCs w:val="28"/>
              </w:rPr>
            </w:pPr>
          </w:p>
          <w:p w14:paraId="3FA068B6" w14:textId="77777777" w:rsidR="008425B0" w:rsidRPr="00D13509" w:rsidRDefault="008425B0" w:rsidP="00B87AA8">
            <w:pPr>
              <w:spacing w:after="0" w:line="240" w:lineRule="auto"/>
              <w:rPr>
                <w:rFonts w:ascii="Times New Roman" w:hAnsi="Times New Roman"/>
                <w:sz w:val="28"/>
                <w:szCs w:val="28"/>
              </w:rPr>
            </w:pPr>
          </w:p>
          <w:p w14:paraId="6577A66D" w14:textId="77777777" w:rsidR="008425B0" w:rsidRPr="00D13509" w:rsidRDefault="008425B0" w:rsidP="00B87AA8">
            <w:pPr>
              <w:spacing w:after="0" w:line="240" w:lineRule="auto"/>
              <w:rPr>
                <w:rFonts w:ascii="Times New Roman" w:hAnsi="Times New Roman"/>
                <w:sz w:val="28"/>
                <w:szCs w:val="28"/>
              </w:rPr>
            </w:pPr>
          </w:p>
          <w:p w14:paraId="276FBDFC" w14:textId="77777777" w:rsidR="008425B0" w:rsidRPr="00D13509" w:rsidRDefault="008425B0" w:rsidP="00B87AA8">
            <w:pPr>
              <w:spacing w:after="0" w:line="240" w:lineRule="auto"/>
              <w:rPr>
                <w:rFonts w:ascii="Times New Roman" w:hAnsi="Times New Roman"/>
                <w:sz w:val="28"/>
                <w:szCs w:val="28"/>
              </w:rPr>
            </w:pPr>
          </w:p>
          <w:p w14:paraId="77BDB962" w14:textId="77777777" w:rsidR="008425B0" w:rsidRPr="00D13509" w:rsidRDefault="008425B0" w:rsidP="00B87AA8">
            <w:pPr>
              <w:spacing w:after="0" w:line="240" w:lineRule="auto"/>
              <w:rPr>
                <w:rFonts w:ascii="Times New Roman" w:hAnsi="Times New Roman"/>
                <w:sz w:val="28"/>
                <w:szCs w:val="28"/>
              </w:rPr>
            </w:pPr>
          </w:p>
          <w:p w14:paraId="2D57DDA8" w14:textId="77777777" w:rsidR="008425B0" w:rsidRPr="00D13509" w:rsidRDefault="008425B0" w:rsidP="00B87AA8">
            <w:pPr>
              <w:spacing w:after="0" w:line="240" w:lineRule="auto"/>
              <w:rPr>
                <w:rFonts w:ascii="Times New Roman" w:hAnsi="Times New Roman"/>
                <w:sz w:val="28"/>
                <w:szCs w:val="28"/>
              </w:rPr>
            </w:pPr>
          </w:p>
          <w:p w14:paraId="73FA3E5E" w14:textId="77777777" w:rsidR="008425B0" w:rsidRPr="00D13509" w:rsidRDefault="008425B0" w:rsidP="00B87AA8">
            <w:pPr>
              <w:spacing w:after="0" w:line="240" w:lineRule="auto"/>
              <w:rPr>
                <w:rFonts w:ascii="Times New Roman" w:hAnsi="Times New Roman"/>
                <w:sz w:val="28"/>
                <w:szCs w:val="28"/>
              </w:rPr>
            </w:pPr>
          </w:p>
          <w:p w14:paraId="091FE9C3" w14:textId="77777777" w:rsidR="008425B0" w:rsidRPr="00D13509" w:rsidRDefault="008425B0" w:rsidP="00B87AA8">
            <w:pPr>
              <w:spacing w:after="0" w:line="240" w:lineRule="auto"/>
              <w:rPr>
                <w:rFonts w:ascii="Times New Roman" w:hAnsi="Times New Roman"/>
                <w:sz w:val="28"/>
                <w:szCs w:val="28"/>
              </w:rPr>
            </w:pPr>
          </w:p>
          <w:p w14:paraId="411E513B" w14:textId="77777777" w:rsidR="008425B0" w:rsidRPr="00D13509" w:rsidRDefault="008425B0" w:rsidP="00B87AA8">
            <w:pPr>
              <w:spacing w:after="0" w:line="240" w:lineRule="auto"/>
              <w:rPr>
                <w:rFonts w:ascii="Times New Roman" w:hAnsi="Times New Roman"/>
                <w:sz w:val="28"/>
                <w:szCs w:val="28"/>
              </w:rPr>
            </w:pPr>
          </w:p>
          <w:p w14:paraId="194CB276" w14:textId="77777777" w:rsidR="008425B0" w:rsidRPr="00D13509" w:rsidRDefault="008425B0" w:rsidP="00B87AA8">
            <w:pPr>
              <w:spacing w:after="0" w:line="240" w:lineRule="auto"/>
              <w:rPr>
                <w:rFonts w:ascii="Times New Roman" w:hAnsi="Times New Roman"/>
                <w:sz w:val="28"/>
                <w:szCs w:val="28"/>
              </w:rPr>
            </w:pPr>
          </w:p>
          <w:p w14:paraId="447664F0" w14:textId="77777777" w:rsidR="008425B0" w:rsidRPr="00D13509" w:rsidRDefault="008425B0" w:rsidP="00B87AA8">
            <w:pPr>
              <w:spacing w:after="0" w:line="240" w:lineRule="auto"/>
              <w:rPr>
                <w:rFonts w:ascii="Times New Roman" w:hAnsi="Times New Roman"/>
                <w:sz w:val="28"/>
                <w:szCs w:val="28"/>
              </w:rPr>
            </w:pPr>
          </w:p>
          <w:p w14:paraId="024D100D" w14:textId="18B43278"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FEEED9B" w14:textId="77777777" w:rsidR="008425B0" w:rsidRPr="00D13509" w:rsidRDefault="008425B0" w:rsidP="00B87AA8">
            <w:pPr>
              <w:spacing w:after="0" w:line="240" w:lineRule="auto"/>
              <w:rPr>
                <w:rFonts w:ascii="Times New Roman" w:hAnsi="Times New Roman"/>
                <w:sz w:val="28"/>
                <w:szCs w:val="28"/>
              </w:rPr>
            </w:pPr>
          </w:p>
          <w:p w14:paraId="3D57D53C" w14:textId="77777777" w:rsidR="008425B0" w:rsidRPr="00D13509" w:rsidRDefault="008425B0" w:rsidP="00B87AA8">
            <w:pPr>
              <w:spacing w:after="0" w:line="240" w:lineRule="auto"/>
              <w:rPr>
                <w:rFonts w:ascii="Times New Roman" w:hAnsi="Times New Roman"/>
                <w:sz w:val="28"/>
                <w:szCs w:val="28"/>
              </w:rPr>
            </w:pPr>
          </w:p>
          <w:p w14:paraId="1D0D58B3" w14:textId="2CEBFD99"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AA64BF2" w14:textId="77777777" w:rsidR="008425B0" w:rsidRPr="00D13509" w:rsidRDefault="008425B0" w:rsidP="00B87AA8">
            <w:pPr>
              <w:spacing w:after="0" w:line="240" w:lineRule="auto"/>
              <w:rPr>
                <w:rFonts w:ascii="Times New Roman" w:hAnsi="Times New Roman"/>
                <w:sz w:val="28"/>
                <w:szCs w:val="28"/>
              </w:rPr>
            </w:pPr>
          </w:p>
          <w:p w14:paraId="7CC66F37" w14:textId="77777777" w:rsidR="008425B0" w:rsidRPr="00D13509" w:rsidRDefault="008425B0" w:rsidP="00B87AA8">
            <w:pPr>
              <w:spacing w:after="0" w:line="240" w:lineRule="auto"/>
              <w:rPr>
                <w:rFonts w:ascii="Times New Roman" w:hAnsi="Times New Roman"/>
                <w:sz w:val="28"/>
                <w:szCs w:val="28"/>
              </w:rPr>
            </w:pPr>
          </w:p>
          <w:p w14:paraId="5EDFAAED" w14:textId="77777777" w:rsidR="008425B0" w:rsidRPr="00D13509" w:rsidRDefault="008425B0" w:rsidP="00B87AA8">
            <w:pPr>
              <w:spacing w:after="0" w:line="240" w:lineRule="auto"/>
              <w:rPr>
                <w:rFonts w:ascii="Times New Roman" w:hAnsi="Times New Roman"/>
                <w:sz w:val="28"/>
                <w:szCs w:val="28"/>
              </w:rPr>
            </w:pPr>
          </w:p>
          <w:p w14:paraId="2188FF81" w14:textId="77777777" w:rsidR="008425B0" w:rsidRPr="00D13509" w:rsidRDefault="008425B0" w:rsidP="00B87AA8">
            <w:pPr>
              <w:spacing w:after="0" w:line="240" w:lineRule="auto"/>
              <w:rPr>
                <w:rFonts w:ascii="Times New Roman" w:hAnsi="Times New Roman"/>
                <w:sz w:val="28"/>
                <w:szCs w:val="28"/>
              </w:rPr>
            </w:pPr>
          </w:p>
          <w:p w14:paraId="7191D0D5" w14:textId="77777777" w:rsidR="008425B0" w:rsidRPr="00D13509" w:rsidRDefault="008425B0" w:rsidP="00B87AA8">
            <w:pPr>
              <w:spacing w:after="0" w:line="240" w:lineRule="auto"/>
              <w:rPr>
                <w:rFonts w:ascii="Times New Roman" w:hAnsi="Times New Roman"/>
                <w:sz w:val="28"/>
                <w:szCs w:val="28"/>
              </w:rPr>
            </w:pPr>
          </w:p>
          <w:p w14:paraId="283A6B41" w14:textId="009675EF"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548C7780" w14:textId="77777777" w:rsidR="008425B0" w:rsidRPr="00D13509" w:rsidRDefault="008425B0" w:rsidP="00B87AA8">
            <w:pPr>
              <w:spacing w:after="0" w:line="240" w:lineRule="auto"/>
              <w:rPr>
                <w:rFonts w:ascii="Times New Roman" w:hAnsi="Times New Roman"/>
                <w:sz w:val="28"/>
                <w:szCs w:val="28"/>
              </w:rPr>
            </w:pPr>
          </w:p>
          <w:p w14:paraId="191F0F1A" w14:textId="77777777" w:rsidR="008425B0" w:rsidRPr="00D13509" w:rsidRDefault="008425B0" w:rsidP="00B87AA8">
            <w:pPr>
              <w:spacing w:after="0" w:line="240" w:lineRule="auto"/>
              <w:rPr>
                <w:rFonts w:ascii="Times New Roman" w:hAnsi="Times New Roman"/>
                <w:sz w:val="28"/>
                <w:szCs w:val="28"/>
              </w:rPr>
            </w:pPr>
          </w:p>
          <w:p w14:paraId="43A9BB74" w14:textId="77777777" w:rsidR="008425B0" w:rsidRPr="00D13509" w:rsidRDefault="008425B0" w:rsidP="00B87AA8">
            <w:pPr>
              <w:spacing w:after="0" w:line="240" w:lineRule="auto"/>
              <w:rPr>
                <w:rFonts w:ascii="Times New Roman" w:hAnsi="Times New Roman"/>
                <w:sz w:val="28"/>
                <w:szCs w:val="28"/>
              </w:rPr>
            </w:pPr>
          </w:p>
          <w:p w14:paraId="64544719" w14:textId="77777777" w:rsidR="008425B0" w:rsidRPr="00D13509" w:rsidRDefault="008425B0" w:rsidP="00B87AA8">
            <w:pPr>
              <w:spacing w:after="0" w:line="240" w:lineRule="auto"/>
              <w:rPr>
                <w:rFonts w:ascii="Times New Roman" w:hAnsi="Times New Roman"/>
                <w:sz w:val="28"/>
                <w:szCs w:val="28"/>
              </w:rPr>
            </w:pPr>
          </w:p>
          <w:p w14:paraId="610A47A0" w14:textId="02B7612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1CE1F78" w14:textId="77777777" w:rsidR="008425B0" w:rsidRPr="00D13509" w:rsidRDefault="008425B0" w:rsidP="00B87AA8">
            <w:pPr>
              <w:spacing w:after="0" w:line="240" w:lineRule="auto"/>
              <w:rPr>
                <w:rFonts w:ascii="Times New Roman" w:hAnsi="Times New Roman"/>
                <w:sz w:val="28"/>
                <w:szCs w:val="28"/>
              </w:rPr>
            </w:pPr>
          </w:p>
          <w:p w14:paraId="706BFA38" w14:textId="77777777" w:rsidR="008425B0" w:rsidRPr="00D13509" w:rsidRDefault="008425B0" w:rsidP="00B87AA8">
            <w:pPr>
              <w:spacing w:after="0" w:line="240" w:lineRule="auto"/>
              <w:rPr>
                <w:rFonts w:ascii="Times New Roman" w:hAnsi="Times New Roman"/>
                <w:sz w:val="28"/>
                <w:szCs w:val="28"/>
              </w:rPr>
            </w:pPr>
          </w:p>
          <w:p w14:paraId="1FF8F78B" w14:textId="77777777" w:rsidR="008425B0" w:rsidRPr="00D13509" w:rsidRDefault="008425B0" w:rsidP="00B87AA8">
            <w:pPr>
              <w:spacing w:after="0" w:line="240" w:lineRule="auto"/>
              <w:rPr>
                <w:rFonts w:ascii="Times New Roman" w:hAnsi="Times New Roman"/>
                <w:sz w:val="28"/>
                <w:szCs w:val="28"/>
              </w:rPr>
            </w:pPr>
          </w:p>
          <w:p w14:paraId="21C0A1D2" w14:textId="77777777" w:rsidR="008425B0" w:rsidRPr="00D13509" w:rsidRDefault="008425B0" w:rsidP="00B87AA8">
            <w:pPr>
              <w:spacing w:after="0" w:line="240" w:lineRule="auto"/>
              <w:rPr>
                <w:rFonts w:ascii="Times New Roman" w:hAnsi="Times New Roman"/>
                <w:sz w:val="28"/>
                <w:szCs w:val="28"/>
              </w:rPr>
            </w:pPr>
          </w:p>
          <w:p w14:paraId="62CF498A" w14:textId="77777777" w:rsidR="008425B0" w:rsidRPr="00D13509" w:rsidRDefault="008425B0" w:rsidP="00B87AA8">
            <w:pPr>
              <w:spacing w:after="0" w:line="240" w:lineRule="auto"/>
              <w:rPr>
                <w:rFonts w:ascii="Times New Roman" w:hAnsi="Times New Roman"/>
                <w:sz w:val="28"/>
                <w:szCs w:val="28"/>
              </w:rPr>
            </w:pPr>
          </w:p>
          <w:p w14:paraId="08EC51A5" w14:textId="77777777" w:rsidR="008425B0" w:rsidRPr="00D13509" w:rsidRDefault="008425B0" w:rsidP="00B87AA8">
            <w:pPr>
              <w:spacing w:after="0" w:line="240" w:lineRule="auto"/>
              <w:rPr>
                <w:rFonts w:ascii="Times New Roman" w:hAnsi="Times New Roman"/>
                <w:sz w:val="28"/>
                <w:szCs w:val="28"/>
              </w:rPr>
            </w:pPr>
          </w:p>
          <w:p w14:paraId="6E6FCA36" w14:textId="77777777" w:rsidR="008425B0" w:rsidRPr="00D13509" w:rsidRDefault="008425B0" w:rsidP="00B87AA8">
            <w:pPr>
              <w:spacing w:after="0" w:line="240" w:lineRule="auto"/>
              <w:rPr>
                <w:rFonts w:ascii="Times New Roman" w:hAnsi="Times New Roman"/>
                <w:sz w:val="28"/>
                <w:szCs w:val="28"/>
              </w:rPr>
            </w:pPr>
          </w:p>
          <w:p w14:paraId="0777BB6B" w14:textId="77777777" w:rsidR="008425B0" w:rsidRPr="00D13509" w:rsidRDefault="008425B0" w:rsidP="00B87AA8">
            <w:pPr>
              <w:spacing w:after="0" w:line="240" w:lineRule="auto"/>
              <w:rPr>
                <w:rFonts w:ascii="Times New Roman" w:hAnsi="Times New Roman"/>
                <w:sz w:val="28"/>
                <w:szCs w:val="28"/>
              </w:rPr>
            </w:pPr>
          </w:p>
          <w:p w14:paraId="0071DC46" w14:textId="77777777" w:rsidR="008425B0" w:rsidRPr="00D13509" w:rsidRDefault="008425B0" w:rsidP="00B87AA8">
            <w:pPr>
              <w:spacing w:after="0" w:line="240" w:lineRule="auto"/>
              <w:rPr>
                <w:rFonts w:ascii="Times New Roman" w:hAnsi="Times New Roman"/>
                <w:sz w:val="28"/>
                <w:szCs w:val="28"/>
              </w:rPr>
            </w:pPr>
          </w:p>
          <w:p w14:paraId="70F81D2B" w14:textId="77777777" w:rsidR="008425B0" w:rsidRPr="00D13509" w:rsidRDefault="008425B0" w:rsidP="00B87AA8">
            <w:pPr>
              <w:spacing w:after="0" w:line="240" w:lineRule="auto"/>
              <w:rPr>
                <w:rFonts w:ascii="Times New Roman" w:hAnsi="Times New Roman"/>
                <w:sz w:val="28"/>
                <w:szCs w:val="28"/>
              </w:rPr>
            </w:pPr>
          </w:p>
          <w:p w14:paraId="5347DFD2" w14:textId="77777777" w:rsidR="008425B0" w:rsidRPr="00D13509" w:rsidRDefault="008425B0" w:rsidP="00B87AA8">
            <w:pPr>
              <w:spacing w:after="0" w:line="240" w:lineRule="auto"/>
              <w:rPr>
                <w:rFonts w:ascii="Times New Roman" w:hAnsi="Times New Roman"/>
                <w:sz w:val="28"/>
                <w:szCs w:val="28"/>
              </w:rPr>
            </w:pPr>
          </w:p>
          <w:p w14:paraId="617CEF43" w14:textId="184293E1"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755BFC9D" w14:textId="77777777" w:rsidR="008425B0" w:rsidRPr="00D13509" w:rsidRDefault="008425B0" w:rsidP="00B87AA8">
            <w:pPr>
              <w:spacing w:after="0" w:line="240" w:lineRule="auto"/>
              <w:rPr>
                <w:rFonts w:ascii="Times New Roman" w:hAnsi="Times New Roman"/>
                <w:sz w:val="28"/>
                <w:szCs w:val="28"/>
              </w:rPr>
            </w:pPr>
          </w:p>
          <w:p w14:paraId="7695924D" w14:textId="77777777" w:rsidR="008425B0" w:rsidRPr="00D13509" w:rsidRDefault="008425B0" w:rsidP="00B87AA8">
            <w:pPr>
              <w:spacing w:after="0" w:line="240" w:lineRule="auto"/>
              <w:rPr>
                <w:rFonts w:ascii="Times New Roman" w:hAnsi="Times New Roman"/>
                <w:sz w:val="28"/>
                <w:szCs w:val="28"/>
              </w:rPr>
            </w:pPr>
          </w:p>
          <w:p w14:paraId="0A075E50" w14:textId="77777777" w:rsidR="008425B0" w:rsidRPr="00D13509" w:rsidRDefault="008425B0" w:rsidP="00B87AA8">
            <w:pPr>
              <w:spacing w:after="0" w:line="240" w:lineRule="auto"/>
              <w:rPr>
                <w:rFonts w:ascii="Times New Roman" w:hAnsi="Times New Roman"/>
                <w:sz w:val="28"/>
                <w:szCs w:val="28"/>
              </w:rPr>
            </w:pPr>
          </w:p>
          <w:p w14:paraId="1011D62D" w14:textId="2477EF28"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4ABEB842" w14:textId="77777777" w:rsidR="008425B0" w:rsidRPr="00D13509" w:rsidRDefault="008425B0" w:rsidP="00B87AA8">
            <w:pPr>
              <w:spacing w:after="0" w:line="240" w:lineRule="auto"/>
              <w:rPr>
                <w:rFonts w:ascii="Times New Roman" w:hAnsi="Times New Roman"/>
                <w:sz w:val="28"/>
                <w:szCs w:val="28"/>
              </w:rPr>
            </w:pPr>
          </w:p>
          <w:p w14:paraId="1952563F" w14:textId="77777777" w:rsidR="008425B0" w:rsidRPr="00D13509" w:rsidRDefault="008425B0" w:rsidP="00B87AA8">
            <w:pPr>
              <w:spacing w:after="0" w:line="240" w:lineRule="auto"/>
              <w:rPr>
                <w:rFonts w:ascii="Times New Roman" w:hAnsi="Times New Roman"/>
                <w:sz w:val="28"/>
                <w:szCs w:val="28"/>
              </w:rPr>
            </w:pPr>
          </w:p>
          <w:p w14:paraId="11003731" w14:textId="77777777" w:rsidR="008425B0" w:rsidRPr="00D13509" w:rsidRDefault="008425B0" w:rsidP="00B87AA8">
            <w:pPr>
              <w:spacing w:after="0" w:line="240" w:lineRule="auto"/>
              <w:rPr>
                <w:rFonts w:ascii="Times New Roman" w:hAnsi="Times New Roman"/>
                <w:sz w:val="28"/>
                <w:szCs w:val="28"/>
              </w:rPr>
            </w:pPr>
          </w:p>
          <w:p w14:paraId="7854261B" w14:textId="77777777" w:rsidR="008425B0" w:rsidRPr="00D13509" w:rsidRDefault="008425B0" w:rsidP="00B87AA8">
            <w:pPr>
              <w:spacing w:after="0" w:line="240" w:lineRule="auto"/>
              <w:rPr>
                <w:rFonts w:ascii="Times New Roman" w:hAnsi="Times New Roman"/>
                <w:sz w:val="28"/>
                <w:szCs w:val="28"/>
              </w:rPr>
            </w:pPr>
          </w:p>
          <w:p w14:paraId="69DEF103" w14:textId="77777777" w:rsidR="008425B0" w:rsidRPr="00D13509" w:rsidRDefault="008425B0" w:rsidP="00B87AA8">
            <w:pPr>
              <w:spacing w:after="0" w:line="240" w:lineRule="auto"/>
              <w:rPr>
                <w:rFonts w:ascii="Times New Roman" w:hAnsi="Times New Roman"/>
                <w:sz w:val="28"/>
                <w:szCs w:val="28"/>
              </w:rPr>
            </w:pPr>
          </w:p>
          <w:p w14:paraId="73D73C7F" w14:textId="77777777" w:rsidR="008425B0" w:rsidRPr="00D13509" w:rsidRDefault="008425B0" w:rsidP="00B87AA8">
            <w:pPr>
              <w:spacing w:after="0" w:line="240" w:lineRule="auto"/>
              <w:rPr>
                <w:rFonts w:ascii="Times New Roman" w:hAnsi="Times New Roman"/>
                <w:sz w:val="28"/>
                <w:szCs w:val="28"/>
              </w:rPr>
            </w:pPr>
          </w:p>
          <w:p w14:paraId="5200EFC6" w14:textId="77777777" w:rsidR="008425B0" w:rsidRPr="00D13509" w:rsidRDefault="008425B0" w:rsidP="00B87AA8">
            <w:pPr>
              <w:spacing w:after="0" w:line="240" w:lineRule="auto"/>
              <w:rPr>
                <w:rFonts w:ascii="Times New Roman" w:hAnsi="Times New Roman"/>
                <w:sz w:val="28"/>
                <w:szCs w:val="28"/>
              </w:rPr>
            </w:pPr>
          </w:p>
          <w:p w14:paraId="2F18DD43" w14:textId="77777777" w:rsidR="008425B0" w:rsidRPr="00D13509" w:rsidRDefault="008425B0" w:rsidP="00B87AA8">
            <w:pPr>
              <w:spacing w:after="0" w:line="240" w:lineRule="auto"/>
              <w:rPr>
                <w:rFonts w:ascii="Times New Roman" w:hAnsi="Times New Roman"/>
                <w:sz w:val="28"/>
                <w:szCs w:val="28"/>
              </w:rPr>
            </w:pPr>
          </w:p>
          <w:p w14:paraId="113E6BA3" w14:textId="77777777" w:rsidR="008425B0" w:rsidRPr="00D13509" w:rsidRDefault="008425B0" w:rsidP="00B87AA8">
            <w:pPr>
              <w:spacing w:after="0" w:line="240" w:lineRule="auto"/>
              <w:rPr>
                <w:rFonts w:ascii="Times New Roman" w:hAnsi="Times New Roman"/>
                <w:sz w:val="28"/>
                <w:szCs w:val="28"/>
              </w:rPr>
            </w:pPr>
          </w:p>
          <w:p w14:paraId="6DAA2360" w14:textId="05843CE1"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14,0</w:t>
            </w:r>
          </w:p>
          <w:p w14:paraId="57F624E0" w14:textId="77777777" w:rsidR="008425B0" w:rsidRPr="00D13509" w:rsidRDefault="008425B0" w:rsidP="00B87AA8">
            <w:pPr>
              <w:spacing w:after="0" w:line="240" w:lineRule="auto"/>
              <w:rPr>
                <w:rFonts w:ascii="Times New Roman" w:hAnsi="Times New Roman"/>
                <w:sz w:val="28"/>
                <w:szCs w:val="28"/>
              </w:rPr>
            </w:pPr>
          </w:p>
          <w:p w14:paraId="071CAAF4" w14:textId="77777777" w:rsidR="008425B0" w:rsidRPr="00D13509" w:rsidRDefault="008425B0" w:rsidP="00B87AA8">
            <w:pPr>
              <w:spacing w:after="0" w:line="240" w:lineRule="auto"/>
              <w:rPr>
                <w:rFonts w:ascii="Times New Roman" w:hAnsi="Times New Roman"/>
                <w:sz w:val="28"/>
                <w:szCs w:val="28"/>
              </w:rPr>
            </w:pPr>
          </w:p>
          <w:p w14:paraId="6120DDEC" w14:textId="77777777" w:rsidR="008425B0" w:rsidRPr="00D13509" w:rsidRDefault="008425B0" w:rsidP="00B87AA8">
            <w:pPr>
              <w:spacing w:after="0" w:line="240" w:lineRule="auto"/>
              <w:rPr>
                <w:rFonts w:ascii="Times New Roman" w:hAnsi="Times New Roman"/>
                <w:sz w:val="28"/>
                <w:szCs w:val="28"/>
              </w:rPr>
            </w:pPr>
          </w:p>
          <w:p w14:paraId="5D9A4583" w14:textId="22469D9E"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82B9364" w14:textId="77777777" w:rsidR="008425B0" w:rsidRPr="00D13509" w:rsidRDefault="008425B0" w:rsidP="00B87AA8">
            <w:pPr>
              <w:spacing w:after="0" w:line="240" w:lineRule="auto"/>
              <w:rPr>
                <w:rFonts w:ascii="Times New Roman" w:hAnsi="Times New Roman"/>
                <w:sz w:val="28"/>
                <w:szCs w:val="28"/>
              </w:rPr>
            </w:pPr>
          </w:p>
          <w:p w14:paraId="75E2E3A0" w14:textId="77777777" w:rsidR="008425B0" w:rsidRPr="00D13509" w:rsidRDefault="008425B0" w:rsidP="00B87AA8">
            <w:pPr>
              <w:spacing w:after="0" w:line="240" w:lineRule="auto"/>
              <w:rPr>
                <w:rFonts w:ascii="Times New Roman" w:hAnsi="Times New Roman"/>
                <w:sz w:val="28"/>
                <w:szCs w:val="28"/>
              </w:rPr>
            </w:pPr>
          </w:p>
          <w:p w14:paraId="601DAF55" w14:textId="77777777" w:rsidR="008425B0" w:rsidRPr="00D13509" w:rsidRDefault="008425B0" w:rsidP="00B87AA8">
            <w:pPr>
              <w:spacing w:after="0" w:line="240" w:lineRule="auto"/>
              <w:rPr>
                <w:rFonts w:ascii="Times New Roman" w:hAnsi="Times New Roman"/>
                <w:sz w:val="28"/>
                <w:szCs w:val="28"/>
              </w:rPr>
            </w:pPr>
          </w:p>
          <w:p w14:paraId="31E5ED44" w14:textId="77777777" w:rsidR="008425B0" w:rsidRPr="00D13509" w:rsidRDefault="008425B0" w:rsidP="00B87AA8">
            <w:pPr>
              <w:spacing w:after="0" w:line="240" w:lineRule="auto"/>
              <w:rPr>
                <w:rFonts w:ascii="Times New Roman" w:hAnsi="Times New Roman"/>
                <w:sz w:val="28"/>
                <w:szCs w:val="28"/>
              </w:rPr>
            </w:pPr>
          </w:p>
          <w:p w14:paraId="1F179630" w14:textId="77777777" w:rsidR="008425B0" w:rsidRPr="00D13509" w:rsidRDefault="008425B0" w:rsidP="00B87AA8">
            <w:pPr>
              <w:spacing w:after="0" w:line="240" w:lineRule="auto"/>
              <w:rPr>
                <w:rFonts w:ascii="Times New Roman" w:hAnsi="Times New Roman"/>
                <w:sz w:val="28"/>
                <w:szCs w:val="28"/>
              </w:rPr>
            </w:pPr>
          </w:p>
          <w:p w14:paraId="23987044" w14:textId="2A1B8B08" w:rsidR="008425B0" w:rsidRPr="00D13509" w:rsidRDefault="008425B0" w:rsidP="00B87AA8">
            <w:pPr>
              <w:spacing w:after="0" w:line="240" w:lineRule="auto"/>
              <w:rPr>
                <w:rFonts w:ascii="Times New Roman" w:hAnsi="Times New Roman"/>
                <w:sz w:val="28"/>
                <w:szCs w:val="28"/>
              </w:rPr>
            </w:pPr>
          </w:p>
          <w:p w14:paraId="7DB16F7E" w14:textId="77777777" w:rsidR="00E85402" w:rsidRPr="00D13509" w:rsidRDefault="00E85402" w:rsidP="00B87AA8">
            <w:pPr>
              <w:spacing w:after="0" w:line="240" w:lineRule="auto"/>
              <w:rPr>
                <w:rFonts w:ascii="Times New Roman" w:hAnsi="Times New Roman"/>
                <w:sz w:val="28"/>
                <w:szCs w:val="28"/>
              </w:rPr>
            </w:pPr>
          </w:p>
          <w:p w14:paraId="537576A8" w14:textId="72C3F31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657C5938" w14:textId="77777777" w:rsidR="008425B0" w:rsidRPr="00D13509" w:rsidRDefault="008425B0" w:rsidP="00B87AA8">
            <w:pPr>
              <w:spacing w:after="0" w:line="240" w:lineRule="auto"/>
              <w:rPr>
                <w:rFonts w:ascii="Times New Roman" w:hAnsi="Times New Roman"/>
                <w:sz w:val="28"/>
                <w:szCs w:val="28"/>
              </w:rPr>
            </w:pPr>
          </w:p>
          <w:p w14:paraId="7CC93E92" w14:textId="77777777" w:rsidR="008425B0" w:rsidRPr="00D13509" w:rsidRDefault="008425B0" w:rsidP="00B87AA8">
            <w:pPr>
              <w:spacing w:after="0" w:line="240" w:lineRule="auto"/>
              <w:rPr>
                <w:rFonts w:ascii="Times New Roman" w:hAnsi="Times New Roman"/>
                <w:sz w:val="28"/>
                <w:szCs w:val="28"/>
              </w:rPr>
            </w:pPr>
          </w:p>
          <w:p w14:paraId="712F1B71" w14:textId="77777777" w:rsidR="008425B0" w:rsidRPr="00D13509" w:rsidRDefault="008425B0" w:rsidP="00B87AA8">
            <w:pPr>
              <w:spacing w:after="0" w:line="240" w:lineRule="auto"/>
              <w:rPr>
                <w:rFonts w:ascii="Times New Roman" w:hAnsi="Times New Roman"/>
                <w:sz w:val="28"/>
                <w:szCs w:val="28"/>
              </w:rPr>
            </w:pPr>
          </w:p>
          <w:p w14:paraId="2FF13A39" w14:textId="77777777" w:rsidR="008425B0" w:rsidRPr="00D13509" w:rsidRDefault="008425B0" w:rsidP="00B87AA8">
            <w:pPr>
              <w:spacing w:after="0" w:line="240" w:lineRule="auto"/>
              <w:rPr>
                <w:rFonts w:ascii="Times New Roman" w:hAnsi="Times New Roman"/>
                <w:sz w:val="28"/>
                <w:szCs w:val="28"/>
              </w:rPr>
            </w:pPr>
          </w:p>
          <w:p w14:paraId="1D17F727" w14:textId="77777777" w:rsidR="008425B0" w:rsidRPr="00D13509" w:rsidRDefault="008425B0" w:rsidP="00B87AA8">
            <w:pPr>
              <w:spacing w:after="0" w:line="240" w:lineRule="auto"/>
              <w:rPr>
                <w:rFonts w:ascii="Times New Roman" w:hAnsi="Times New Roman"/>
                <w:sz w:val="28"/>
                <w:szCs w:val="28"/>
              </w:rPr>
            </w:pPr>
          </w:p>
          <w:p w14:paraId="03F7D662" w14:textId="77777777" w:rsidR="008425B0" w:rsidRPr="00D13509" w:rsidRDefault="008425B0" w:rsidP="00B87AA8">
            <w:pPr>
              <w:spacing w:after="0" w:line="240" w:lineRule="auto"/>
              <w:rPr>
                <w:rFonts w:ascii="Times New Roman" w:hAnsi="Times New Roman"/>
                <w:sz w:val="28"/>
                <w:szCs w:val="28"/>
              </w:rPr>
            </w:pPr>
          </w:p>
          <w:p w14:paraId="470759E4" w14:textId="1A049555" w:rsidR="008425B0" w:rsidRPr="00D13509" w:rsidRDefault="008425B0" w:rsidP="00B87AA8">
            <w:pPr>
              <w:spacing w:after="0" w:line="240" w:lineRule="auto"/>
              <w:rPr>
                <w:rFonts w:ascii="Times New Roman" w:hAnsi="Times New Roman"/>
                <w:sz w:val="28"/>
                <w:szCs w:val="28"/>
              </w:rPr>
            </w:pPr>
          </w:p>
          <w:p w14:paraId="3CE19ADF" w14:textId="35FF314F" w:rsidR="008425B0" w:rsidRPr="00D13509" w:rsidRDefault="008425B0" w:rsidP="00B87AA8">
            <w:pPr>
              <w:spacing w:after="0" w:line="240" w:lineRule="auto"/>
              <w:rPr>
                <w:rFonts w:ascii="Times New Roman" w:hAnsi="Times New Roman"/>
                <w:sz w:val="28"/>
                <w:szCs w:val="28"/>
              </w:rPr>
            </w:pPr>
          </w:p>
          <w:p w14:paraId="1A136471" w14:textId="77777777" w:rsidR="008425B0" w:rsidRPr="00D13509" w:rsidRDefault="008425B0" w:rsidP="00B87AA8">
            <w:pPr>
              <w:spacing w:after="0" w:line="240" w:lineRule="auto"/>
              <w:rPr>
                <w:rFonts w:ascii="Times New Roman" w:hAnsi="Times New Roman"/>
                <w:sz w:val="28"/>
                <w:szCs w:val="28"/>
              </w:rPr>
            </w:pPr>
          </w:p>
          <w:p w14:paraId="103E106C" w14:textId="33758DDD"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430FD4AD" w14:textId="77777777" w:rsidR="008425B0" w:rsidRPr="00D13509" w:rsidRDefault="008425B0" w:rsidP="00B87AA8">
            <w:pPr>
              <w:spacing w:after="0" w:line="240" w:lineRule="auto"/>
              <w:rPr>
                <w:rFonts w:ascii="Times New Roman" w:hAnsi="Times New Roman"/>
                <w:sz w:val="28"/>
                <w:szCs w:val="28"/>
              </w:rPr>
            </w:pPr>
          </w:p>
          <w:p w14:paraId="3A4DEDBC" w14:textId="77777777" w:rsidR="008425B0" w:rsidRPr="00D13509" w:rsidRDefault="008425B0" w:rsidP="00B87AA8">
            <w:pPr>
              <w:spacing w:after="0" w:line="240" w:lineRule="auto"/>
              <w:rPr>
                <w:rFonts w:ascii="Times New Roman" w:hAnsi="Times New Roman"/>
                <w:sz w:val="28"/>
                <w:szCs w:val="28"/>
              </w:rPr>
            </w:pPr>
          </w:p>
          <w:p w14:paraId="21E60ED8" w14:textId="77777777" w:rsidR="008425B0" w:rsidRPr="00D13509" w:rsidRDefault="008425B0" w:rsidP="00B87AA8">
            <w:pPr>
              <w:spacing w:after="0" w:line="240" w:lineRule="auto"/>
              <w:rPr>
                <w:rFonts w:ascii="Times New Roman" w:hAnsi="Times New Roman"/>
                <w:sz w:val="28"/>
                <w:szCs w:val="28"/>
              </w:rPr>
            </w:pPr>
          </w:p>
          <w:p w14:paraId="14E4AB61" w14:textId="6D502020"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0,0</w:t>
            </w:r>
          </w:p>
          <w:p w14:paraId="4FE07494" w14:textId="77777777" w:rsidR="008425B0" w:rsidRPr="00D13509" w:rsidRDefault="008425B0" w:rsidP="00B87AA8">
            <w:pPr>
              <w:spacing w:after="0" w:line="240" w:lineRule="auto"/>
              <w:rPr>
                <w:rFonts w:ascii="Times New Roman" w:hAnsi="Times New Roman"/>
                <w:sz w:val="28"/>
                <w:szCs w:val="28"/>
              </w:rPr>
            </w:pPr>
          </w:p>
          <w:p w14:paraId="261984B4" w14:textId="77777777" w:rsidR="008425B0" w:rsidRPr="00D13509" w:rsidRDefault="008425B0" w:rsidP="00B87AA8">
            <w:pPr>
              <w:spacing w:after="0" w:line="240" w:lineRule="auto"/>
              <w:rPr>
                <w:rFonts w:ascii="Times New Roman" w:hAnsi="Times New Roman"/>
                <w:sz w:val="28"/>
                <w:szCs w:val="28"/>
              </w:rPr>
            </w:pPr>
          </w:p>
          <w:p w14:paraId="19BBA964" w14:textId="77777777" w:rsidR="008425B0" w:rsidRPr="00D13509" w:rsidRDefault="008425B0" w:rsidP="00B87AA8">
            <w:pPr>
              <w:spacing w:after="0" w:line="240" w:lineRule="auto"/>
              <w:rPr>
                <w:rFonts w:ascii="Times New Roman" w:hAnsi="Times New Roman"/>
                <w:sz w:val="28"/>
                <w:szCs w:val="28"/>
              </w:rPr>
            </w:pPr>
          </w:p>
          <w:p w14:paraId="7E6C9E54" w14:textId="6D3B873B"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0,0</w:t>
            </w:r>
          </w:p>
        </w:tc>
        <w:tc>
          <w:tcPr>
            <w:tcW w:w="2552" w:type="dxa"/>
            <w:shd w:val="clear" w:color="auto" w:fill="auto"/>
          </w:tcPr>
          <w:p w14:paraId="3AE07E6D" w14:textId="77777777" w:rsidR="001D17E4" w:rsidRPr="00D13509" w:rsidRDefault="001D17E4" w:rsidP="00B87AA8">
            <w:pPr>
              <w:spacing w:after="0" w:line="240" w:lineRule="auto"/>
              <w:rPr>
                <w:rFonts w:ascii="Times New Roman" w:hAnsi="Times New Roman"/>
                <w:i/>
                <w:sz w:val="28"/>
                <w:szCs w:val="28"/>
              </w:rPr>
            </w:pPr>
          </w:p>
          <w:p w14:paraId="515EF836" w14:textId="77777777" w:rsidR="001D17E4" w:rsidRPr="00D13509" w:rsidRDefault="001D17E4" w:rsidP="00B87AA8">
            <w:pPr>
              <w:spacing w:after="0" w:line="240" w:lineRule="auto"/>
              <w:rPr>
                <w:rFonts w:ascii="Times New Roman" w:hAnsi="Times New Roman"/>
                <w:i/>
                <w:sz w:val="28"/>
                <w:szCs w:val="28"/>
              </w:rPr>
            </w:pPr>
          </w:p>
          <w:p w14:paraId="43650D94" w14:textId="77777777" w:rsidR="001D17E4" w:rsidRPr="00D13509" w:rsidRDefault="001D17E4" w:rsidP="00B87AA8">
            <w:pPr>
              <w:spacing w:after="0" w:line="240" w:lineRule="auto"/>
              <w:rPr>
                <w:rFonts w:ascii="Times New Roman" w:hAnsi="Times New Roman"/>
                <w:i/>
                <w:sz w:val="28"/>
                <w:szCs w:val="28"/>
              </w:rPr>
            </w:pPr>
          </w:p>
          <w:p w14:paraId="16C6B811" w14:textId="77777777" w:rsidR="001D17E4" w:rsidRPr="00D13509" w:rsidRDefault="001D17E4" w:rsidP="00B87AA8">
            <w:pPr>
              <w:spacing w:after="0" w:line="240" w:lineRule="auto"/>
              <w:rPr>
                <w:rFonts w:ascii="Times New Roman" w:hAnsi="Times New Roman"/>
                <w:i/>
                <w:sz w:val="28"/>
                <w:szCs w:val="28"/>
              </w:rPr>
            </w:pPr>
          </w:p>
          <w:p w14:paraId="60901AB9" w14:textId="77777777" w:rsidR="001D17E4" w:rsidRPr="00D13509" w:rsidRDefault="001D17E4" w:rsidP="00B87AA8">
            <w:pPr>
              <w:spacing w:after="0" w:line="240" w:lineRule="auto"/>
              <w:rPr>
                <w:rFonts w:ascii="Times New Roman" w:hAnsi="Times New Roman"/>
                <w:i/>
                <w:sz w:val="20"/>
                <w:szCs w:val="20"/>
              </w:rPr>
            </w:pPr>
          </w:p>
          <w:p w14:paraId="135E0E0A" w14:textId="77777777" w:rsidR="001D17E4" w:rsidRPr="00D13509" w:rsidRDefault="001D17E4" w:rsidP="00B87AA8">
            <w:pPr>
              <w:spacing w:after="0" w:line="240" w:lineRule="auto"/>
              <w:rPr>
                <w:rFonts w:ascii="Times New Roman" w:hAnsi="Times New Roman"/>
                <w:i/>
                <w:sz w:val="20"/>
                <w:szCs w:val="20"/>
              </w:rPr>
            </w:pPr>
          </w:p>
          <w:p w14:paraId="1A4D5F84" w14:textId="77777777" w:rsidR="001D17E4" w:rsidRPr="00D13509" w:rsidRDefault="001D17E4" w:rsidP="00B87AA8">
            <w:pPr>
              <w:spacing w:after="0" w:line="240" w:lineRule="auto"/>
              <w:rPr>
                <w:rFonts w:ascii="Times New Roman" w:hAnsi="Times New Roman"/>
                <w:i/>
                <w:sz w:val="20"/>
                <w:szCs w:val="20"/>
              </w:rPr>
            </w:pPr>
          </w:p>
          <w:p w14:paraId="2556022D" w14:textId="77777777" w:rsidR="001D17E4" w:rsidRPr="00D13509" w:rsidRDefault="001D17E4" w:rsidP="00B87AA8">
            <w:pPr>
              <w:spacing w:after="0" w:line="240" w:lineRule="auto"/>
              <w:rPr>
                <w:rFonts w:ascii="Times New Roman" w:hAnsi="Times New Roman"/>
                <w:i/>
                <w:sz w:val="28"/>
                <w:szCs w:val="28"/>
              </w:rPr>
            </w:pPr>
            <w:r w:rsidRPr="00D13509">
              <w:rPr>
                <w:rFonts w:ascii="Times New Roman" w:hAnsi="Times New Roman"/>
                <w:i/>
                <w:sz w:val="28"/>
                <w:szCs w:val="28"/>
              </w:rPr>
              <w:t>Увеличение доли населения, участвующего в культурно-досуговых мероприятиях</w:t>
            </w:r>
          </w:p>
          <w:p w14:paraId="6F9E4D2A" w14:textId="77777777" w:rsidR="001D17E4" w:rsidRPr="00D13509" w:rsidRDefault="001D17E4" w:rsidP="00B87AA8">
            <w:pPr>
              <w:spacing w:after="0" w:line="240" w:lineRule="auto"/>
              <w:rPr>
                <w:rFonts w:ascii="Times New Roman" w:hAnsi="Times New Roman"/>
                <w:i/>
                <w:sz w:val="20"/>
                <w:szCs w:val="20"/>
              </w:rPr>
            </w:pPr>
          </w:p>
          <w:p w14:paraId="270335C7" w14:textId="77777777" w:rsidR="001D17E4" w:rsidRPr="00D13509" w:rsidRDefault="001D17E4" w:rsidP="00B87AA8">
            <w:pPr>
              <w:spacing w:after="0" w:line="240" w:lineRule="auto"/>
              <w:rPr>
                <w:rFonts w:ascii="Times New Roman" w:hAnsi="Times New Roman"/>
                <w:i/>
                <w:sz w:val="20"/>
                <w:szCs w:val="20"/>
              </w:rPr>
            </w:pPr>
          </w:p>
          <w:p w14:paraId="4132CDF6" w14:textId="77777777" w:rsidR="001D17E4" w:rsidRPr="00D13509" w:rsidRDefault="001D17E4" w:rsidP="00B87AA8">
            <w:pPr>
              <w:spacing w:after="0" w:line="240" w:lineRule="auto"/>
              <w:rPr>
                <w:rFonts w:ascii="Times New Roman" w:hAnsi="Times New Roman"/>
                <w:i/>
                <w:sz w:val="28"/>
                <w:szCs w:val="28"/>
              </w:rPr>
            </w:pPr>
          </w:p>
          <w:p w14:paraId="551438D2" w14:textId="77777777" w:rsidR="001D17E4" w:rsidRPr="00D13509" w:rsidRDefault="001D17E4" w:rsidP="00B87AA8">
            <w:pPr>
              <w:spacing w:after="0" w:line="240" w:lineRule="auto"/>
              <w:rPr>
                <w:rFonts w:ascii="Times New Roman" w:hAnsi="Times New Roman"/>
                <w:i/>
                <w:sz w:val="28"/>
                <w:szCs w:val="28"/>
              </w:rPr>
            </w:pPr>
          </w:p>
          <w:p w14:paraId="03D4C40F" w14:textId="77777777" w:rsidR="001D17E4" w:rsidRPr="00D13509" w:rsidRDefault="001D17E4" w:rsidP="00B87AA8">
            <w:pPr>
              <w:spacing w:after="0" w:line="240" w:lineRule="auto"/>
              <w:rPr>
                <w:rFonts w:ascii="Times New Roman" w:hAnsi="Times New Roman"/>
                <w:i/>
                <w:sz w:val="28"/>
                <w:szCs w:val="28"/>
              </w:rPr>
            </w:pPr>
          </w:p>
          <w:p w14:paraId="147218EB" w14:textId="77777777" w:rsidR="001D17E4" w:rsidRPr="00D13509" w:rsidRDefault="001D17E4" w:rsidP="00B87AA8">
            <w:pPr>
              <w:spacing w:after="0" w:line="240" w:lineRule="auto"/>
              <w:rPr>
                <w:rFonts w:ascii="Times New Roman" w:hAnsi="Times New Roman"/>
                <w:i/>
                <w:sz w:val="28"/>
                <w:szCs w:val="28"/>
              </w:rPr>
            </w:pPr>
          </w:p>
          <w:p w14:paraId="78329BF3" w14:textId="77777777" w:rsidR="001D17E4" w:rsidRPr="00D13509" w:rsidRDefault="001D17E4" w:rsidP="00B87AA8">
            <w:pPr>
              <w:spacing w:after="0" w:line="240" w:lineRule="auto"/>
              <w:rPr>
                <w:rFonts w:ascii="Times New Roman" w:hAnsi="Times New Roman"/>
                <w:i/>
                <w:sz w:val="28"/>
                <w:szCs w:val="28"/>
              </w:rPr>
            </w:pPr>
          </w:p>
          <w:p w14:paraId="4895BC67" w14:textId="77777777" w:rsidR="001D17E4" w:rsidRPr="00D13509" w:rsidRDefault="001D17E4" w:rsidP="00B87AA8">
            <w:pPr>
              <w:spacing w:after="0" w:line="240" w:lineRule="auto"/>
              <w:rPr>
                <w:rFonts w:ascii="Times New Roman" w:hAnsi="Times New Roman"/>
                <w:i/>
                <w:sz w:val="28"/>
                <w:szCs w:val="28"/>
              </w:rPr>
            </w:pPr>
          </w:p>
          <w:p w14:paraId="33699076" w14:textId="77777777" w:rsidR="001D17E4" w:rsidRPr="00D13509" w:rsidRDefault="001D17E4" w:rsidP="00B87AA8">
            <w:pPr>
              <w:spacing w:after="0" w:line="240" w:lineRule="auto"/>
              <w:rPr>
                <w:rFonts w:ascii="Times New Roman" w:hAnsi="Times New Roman"/>
                <w:i/>
                <w:sz w:val="28"/>
                <w:szCs w:val="28"/>
              </w:rPr>
            </w:pPr>
          </w:p>
          <w:p w14:paraId="73D7DEEC" w14:textId="77777777" w:rsidR="001D17E4" w:rsidRPr="00D13509" w:rsidRDefault="001D17E4" w:rsidP="00B87AA8">
            <w:pPr>
              <w:spacing w:after="0" w:line="240" w:lineRule="auto"/>
              <w:rPr>
                <w:rFonts w:ascii="Times New Roman" w:hAnsi="Times New Roman"/>
                <w:i/>
                <w:sz w:val="28"/>
                <w:szCs w:val="28"/>
              </w:rPr>
            </w:pPr>
          </w:p>
          <w:p w14:paraId="3B8FFEB1" w14:textId="77777777" w:rsidR="001D17E4" w:rsidRPr="00D13509" w:rsidRDefault="001D17E4" w:rsidP="00B87AA8">
            <w:pPr>
              <w:spacing w:after="0" w:line="240" w:lineRule="auto"/>
              <w:rPr>
                <w:rFonts w:ascii="Times New Roman" w:hAnsi="Times New Roman"/>
                <w:i/>
                <w:sz w:val="28"/>
                <w:szCs w:val="28"/>
              </w:rPr>
            </w:pPr>
          </w:p>
          <w:p w14:paraId="1E2AA8FD" w14:textId="77777777" w:rsidR="001D17E4" w:rsidRPr="00D13509" w:rsidRDefault="001D17E4" w:rsidP="00B87AA8">
            <w:pPr>
              <w:spacing w:after="0" w:line="240" w:lineRule="auto"/>
              <w:rPr>
                <w:rFonts w:ascii="Times New Roman" w:hAnsi="Times New Roman"/>
                <w:i/>
                <w:sz w:val="28"/>
                <w:szCs w:val="28"/>
              </w:rPr>
            </w:pPr>
          </w:p>
          <w:p w14:paraId="65A1BFD5" w14:textId="77777777" w:rsidR="001D17E4" w:rsidRPr="00D13509" w:rsidRDefault="001D17E4" w:rsidP="00B87AA8">
            <w:pPr>
              <w:spacing w:after="0" w:line="240" w:lineRule="auto"/>
              <w:rPr>
                <w:rFonts w:ascii="Times New Roman" w:hAnsi="Times New Roman"/>
                <w:i/>
                <w:sz w:val="28"/>
                <w:szCs w:val="28"/>
              </w:rPr>
            </w:pPr>
          </w:p>
          <w:p w14:paraId="09494AFD" w14:textId="77777777" w:rsidR="001D17E4" w:rsidRPr="00D13509" w:rsidRDefault="001D17E4" w:rsidP="00B87AA8">
            <w:pPr>
              <w:spacing w:after="0" w:line="240" w:lineRule="auto"/>
              <w:rPr>
                <w:rFonts w:ascii="Times New Roman" w:hAnsi="Times New Roman"/>
                <w:i/>
                <w:sz w:val="28"/>
                <w:szCs w:val="28"/>
              </w:rPr>
            </w:pPr>
          </w:p>
          <w:p w14:paraId="5BCE8202" w14:textId="77777777" w:rsidR="001D17E4" w:rsidRPr="00D13509" w:rsidRDefault="001D17E4" w:rsidP="00B87AA8">
            <w:pPr>
              <w:spacing w:after="0" w:line="240" w:lineRule="auto"/>
              <w:rPr>
                <w:rFonts w:ascii="Times New Roman" w:hAnsi="Times New Roman"/>
                <w:i/>
                <w:sz w:val="28"/>
                <w:szCs w:val="28"/>
              </w:rPr>
            </w:pPr>
          </w:p>
          <w:p w14:paraId="1C5E661D" w14:textId="77777777" w:rsidR="001D17E4" w:rsidRPr="00D13509" w:rsidRDefault="001D17E4" w:rsidP="00B87AA8">
            <w:pPr>
              <w:spacing w:after="0" w:line="240" w:lineRule="auto"/>
              <w:rPr>
                <w:rFonts w:ascii="Times New Roman" w:hAnsi="Times New Roman"/>
                <w:i/>
                <w:sz w:val="28"/>
                <w:szCs w:val="28"/>
              </w:rPr>
            </w:pPr>
          </w:p>
          <w:p w14:paraId="6C8022C6" w14:textId="77777777" w:rsidR="001D17E4" w:rsidRPr="00D13509" w:rsidRDefault="001D17E4" w:rsidP="00B87AA8">
            <w:pPr>
              <w:spacing w:after="0" w:line="240" w:lineRule="auto"/>
              <w:rPr>
                <w:rFonts w:ascii="Times New Roman" w:hAnsi="Times New Roman"/>
                <w:i/>
                <w:sz w:val="28"/>
                <w:szCs w:val="28"/>
              </w:rPr>
            </w:pPr>
          </w:p>
          <w:p w14:paraId="0AC307A2" w14:textId="77777777" w:rsidR="001D17E4" w:rsidRPr="00D13509" w:rsidRDefault="001D17E4" w:rsidP="00B87AA8">
            <w:pPr>
              <w:spacing w:after="0" w:line="240" w:lineRule="auto"/>
              <w:rPr>
                <w:rFonts w:ascii="Times New Roman" w:hAnsi="Times New Roman"/>
                <w:i/>
                <w:sz w:val="28"/>
                <w:szCs w:val="28"/>
              </w:rPr>
            </w:pPr>
          </w:p>
          <w:p w14:paraId="77089582" w14:textId="77777777" w:rsidR="001D17E4" w:rsidRPr="00D13509" w:rsidRDefault="001D17E4" w:rsidP="00B87AA8">
            <w:pPr>
              <w:spacing w:after="0" w:line="240" w:lineRule="auto"/>
              <w:rPr>
                <w:rFonts w:ascii="Times New Roman" w:hAnsi="Times New Roman"/>
                <w:i/>
                <w:sz w:val="28"/>
                <w:szCs w:val="28"/>
              </w:rPr>
            </w:pPr>
          </w:p>
          <w:p w14:paraId="1F5C9D41" w14:textId="77777777" w:rsidR="001D17E4" w:rsidRPr="00D13509" w:rsidRDefault="001D17E4" w:rsidP="00B87AA8">
            <w:pPr>
              <w:spacing w:after="0" w:line="240" w:lineRule="auto"/>
              <w:rPr>
                <w:rFonts w:ascii="Times New Roman" w:hAnsi="Times New Roman"/>
                <w:i/>
                <w:sz w:val="28"/>
                <w:szCs w:val="28"/>
              </w:rPr>
            </w:pPr>
          </w:p>
          <w:p w14:paraId="3F09985C" w14:textId="77777777" w:rsidR="001D17E4" w:rsidRPr="00D13509" w:rsidRDefault="001D17E4" w:rsidP="00B87AA8">
            <w:pPr>
              <w:spacing w:after="0" w:line="240" w:lineRule="auto"/>
              <w:rPr>
                <w:rFonts w:ascii="Times New Roman" w:hAnsi="Times New Roman"/>
                <w:i/>
                <w:sz w:val="28"/>
                <w:szCs w:val="28"/>
              </w:rPr>
            </w:pPr>
          </w:p>
          <w:p w14:paraId="6E26E1C7" w14:textId="77777777" w:rsidR="001D17E4" w:rsidRPr="00D13509" w:rsidRDefault="001D17E4" w:rsidP="00B87AA8">
            <w:pPr>
              <w:spacing w:after="0" w:line="240" w:lineRule="auto"/>
              <w:rPr>
                <w:rFonts w:ascii="Times New Roman" w:hAnsi="Times New Roman"/>
                <w:i/>
                <w:sz w:val="28"/>
                <w:szCs w:val="28"/>
              </w:rPr>
            </w:pPr>
            <w:r w:rsidRPr="00D13509">
              <w:rPr>
                <w:rFonts w:ascii="Times New Roman" w:hAnsi="Times New Roman"/>
                <w:i/>
                <w:sz w:val="28"/>
                <w:szCs w:val="28"/>
              </w:rPr>
              <w:t>Увеличение доли населения, участвующего в культурно-досуговых мероприятиях</w:t>
            </w:r>
          </w:p>
          <w:p w14:paraId="64B07FC2" w14:textId="77777777" w:rsidR="001D17E4" w:rsidRPr="00D13509" w:rsidRDefault="001D17E4" w:rsidP="00B87AA8">
            <w:pPr>
              <w:spacing w:after="0" w:line="240" w:lineRule="auto"/>
              <w:rPr>
                <w:rFonts w:ascii="Times New Roman" w:hAnsi="Times New Roman"/>
                <w:i/>
                <w:sz w:val="28"/>
                <w:szCs w:val="28"/>
              </w:rPr>
            </w:pPr>
          </w:p>
          <w:p w14:paraId="6222280A" w14:textId="77777777" w:rsidR="001D17E4" w:rsidRPr="00D13509" w:rsidRDefault="001D17E4" w:rsidP="00B87AA8">
            <w:pPr>
              <w:spacing w:after="0" w:line="240" w:lineRule="auto"/>
              <w:rPr>
                <w:rFonts w:ascii="Times New Roman" w:hAnsi="Times New Roman"/>
                <w:i/>
                <w:sz w:val="28"/>
                <w:szCs w:val="28"/>
              </w:rPr>
            </w:pPr>
          </w:p>
          <w:p w14:paraId="5366FD6B" w14:textId="77777777" w:rsidR="001D17E4" w:rsidRPr="00D13509" w:rsidRDefault="001D17E4" w:rsidP="00B87AA8">
            <w:pPr>
              <w:spacing w:after="0" w:line="240" w:lineRule="auto"/>
              <w:rPr>
                <w:rFonts w:ascii="Times New Roman" w:hAnsi="Times New Roman"/>
                <w:i/>
                <w:sz w:val="28"/>
                <w:szCs w:val="28"/>
              </w:rPr>
            </w:pPr>
          </w:p>
          <w:p w14:paraId="3114E064" w14:textId="77777777" w:rsidR="001D17E4" w:rsidRPr="00D13509" w:rsidRDefault="001D17E4" w:rsidP="00B87AA8">
            <w:pPr>
              <w:spacing w:after="0" w:line="240" w:lineRule="auto"/>
              <w:rPr>
                <w:rFonts w:ascii="Times New Roman" w:hAnsi="Times New Roman"/>
                <w:i/>
                <w:sz w:val="28"/>
                <w:szCs w:val="28"/>
              </w:rPr>
            </w:pPr>
          </w:p>
          <w:p w14:paraId="08F13319" w14:textId="77777777" w:rsidR="001D17E4" w:rsidRPr="00D13509" w:rsidRDefault="001D17E4" w:rsidP="00B87AA8">
            <w:pPr>
              <w:spacing w:after="0" w:line="240" w:lineRule="auto"/>
              <w:rPr>
                <w:rFonts w:ascii="Times New Roman" w:hAnsi="Times New Roman"/>
                <w:i/>
                <w:sz w:val="28"/>
                <w:szCs w:val="28"/>
              </w:rPr>
            </w:pPr>
          </w:p>
          <w:p w14:paraId="28420699" w14:textId="77777777" w:rsidR="001D17E4" w:rsidRPr="00D13509" w:rsidRDefault="001D17E4" w:rsidP="00B87AA8">
            <w:pPr>
              <w:spacing w:after="0" w:line="240" w:lineRule="auto"/>
              <w:rPr>
                <w:rFonts w:ascii="Times New Roman" w:hAnsi="Times New Roman"/>
                <w:i/>
                <w:sz w:val="28"/>
                <w:szCs w:val="28"/>
              </w:rPr>
            </w:pPr>
          </w:p>
          <w:p w14:paraId="0803DE1F" w14:textId="77777777" w:rsidR="001D17E4" w:rsidRPr="00D13509" w:rsidRDefault="001D17E4" w:rsidP="00B87AA8">
            <w:pPr>
              <w:spacing w:after="0" w:line="240" w:lineRule="auto"/>
              <w:rPr>
                <w:rFonts w:ascii="Times New Roman" w:hAnsi="Times New Roman"/>
                <w:i/>
                <w:sz w:val="28"/>
                <w:szCs w:val="28"/>
              </w:rPr>
            </w:pPr>
          </w:p>
          <w:p w14:paraId="176D0A21" w14:textId="77777777" w:rsidR="001D17E4" w:rsidRPr="00D13509" w:rsidRDefault="001D17E4" w:rsidP="00B87AA8">
            <w:pPr>
              <w:spacing w:after="0" w:line="240" w:lineRule="auto"/>
              <w:rPr>
                <w:rFonts w:ascii="Times New Roman" w:hAnsi="Times New Roman"/>
                <w:i/>
                <w:sz w:val="28"/>
                <w:szCs w:val="28"/>
              </w:rPr>
            </w:pPr>
          </w:p>
          <w:p w14:paraId="4D2A56AD" w14:textId="77777777" w:rsidR="001D17E4" w:rsidRPr="00D13509" w:rsidRDefault="001D17E4" w:rsidP="00B87AA8">
            <w:pPr>
              <w:spacing w:after="0" w:line="240" w:lineRule="auto"/>
              <w:rPr>
                <w:rFonts w:ascii="Times New Roman" w:hAnsi="Times New Roman"/>
                <w:i/>
                <w:sz w:val="28"/>
                <w:szCs w:val="28"/>
              </w:rPr>
            </w:pPr>
          </w:p>
          <w:p w14:paraId="6C4BF7A6" w14:textId="77777777" w:rsidR="001D17E4" w:rsidRPr="00D13509" w:rsidRDefault="001D17E4" w:rsidP="00B87AA8">
            <w:pPr>
              <w:spacing w:after="0" w:line="240" w:lineRule="auto"/>
              <w:rPr>
                <w:rFonts w:ascii="Times New Roman" w:hAnsi="Times New Roman"/>
                <w:i/>
                <w:sz w:val="28"/>
                <w:szCs w:val="28"/>
              </w:rPr>
            </w:pPr>
          </w:p>
          <w:p w14:paraId="39687C1D" w14:textId="77777777" w:rsidR="001D17E4" w:rsidRPr="00D13509" w:rsidRDefault="001D17E4" w:rsidP="00B87AA8">
            <w:pPr>
              <w:spacing w:after="0" w:line="240" w:lineRule="auto"/>
              <w:rPr>
                <w:rFonts w:ascii="Times New Roman" w:hAnsi="Times New Roman"/>
                <w:i/>
                <w:sz w:val="28"/>
                <w:szCs w:val="28"/>
              </w:rPr>
            </w:pPr>
          </w:p>
          <w:p w14:paraId="786E3215" w14:textId="77777777" w:rsidR="001D17E4" w:rsidRPr="00D13509" w:rsidRDefault="001D17E4" w:rsidP="00B87AA8">
            <w:pPr>
              <w:spacing w:after="0" w:line="240" w:lineRule="auto"/>
              <w:rPr>
                <w:rFonts w:ascii="Times New Roman" w:hAnsi="Times New Roman"/>
                <w:i/>
                <w:sz w:val="28"/>
                <w:szCs w:val="28"/>
              </w:rPr>
            </w:pPr>
          </w:p>
          <w:p w14:paraId="36844FC2" w14:textId="77777777" w:rsidR="001D17E4" w:rsidRPr="00D13509" w:rsidRDefault="001D17E4" w:rsidP="00B87AA8">
            <w:pPr>
              <w:spacing w:after="0" w:line="240" w:lineRule="auto"/>
              <w:rPr>
                <w:rFonts w:ascii="Times New Roman" w:hAnsi="Times New Roman"/>
                <w:i/>
                <w:sz w:val="28"/>
                <w:szCs w:val="28"/>
              </w:rPr>
            </w:pPr>
          </w:p>
          <w:p w14:paraId="0CF49055" w14:textId="77777777" w:rsidR="001D17E4" w:rsidRPr="00D13509" w:rsidRDefault="001D17E4" w:rsidP="00B87AA8">
            <w:pPr>
              <w:spacing w:after="0" w:line="240" w:lineRule="auto"/>
              <w:rPr>
                <w:rFonts w:ascii="Times New Roman" w:hAnsi="Times New Roman"/>
                <w:i/>
                <w:sz w:val="28"/>
                <w:szCs w:val="28"/>
              </w:rPr>
            </w:pPr>
          </w:p>
          <w:p w14:paraId="1D51D1F7" w14:textId="77777777" w:rsidR="001D17E4" w:rsidRPr="00D13509" w:rsidRDefault="001D17E4" w:rsidP="00B87AA8">
            <w:pPr>
              <w:spacing w:after="0" w:line="240" w:lineRule="auto"/>
              <w:rPr>
                <w:rFonts w:ascii="Times New Roman" w:hAnsi="Times New Roman"/>
                <w:i/>
                <w:sz w:val="28"/>
                <w:szCs w:val="28"/>
              </w:rPr>
            </w:pPr>
          </w:p>
          <w:p w14:paraId="66F0B656" w14:textId="77777777" w:rsidR="001D17E4" w:rsidRPr="00D13509" w:rsidRDefault="001D17E4" w:rsidP="00B87AA8">
            <w:pPr>
              <w:spacing w:after="0" w:line="240" w:lineRule="auto"/>
              <w:rPr>
                <w:rFonts w:ascii="Times New Roman" w:hAnsi="Times New Roman"/>
                <w:i/>
                <w:sz w:val="28"/>
                <w:szCs w:val="28"/>
              </w:rPr>
            </w:pPr>
          </w:p>
          <w:p w14:paraId="3B8FF7A1" w14:textId="77777777" w:rsidR="001D17E4" w:rsidRPr="00D13509" w:rsidRDefault="001D17E4" w:rsidP="00B87AA8">
            <w:pPr>
              <w:spacing w:after="0" w:line="240" w:lineRule="auto"/>
              <w:rPr>
                <w:rFonts w:ascii="Times New Roman" w:hAnsi="Times New Roman"/>
                <w:i/>
                <w:sz w:val="28"/>
                <w:szCs w:val="28"/>
              </w:rPr>
            </w:pPr>
          </w:p>
          <w:p w14:paraId="1D1BB508" w14:textId="77777777" w:rsidR="001D17E4" w:rsidRPr="00D13509" w:rsidRDefault="001D17E4" w:rsidP="00B87AA8">
            <w:pPr>
              <w:spacing w:after="0" w:line="240" w:lineRule="auto"/>
              <w:rPr>
                <w:rFonts w:ascii="Times New Roman" w:hAnsi="Times New Roman"/>
                <w:i/>
                <w:sz w:val="28"/>
                <w:szCs w:val="28"/>
              </w:rPr>
            </w:pPr>
          </w:p>
          <w:p w14:paraId="4AFCA9B4" w14:textId="77777777" w:rsidR="001D17E4" w:rsidRPr="00D13509" w:rsidRDefault="001D17E4" w:rsidP="00B87AA8">
            <w:pPr>
              <w:spacing w:after="0" w:line="240" w:lineRule="auto"/>
              <w:rPr>
                <w:rFonts w:ascii="Times New Roman" w:hAnsi="Times New Roman"/>
                <w:i/>
                <w:sz w:val="28"/>
                <w:szCs w:val="28"/>
              </w:rPr>
            </w:pPr>
          </w:p>
          <w:p w14:paraId="5A074843" w14:textId="77777777" w:rsidR="001D17E4" w:rsidRPr="00D13509" w:rsidRDefault="001D17E4" w:rsidP="00B87AA8">
            <w:pPr>
              <w:spacing w:after="0" w:line="240" w:lineRule="auto"/>
              <w:rPr>
                <w:rFonts w:ascii="Times New Roman" w:hAnsi="Times New Roman"/>
                <w:i/>
                <w:sz w:val="28"/>
                <w:szCs w:val="28"/>
              </w:rPr>
            </w:pPr>
          </w:p>
          <w:p w14:paraId="646C256E" w14:textId="77777777" w:rsidR="001D17E4" w:rsidRPr="00D13509" w:rsidRDefault="001D17E4" w:rsidP="00B87AA8">
            <w:pPr>
              <w:spacing w:after="0" w:line="240" w:lineRule="auto"/>
              <w:rPr>
                <w:rFonts w:ascii="Times New Roman" w:hAnsi="Times New Roman"/>
                <w:i/>
                <w:sz w:val="28"/>
                <w:szCs w:val="28"/>
              </w:rPr>
            </w:pPr>
          </w:p>
          <w:p w14:paraId="23E4C6CD" w14:textId="77777777" w:rsidR="001D17E4" w:rsidRPr="00D13509" w:rsidRDefault="001D17E4" w:rsidP="00B87AA8">
            <w:pPr>
              <w:spacing w:after="0" w:line="240" w:lineRule="auto"/>
              <w:rPr>
                <w:rFonts w:ascii="Times New Roman" w:hAnsi="Times New Roman"/>
                <w:i/>
                <w:sz w:val="28"/>
                <w:szCs w:val="28"/>
              </w:rPr>
            </w:pPr>
          </w:p>
          <w:p w14:paraId="1AAB7826" w14:textId="77777777" w:rsidR="001D17E4" w:rsidRPr="00D13509" w:rsidRDefault="001D17E4" w:rsidP="00B87AA8">
            <w:pPr>
              <w:spacing w:after="0" w:line="240" w:lineRule="auto"/>
              <w:rPr>
                <w:rFonts w:ascii="Times New Roman" w:hAnsi="Times New Roman"/>
                <w:i/>
                <w:sz w:val="28"/>
                <w:szCs w:val="28"/>
              </w:rPr>
            </w:pPr>
          </w:p>
          <w:p w14:paraId="3F2CFCD5" w14:textId="77777777" w:rsidR="001D17E4" w:rsidRPr="00D13509" w:rsidRDefault="001D17E4" w:rsidP="00B87AA8">
            <w:pPr>
              <w:spacing w:after="0" w:line="240" w:lineRule="auto"/>
              <w:rPr>
                <w:rFonts w:ascii="Times New Roman" w:hAnsi="Times New Roman"/>
                <w:i/>
                <w:sz w:val="28"/>
                <w:szCs w:val="28"/>
              </w:rPr>
            </w:pPr>
          </w:p>
          <w:p w14:paraId="3BEC459B" w14:textId="77777777" w:rsidR="001D17E4" w:rsidRPr="00D13509" w:rsidRDefault="001D17E4" w:rsidP="00B87AA8">
            <w:pPr>
              <w:spacing w:after="0" w:line="240" w:lineRule="auto"/>
              <w:rPr>
                <w:rFonts w:ascii="Times New Roman" w:hAnsi="Times New Roman"/>
                <w:i/>
                <w:sz w:val="28"/>
                <w:szCs w:val="28"/>
              </w:rPr>
            </w:pPr>
          </w:p>
          <w:p w14:paraId="7237170F" w14:textId="77777777" w:rsidR="001D17E4" w:rsidRPr="00D13509" w:rsidRDefault="001D17E4" w:rsidP="00B87AA8">
            <w:pPr>
              <w:spacing w:after="0" w:line="240" w:lineRule="auto"/>
              <w:rPr>
                <w:rFonts w:ascii="Times New Roman" w:hAnsi="Times New Roman"/>
                <w:i/>
                <w:sz w:val="28"/>
                <w:szCs w:val="28"/>
              </w:rPr>
            </w:pPr>
          </w:p>
          <w:p w14:paraId="467C8CCA" w14:textId="77777777" w:rsidR="001D17E4" w:rsidRPr="00D13509" w:rsidRDefault="001D17E4" w:rsidP="00B87AA8">
            <w:pPr>
              <w:spacing w:after="0" w:line="240" w:lineRule="auto"/>
              <w:rPr>
                <w:rFonts w:ascii="Times New Roman" w:hAnsi="Times New Roman"/>
                <w:i/>
                <w:sz w:val="28"/>
                <w:szCs w:val="28"/>
              </w:rPr>
            </w:pPr>
          </w:p>
          <w:p w14:paraId="3332026B" w14:textId="77777777" w:rsidR="001D17E4" w:rsidRPr="00D13509" w:rsidRDefault="001D17E4" w:rsidP="00B87AA8">
            <w:pPr>
              <w:spacing w:after="0" w:line="240" w:lineRule="auto"/>
              <w:rPr>
                <w:rFonts w:ascii="Times New Roman" w:hAnsi="Times New Roman"/>
                <w:i/>
                <w:sz w:val="28"/>
                <w:szCs w:val="28"/>
              </w:rPr>
            </w:pPr>
          </w:p>
          <w:p w14:paraId="20937EF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i/>
                <w:sz w:val="28"/>
                <w:szCs w:val="28"/>
              </w:rPr>
              <w:t>Увеличение доли населения, участвующего в культурно-досуговых мероприятиях</w:t>
            </w:r>
          </w:p>
        </w:tc>
      </w:tr>
      <w:tr w:rsidR="001D17E4" w:rsidRPr="00D13509" w14:paraId="79F6F2C8" w14:textId="77777777" w:rsidTr="00782101">
        <w:trPr>
          <w:gridAfter w:val="1"/>
          <w:wAfter w:w="11" w:type="dxa"/>
          <w:trHeight w:val="530"/>
        </w:trPr>
        <w:tc>
          <w:tcPr>
            <w:tcW w:w="2943" w:type="dxa"/>
            <w:tcBorders>
              <w:top w:val="single" w:sz="4" w:space="0" w:color="auto"/>
              <w:left w:val="single" w:sz="4" w:space="0" w:color="auto"/>
              <w:bottom w:val="single" w:sz="4" w:space="0" w:color="auto"/>
              <w:right w:val="single" w:sz="4" w:space="0" w:color="auto"/>
            </w:tcBorders>
          </w:tcPr>
          <w:p w14:paraId="5B04BF2D"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lastRenderedPageBreak/>
              <w:t>10. Иные мероприятия</w:t>
            </w:r>
          </w:p>
        </w:tc>
        <w:tc>
          <w:tcPr>
            <w:tcW w:w="1276" w:type="dxa"/>
            <w:tcBorders>
              <w:top w:val="single" w:sz="4" w:space="0" w:color="auto"/>
              <w:left w:val="single" w:sz="4" w:space="0" w:color="auto"/>
              <w:bottom w:val="single" w:sz="4" w:space="0" w:color="auto"/>
              <w:right w:val="single" w:sz="4" w:space="0" w:color="auto"/>
            </w:tcBorders>
          </w:tcPr>
          <w:p w14:paraId="60271AA8" w14:textId="62A10A93"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57367BC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6037EFA3" w14:textId="23D29124"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7242,9</w:t>
            </w:r>
          </w:p>
        </w:tc>
        <w:tc>
          <w:tcPr>
            <w:tcW w:w="1701" w:type="dxa"/>
            <w:tcBorders>
              <w:top w:val="single" w:sz="4" w:space="0" w:color="auto"/>
              <w:left w:val="single" w:sz="4" w:space="0" w:color="auto"/>
              <w:bottom w:val="single" w:sz="4" w:space="0" w:color="auto"/>
            </w:tcBorders>
          </w:tcPr>
          <w:p w14:paraId="5CF138B3" w14:textId="7B3DFE96"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3642,9</w:t>
            </w:r>
          </w:p>
        </w:tc>
        <w:tc>
          <w:tcPr>
            <w:tcW w:w="1134" w:type="dxa"/>
          </w:tcPr>
          <w:p w14:paraId="2D1907DD" w14:textId="44101270"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1200,0</w:t>
            </w:r>
          </w:p>
        </w:tc>
        <w:tc>
          <w:tcPr>
            <w:tcW w:w="1701" w:type="dxa"/>
          </w:tcPr>
          <w:p w14:paraId="344F8526" w14:textId="5BD12CBA" w:rsidR="001D17E4" w:rsidRPr="00D13509" w:rsidRDefault="008425B0" w:rsidP="00B87AA8">
            <w:pPr>
              <w:spacing w:after="0" w:line="240" w:lineRule="auto"/>
              <w:jc w:val="center"/>
              <w:rPr>
                <w:rFonts w:ascii="Times New Roman" w:hAnsi="Times New Roman"/>
                <w:sz w:val="28"/>
                <w:szCs w:val="28"/>
              </w:rPr>
            </w:pPr>
            <w:r w:rsidRPr="00D13509">
              <w:rPr>
                <w:rFonts w:ascii="Times New Roman" w:hAnsi="Times New Roman"/>
                <w:sz w:val="28"/>
                <w:szCs w:val="28"/>
              </w:rPr>
              <w:t>1200,0</w:t>
            </w:r>
          </w:p>
        </w:tc>
        <w:tc>
          <w:tcPr>
            <w:tcW w:w="1134" w:type="dxa"/>
          </w:tcPr>
          <w:p w14:paraId="69B3D0CE" w14:textId="50B954A2"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1200,0</w:t>
            </w:r>
          </w:p>
        </w:tc>
        <w:tc>
          <w:tcPr>
            <w:tcW w:w="2552" w:type="dxa"/>
            <w:shd w:val="clear" w:color="auto" w:fill="auto"/>
          </w:tcPr>
          <w:p w14:paraId="669840B3" w14:textId="77777777" w:rsidR="001D17E4" w:rsidRPr="00D13509" w:rsidRDefault="001D17E4" w:rsidP="00B87AA8">
            <w:pPr>
              <w:spacing w:after="0" w:line="240" w:lineRule="auto"/>
              <w:rPr>
                <w:rFonts w:ascii="Times New Roman" w:hAnsi="Times New Roman"/>
                <w:i/>
                <w:sz w:val="28"/>
                <w:szCs w:val="28"/>
              </w:rPr>
            </w:pPr>
          </w:p>
        </w:tc>
      </w:tr>
      <w:tr w:rsidR="001D17E4" w:rsidRPr="00D13509" w14:paraId="5AFBE27B" w14:textId="77777777" w:rsidTr="00782101">
        <w:trPr>
          <w:gridAfter w:val="1"/>
          <w:wAfter w:w="11" w:type="dxa"/>
          <w:trHeight w:val="860"/>
        </w:trPr>
        <w:tc>
          <w:tcPr>
            <w:tcW w:w="2943" w:type="dxa"/>
            <w:tcBorders>
              <w:top w:val="single" w:sz="4" w:space="0" w:color="auto"/>
              <w:left w:val="single" w:sz="4" w:space="0" w:color="auto"/>
              <w:bottom w:val="single" w:sz="4" w:space="0" w:color="auto"/>
              <w:right w:val="single" w:sz="4" w:space="0" w:color="auto"/>
            </w:tcBorders>
          </w:tcPr>
          <w:p w14:paraId="11CCE81B"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lastRenderedPageBreak/>
              <w:t>11. Содержание имущества</w:t>
            </w:r>
          </w:p>
        </w:tc>
        <w:tc>
          <w:tcPr>
            <w:tcW w:w="1276" w:type="dxa"/>
            <w:tcBorders>
              <w:top w:val="single" w:sz="4" w:space="0" w:color="auto"/>
              <w:left w:val="single" w:sz="4" w:space="0" w:color="auto"/>
              <w:bottom w:val="single" w:sz="4" w:space="0" w:color="auto"/>
              <w:right w:val="single" w:sz="4" w:space="0" w:color="auto"/>
            </w:tcBorders>
          </w:tcPr>
          <w:p w14:paraId="4896EBD3" w14:textId="6EFD9310"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60E1E1F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EC2AD7F" w14:textId="10FFC873" w:rsidR="001D17E4" w:rsidRPr="00D13509" w:rsidRDefault="001D17E4" w:rsidP="00782101">
            <w:pPr>
              <w:spacing w:after="0" w:line="240" w:lineRule="auto"/>
              <w:rPr>
                <w:rFonts w:ascii="Times New Roman" w:hAnsi="Times New Roman"/>
                <w:sz w:val="24"/>
                <w:szCs w:val="24"/>
              </w:rPr>
            </w:pPr>
            <w:r w:rsidRPr="00D13509">
              <w:rPr>
                <w:rFonts w:ascii="Times New Roman" w:hAnsi="Times New Roman"/>
                <w:sz w:val="28"/>
                <w:szCs w:val="28"/>
              </w:rPr>
              <w:t>ФБ+ОБ</w:t>
            </w:r>
          </w:p>
        </w:tc>
        <w:tc>
          <w:tcPr>
            <w:tcW w:w="1276" w:type="dxa"/>
            <w:tcBorders>
              <w:top w:val="single" w:sz="4" w:space="0" w:color="auto"/>
              <w:left w:val="single" w:sz="4" w:space="0" w:color="auto"/>
              <w:bottom w:val="single" w:sz="4" w:space="0" w:color="auto"/>
              <w:right w:val="single" w:sz="4" w:space="0" w:color="auto"/>
            </w:tcBorders>
          </w:tcPr>
          <w:p w14:paraId="1BCAB39D" w14:textId="77777777" w:rsidR="00125352" w:rsidRDefault="00DB629E" w:rsidP="00DF184A">
            <w:pPr>
              <w:spacing w:after="0" w:line="240" w:lineRule="auto"/>
              <w:jc w:val="center"/>
              <w:rPr>
                <w:rFonts w:ascii="Times New Roman" w:hAnsi="Times New Roman"/>
                <w:spacing w:val="-2"/>
                <w:sz w:val="28"/>
                <w:szCs w:val="28"/>
              </w:rPr>
            </w:pPr>
            <w:r>
              <w:rPr>
                <w:rFonts w:ascii="Times New Roman" w:hAnsi="Times New Roman"/>
                <w:spacing w:val="-2"/>
                <w:sz w:val="28"/>
                <w:szCs w:val="28"/>
              </w:rPr>
              <w:t>44299,2</w:t>
            </w:r>
          </w:p>
          <w:p w14:paraId="764193A0" w14:textId="082DDCCE" w:rsidR="00DB629E" w:rsidRPr="00D13509" w:rsidRDefault="00DB629E" w:rsidP="00DF184A">
            <w:pPr>
              <w:spacing w:after="0" w:line="240" w:lineRule="auto"/>
              <w:jc w:val="center"/>
              <w:rPr>
                <w:rFonts w:ascii="Times New Roman" w:hAnsi="Times New Roman"/>
                <w:spacing w:val="-2"/>
                <w:sz w:val="28"/>
                <w:szCs w:val="28"/>
              </w:rPr>
            </w:pPr>
            <w:r>
              <w:rPr>
                <w:rFonts w:ascii="Times New Roman" w:hAnsi="Times New Roman"/>
                <w:spacing w:val="-2"/>
                <w:sz w:val="28"/>
                <w:szCs w:val="28"/>
              </w:rPr>
              <w:t>39441,4</w:t>
            </w:r>
          </w:p>
        </w:tc>
        <w:tc>
          <w:tcPr>
            <w:tcW w:w="1701" w:type="dxa"/>
            <w:tcBorders>
              <w:top w:val="single" w:sz="4" w:space="0" w:color="auto"/>
              <w:left w:val="single" w:sz="4" w:space="0" w:color="auto"/>
              <w:bottom w:val="single" w:sz="4" w:space="0" w:color="auto"/>
            </w:tcBorders>
          </w:tcPr>
          <w:p w14:paraId="70D82C32" w14:textId="4625B8F2" w:rsidR="001D17E4" w:rsidRPr="00D13509" w:rsidRDefault="009913B3" w:rsidP="00DF184A">
            <w:pPr>
              <w:spacing w:after="0" w:line="240" w:lineRule="auto"/>
              <w:jc w:val="center"/>
              <w:rPr>
                <w:rFonts w:ascii="Times New Roman" w:hAnsi="Times New Roman"/>
                <w:sz w:val="28"/>
                <w:szCs w:val="28"/>
              </w:rPr>
            </w:pPr>
            <w:r>
              <w:rPr>
                <w:rFonts w:ascii="Times New Roman" w:hAnsi="Times New Roman"/>
                <w:sz w:val="28"/>
                <w:szCs w:val="28"/>
              </w:rPr>
              <w:t>11416,1</w:t>
            </w:r>
          </w:p>
          <w:p w14:paraId="65CFB804" w14:textId="0C238438" w:rsidR="00782101" w:rsidRPr="00D13509" w:rsidRDefault="00782101" w:rsidP="00DF184A">
            <w:pPr>
              <w:spacing w:after="0" w:line="240" w:lineRule="auto"/>
              <w:jc w:val="center"/>
              <w:rPr>
                <w:rFonts w:ascii="Times New Roman" w:hAnsi="Times New Roman"/>
                <w:sz w:val="28"/>
                <w:szCs w:val="28"/>
              </w:rPr>
            </w:pPr>
            <w:r w:rsidRPr="00D13509">
              <w:rPr>
                <w:rFonts w:ascii="Times New Roman" w:hAnsi="Times New Roman"/>
                <w:sz w:val="28"/>
                <w:szCs w:val="28"/>
              </w:rPr>
              <w:t>9278,5</w:t>
            </w:r>
          </w:p>
        </w:tc>
        <w:tc>
          <w:tcPr>
            <w:tcW w:w="1134" w:type="dxa"/>
          </w:tcPr>
          <w:p w14:paraId="2F28922D" w14:textId="77777777" w:rsidR="00125352" w:rsidRDefault="00DB629E" w:rsidP="00125352">
            <w:pPr>
              <w:spacing w:after="0" w:line="240" w:lineRule="auto"/>
              <w:jc w:val="center"/>
              <w:rPr>
                <w:rFonts w:ascii="Times New Roman" w:hAnsi="Times New Roman"/>
                <w:sz w:val="28"/>
                <w:szCs w:val="28"/>
              </w:rPr>
            </w:pPr>
            <w:r>
              <w:rPr>
                <w:rFonts w:ascii="Times New Roman" w:hAnsi="Times New Roman"/>
                <w:sz w:val="28"/>
                <w:szCs w:val="28"/>
              </w:rPr>
              <w:t>11759,4</w:t>
            </w:r>
          </w:p>
          <w:p w14:paraId="02A2DAE9" w14:textId="7339DD37" w:rsidR="00DB629E" w:rsidRPr="00D13509" w:rsidRDefault="00DB629E" w:rsidP="00125352">
            <w:pPr>
              <w:spacing w:after="0" w:line="240" w:lineRule="auto"/>
              <w:jc w:val="center"/>
              <w:rPr>
                <w:rFonts w:ascii="Times New Roman" w:hAnsi="Times New Roman"/>
                <w:sz w:val="28"/>
                <w:szCs w:val="28"/>
              </w:rPr>
            </w:pPr>
            <w:r>
              <w:rPr>
                <w:rFonts w:ascii="Times New Roman" w:hAnsi="Times New Roman"/>
                <w:sz w:val="28"/>
                <w:szCs w:val="28"/>
              </w:rPr>
              <w:t>10054,3</w:t>
            </w:r>
          </w:p>
        </w:tc>
        <w:tc>
          <w:tcPr>
            <w:tcW w:w="1701" w:type="dxa"/>
          </w:tcPr>
          <w:p w14:paraId="700764B2" w14:textId="00ED7563" w:rsidR="00125352" w:rsidRDefault="00DB629E" w:rsidP="00DF184A">
            <w:pPr>
              <w:spacing w:after="0" w:line="240" w:lineRule="auto"/>
              <w:jc w:val="center"/>
              <w:rPr>
                <w:rFonts w:ascii="Times New Roman" w:hAnsi="Times New Roman"/>
                <w:sz w:val="28"/>
                <w:szCs w:val="28"/>
              </w:rPr>
            </w:pPr>
            <w:r>
              <w:rPr>
                <w:rFonts w:ascii="Times New Roman" w:hAnsi="Times New Roman"/>
                <w:sz w:val="28"/>
                <w:szCs w:val="28"/>
              </w:rPr>
              <w:t>10</w:t>
            </w:r>
            <w:r w:rsidR="00483A8B">
              <w:rPr>
                <w:rFonts w:ascii="Times New Roman" w:hAnsi="Times New Roman"/>
                <w:sz w:val="28"/>
                <w:szCs w:val="28"/>
              </w:rPr>
              <w:t>6</w:t>
            </w:r>
            <w:r>
              <w:rPr>
                <w:rFonts w:ascii="Times New Roman" w:hAnsi="Times New Roman"/>
                <w:sz w:val="28"/>
                <w:szCs w:val="28"/>
              </w:rPr>
              <w:t>00,5</w:t>
            </w:r>
          </w:p>
          <w:p w14:paraId="00C639C0" w14:textId="66A102B6" w:rsidR="00DB629E" w:rsidRPr="00D13509" w:rsidRDefault="00DB629E" w:rsidP="00DF184A">
            <w:pPr>
              <w:spacing w:after="0" w:line="240" w:lineRule="auto"/>
              <w:jc w:val="center"/>
              <w:rPr>
                <w:rFonts w:ascii="Times New Roman" w:hAnsi="Times New Roman"/>
                <w:sz w:val="28"/>
                <w:szCs w:val="28"/>
              </w:rPr>
            </w:pPr>
            <w:r>
              <w:rPr>
                <w:rFonts w:ascii="Times New Roman" w:hAnsi="Times New Roman"/>
                <w:sz w:val="28"/>
                <w:szCs w:val="28"/>
              </w:rPr>
              <w:t>10054,3</w:t>
            </w:r>
          </w:p>
        </w:tc>
        <w:tc>
          <w:tcPr>
            <w:tcW w:w="1134" w:type="dxa"/>
          </w:tcPr>
          <w:p w14:paraId="6D53C9A8" w14:textId="77777777" w:rsidR="00125352" w:rsidRDefault="00DB629E" w:rsidP="00DF184A">
            <w:pPr>
              <w:spacing w:after="0" w:line="240" w:lineRule="auto"/>
              <w:jc w:val="center"/>
              <w:rPr>
                <w:rFonts w:ascii="Times New Roman" w:hAnsi="Times New Roman"/>
                <w:sz w:val="26"/>
                <w:szCs w:val="26"/>
              </w:rPr>
            </w:pPr>
            <w:r>
              <w:rPr>
                <w:rFonts w:ascii="Times New Roman" w:hAnsi="Times New Roman"/>
                <w:sz w:val="26"/>
                <w:szCs w:val="26"/>
              </w:rPr>
              <w:t>11123,2</w:t>
            </w:r>
          </w:p>
          <w:p w14:paraId="19B4F130" w14:textId="673D3EC6" w:rsidR="00DB629E" w:rsidRPr="00D13509" w:rsidRDefault="00DB629E" w:rsidP="00DF184A">
            <w:pPr>
              <w:spacing w:after="0" w:line="240" w:lineRule="auto"/>
              <w:jc w:val="center"/>
              <w:rPr>
                <w:rFonts w:ascii="Times New Roman" w:hAnsi="Times New Roman"/>
                <w:sz w:val="26"/>
                <w:szCs w:val="26"/>
              </w:rPr>
            </w:pPr>
            <w:r>
              <w:rPr>
                <w:rFonts w:ascii="Times New Roman" w:hAnsi="Times New Roman"/>
                <w:sz w:val="26"/>
                <w:szCs w:val="26"/>
              </w:rPr>
              <w:t>10054,2</w:t>
            </w:r>
          </w:p>
        </w:tc>
        <w:tc>
          <w:tcPr>
            <w:tcW w:w="2552" w:type="dxa"/>
            <w:shd w:val="clear" w:color="auto" w:fill="auto"/>
          </w:tcPr>
          <w:p w14:paraId="3BEBAA95" w14:textId="77777777" w:rsidR="001D17E4" w:rsidRPr="00D13509" w:rsidRDefault="001D17E4" w:rsidP="00B87AA8">
            <w:pPr>
              <w:spacing w:after="0" w:line="240" w:lineRule="auto"/>
              <w:rPr>
                <w:rFonts w:ascii="Times New Roman" w:hAnsi="Times New Roman"/>
                <w:sz w:val="28"/>
                <w:szCs w:val="28"/>
              </w:rPr>
            </w:pPr>
          </w:p>
        </w:tc>
      </w:tr>
      <w:tr w:rsidR="001D17E4" w:rsidRPr="00D13509" w14:paraId="2D6A7EE1" w14:textId="77777777" w:rsidTr="00782101">
        <w:trPr>
          <w:gridAfter w:val="1"/>
          <w:wAfter w:w="11" w:type="dxa"/>
          <w:trHeight w:val="701"/>
        </w:trPr>
        <w:tc>
          <w:tcPr>
            <w:tcW w:w="2943" w:type="dxa"/>
            <w:tcBorders>
              <w:top w:val="single" w:sz="4" w:space="0" w:color="auto"/>
              <w:left w:val="single" w:sz="4" w:space="0" w:color="auto"/>
              <w:bottom w:val="single" w:sz="4" w:space="0" w:color="auto"/>
              <w:right w:val="single" w:sz="4" w:space="0" w:color="auto"/>
            </w:tcBorders>
          </w:tcPr>
          <w:p w14:paraId="0C2C660C"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12. Уплата налогов</w:t>
            </w:r>
          </w:p>
        </w:tc>
        <w:tc>
          <w:tcPr>
            <w:tcW w:w="1276" w:type="dxa"/>
            <w:tcBorders>
              <w:top w:val="single" w:sz="4" w:space="0" w:color="auto"/>
              <w:left w:val="single" w:sz="4" w:space="0" w:color="auto"/>
              <w:bottom w:val="single" w:sz="4" w:space="0" w:color="auto"/>
              <w:right w:val="single" w:sz="4" w:space="0" w:color="auto"/>
            </w:tcBorders>
          </w:tcPr>
          <w:p w14:paraId="085246F3" w14:textId="59ABBEBD"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577891BF" w14:textId="77777777" w:rsidR="001D17E4" w:rsidRPr="00D13509" w:rsidRDefault="001D17E4" w:rsidP="00B87AA8">
            <w:pPr>
              <w:spacing w:after="0" w:line="240" w:lineRule="auto"/>
              <w:rPr>
                <w:rFonts w:ascii="Times New Roman" w:hAnsi="Times New Roman"/>
                <w:sz w:val="24"/>
                <w:szCs w:val="24"/>
              </w:rPr>
            </w:pPr>
            <w:r w:rsidRPr="00D13509">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477C3270" w14:textId="0F62FFE5" w:rsidR="001D17E4" w:rsidRPr="00D13509" w:rsidRDefault="009913B3" w:rsidP="009913B3">
            <w:pPr>
              <w:spacing w:after="0" w:line="240" w:lineRule="auto"/>
              <w:rPr>
                <w:rFonts w:ascii="Times New Roman" w:hAnsi="Times New Roman"/>
                <w:sz w:val="28"/>
                <w:szCs w:val="28"/>
              </w:rPr>
            </w:pPr>
            <w:r>
              <w:rPr>
                <w:rFonts w:ascii="Times New Roman" w:hAnsi="Times New Roman"/>
                <w:sz w:val="28"/>
                <w:szCs w:val="28"/>
              </w:rPr>
              <w:t>599,8</w:t>
            </w:r>
          </w:p>
        </w:tc>
        <w:tc>
          <w:tcPr>
            <w:tcW w:w="1701" w:type="dxa"/>
            <w:tcBorders>
              <w:top w:val="single" w:sz="4" w:space="0" w:color="auto"/>
              <w:left w:val="single" w:sz="4" w:space="0" w:color="auto"/>
              <w:bottom w:val="single" w:sz="4" w:space="0" w:color="auto"/>
            </w:tcBorders>
          </w:tcPr>
          <w:p w14:paraId="02A7DBAB" w14:textId="1ECEF0F6" w:rsidR="001D17E4" w:rsidRPr="00D13509" w:rsidRDefault="00782101" w:rsidP="00B87AA8">
            <w:pPr>
              <w:spacing w:after="0" w:line="240" w:lineRule="auto"/>
              <w:jc w:val="center"/>
              <w:rPr>
                <w:rFonts w:ascii="Times New Roman" w:hAnsi="Times New Roman"/>
                <w:sz w:val="28"/>
                <w:szCs w:val="28"/>
              </w:rPr>
            </w:pPr>
            <w:r w:rsidRPr="00D13509">
              <w:rPr>
                <w:rFonts w:ascii="Times New Roman" w:hAnsi="Times New Roman"/>
                <w:sz w:val="28"/>
                <w:szCs w:val="28"/>
              </w:rPr>
              <w:t>31,6</w:t>
            </w:r>
          </w:p>
        </w:tc>
        <w:tc>
          <w:tcPr>
            <w:tcW w:w="1134" w:type="dxa"/>
          </w:tcPr>
          <w:p w14:paraId="7CA2CE96" w14:textId="00A65744" w:rsidR="001D17E4" w:rsidRPr="00D13509" w:rsidRDefault="00782101" w:rsidP="00B87AA8">
            <w:pPr>
              <w:spacing w:after="0" w:line="240" w:lineRule="auto"/>
              <w:jc w:val="center"/>
              <w:rPr>
                <w:rFonts w:ascii="Times New Roman" w:hAnsi="Times New Roman"/>
                <w:sz w:val="28"/>
                <w:szCs w:val="28"/>
              </w:rPr>
            </w:pPr>
            <w:r w:rsidRPr="00D13509">
              <w:rPr>
                <w:rFonts w:ascii="Times New Roman" w:hAnsi="Times New Roman"/>
                <w:sz w:val="28"/>
                <w:szCs w:val="28"/>
              </w:rPr>
              <w:t>189,4</w:t>
            </w:r>
          </w:p>
        </w:tc>
        <w:tc>
          <w:tcPr>
            <w:tcW w:w="1701" w:type="dxa"/>
          </w:tcPr>
          <w:p w14:paraId="0CDC5BCA" w14:textId="40C6C10E" w:rsidR="001D17E4" w:rsidRPr="00D13509" w:rsidRDefault="00782101" w:rsidP="00B87AA8">
            <w:pPr>
              <w:spacing w:after="0" w:line="240" w:lineRule="auto"/>
              <w:jc w:val="center"/>
              <w:rPr>
                <w:rFonts w:ascii="Times New Roman" w:hAnsi="Times New Roman"/>
                <w:sz w:val="28"/>
                <w:szCs w:val="28"/>
              </w:rPr>
            </w:pPr>
            <w:r w:rsidRPr="00D13509">
              <w:rPr>
                <w:rFonts w:ascii="Times New Roman" w:hAnsi="Times New Roman"/>
                <w:sz w:val="28"/>
                <w:szCs w:val="28"/>
              </w:rPr>
              <w:t>189,4</w:t>
            </w:r>
          </w:p>
        </w:tc>
        <w:tc>
          <w:tcPr>
            <w:tcW w:w="1134" w:type="dxa"/>
          </w:tcPr>
          <w:p w14:paraId="7CBA1232" w14:textId="32ACC29D"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189,4</w:t>
            </w:r>
          </w:p>
        </w:tc>
        <w:tc>
          <w:tcPr>
            <w:tcW w:w="2552" w:type="dxa"/>
            <w:shd w:val="clear" w:color="auto" w:fill="auto"/>
          </w:tcPr>
          <w:p w14:paraId="36CB3985" w14:textId="77777777" w:rsidR="001D17E4" w:rsidRPr="00D13509" w:rsidRDefault="001D17E4" w:rsidP="00B87AA8">
            <w:pPr>
              <w:spacing w:after="0" w:line="240" w:lineRule="auto"/>
              <w:rPr>
                <w:rFonts w:ascii="Times New Roman" w:hAnsi="Times New Roman"/>
                <w:sz w:val="28"/>
                <w:szCs w:val="28"/>
              </w:rPr>
            </w:pPr>
          </w:p>
        </w:tc>
      </w:tr>
      <w:tr w:rsidR="001D17E4" w:rsidRPr="00D13509" w14:paraId="5020AF38" w14:textId="77777777" w:rsidTr="00782101">
        <w:trPr>
          <w:gridAfter w:val="1"/>
          <w:wAfter w:w="11" w:type="dxa"/>
          <w:trHeight w:val="1234"/>
        </w:trPr>
        <w:tc>
          <w:tcPr>
            <w:tcW w:w="2943" w:type="dxa"/>
            <w:tcBorders>
              <w:top w:val="single" w:sz="4" w:space="0" w:color="auto"/>
              <w:left w:val="single" w:sz="4" w:space="0" w:color="auto"/>
              <w:bottom w:val="single" w:sz="4" w:space="0" w:color="auto"/>
              <w:right w:val="single" w:sz="4" w:space="0" w:color="auto"/>
            </w:tcBorders>
          </w:tcPr>
          <w:p w14:paraId="6992563A" w14:textId="77777777" w:rsidR="001D17E4" w:rsidRPr="00D13509" w:rsidRDefault="001D17E4" w:rsidP="00FF7975">
            <w:pPr>
              <w:spacing w:after="0" w:line="240" w:lineRule="auto"/>
              <w:rPr>
                <w:rFonts w:ascii="Times New Roman" w:hAnsi="Times New Roman"/>
                <w:b/>
                <w:sz w:val="28"/>
                <w:szCs w:val="28"/>
              </w:rPr>
            </w:pPr>
            <w:r w:rsidRPr="00D13509">
              <w:rPr>
                <w:rFonts w:ascii="Times New Roman" w:hAnsi="Times New Roman"/>
                <w:b/>
                <w:sz w:val="28"/>
                <w:szCs w:val="28"/>
              </w:rPr>
              <w:t>13.Гос.поддержка лучших работников сельских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14:paraId="3EDC220C" w14:textId="0A95CBDB" w:rsidR="001D17E4" w:rsidRPr="00D13509" w:rsidRDefault="00782101" w:rsidP="00FF7975">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1E12EDD8" w14:textId="77777777" w:rsidR="001D17E4" w:rsidRPr="00D13509" w:rsidRDefault="001D17E4" w:rsidP="00FF7975">
            <w:pPr>
              <w:spacing w:after="0" w:line="240" w:lineRule="auto"/>
              <w:rPr>
                <w:rFonts w:ascii="Times New Roman" w:hAnsi="Times New Roman"/>
                <w:sz w:val="28"/>
                <w:szCs w:val="28"/>
              </w:rPr>
            </w:pPr>
            <w:r w:rsidRPr="00D13509">
              <w:rPr>
                <w:rFonts w:ascii="Times New Roman" w:hAnsi="Times New Roman"/>
                <w:sz w:val="28"/>
                <w:szCs w:val="28"/>
              </w:rPr>
              <w:t>ФБ+ОБ</w:t>
            </w:r>
          </w:p>
          <w:p w14:paraId="573B35E2" w14:textId="77777777" w:rsidR="001D17E4" w:rsidRPr="00D13509" w:rsidRDefault="001D17E4" w:rsidP="00FF7975">
            <w:pPr>
              <w:spacing w:after="0" w:line="240" w:lineRule="auto"/>
              <w:rPr>
                <w:rFonts w:ascii="Times New Roman" w:hAnsi="Times New Roman"/>
                <w:sz w:val="28"/>
                <w:szCs w:val="28"/>
              </w:rPr>
            </w:pPr>
            <w:r w:rsidRPr="00D13509">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1C4FD36C" w14:textId="77777777" w:rsidR="001D17E4"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63,5</w:t>
            </w:r>
          </w:p>
          <w:p w14:paraId="62DDDFEE" w14:textId="0F9B6903" w:rsidR="00782101"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6,4</w:t>
            </w:r>
          </w:p>
        </w:tc>
        <w:tc>
          <w:tcPr>
            <w:tcW w:w="1701" w:type="dxa"/>
            <w:tcBorders>
              <w:top w:val="single" w:sz="4" w:space="0" w:color="auto"/>
              <w:left w:val="single" w:sz="4" w:space="0" w:color="auto"/>
              <w:bottom w:val="single" w:sz="4" w:space="0" w:color="auto"/>
            </w:tcBorders>
          </w:tcPr>
          <w:p w14:paraId="00CAAB89" w14:textId="77777777" w:rsidR="001D17E4"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63,5</w:t>
            </w:r>
          </w:p>
          <w:p w14:paraId="1D0E706E" w14:textId="321135B9" w:rsidR="00782101"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6,4</w:t>
            </w:r>
          </w:p>
        </w:tc>
        <w:tc>
          <w:tcPr>
            <w:tcW w:w="1134" w:type="dxa"/>
          </w:tcPr>
          <w:p w14:paraId="6C1CB52A" w14:textId="77777777" w:rsidR="001D17E4"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p w14:paraId="39090424" w14:textId="4EE32E41" w:rsidR="00782101"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tc>
        <w:tc>
          <w:tcPr>
            <w:tcW w:w="1701" w:type="dxa"/>
          </w:tcPr>
          <w:p w14:paraId="56A89388" w14:textId="77777777" w:rsidR="001D17E4"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p w14:paraId="23EA02E7" w14:textId="64578BB5" w:rsidR="00782101"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tc>
        <w:tc>
          <w:tcPr>
            <w:tcW w:w="1134" w:type="dxa"/>
          </w:tcPr>
          <w:p w14:paraId="5816FBBC" w14:textId="77777777" w:rsidR="001D17E4"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p w14:paraId="7EED2DB7" w14:textId="745ADC57" w:rsidR="00782101"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tc>
        <w:tc>
          <w:tcPr>
            <w:tcW w:w="2552" w:type="dxa"/>
            <w:shd w:val="clear" w:color="auto" w:fill="auto"/>
          </w:tcPr>
          <w:p w14:paraId="204D4A1B" w14:textId="77777777" w:rsidR="001D17E4" w:rsidRPr="00D13509" w:rsidRDefault="001D17E4" w:rsidP="00FF7975">
            <w:pPr>
              <w:spacing w:after="0" w:line="240" w:lineRule="auto"/>
              <w:rPr>
                <w:rFonts w:ascii="Times New Roman" w:hAnsi="Times New Roman"/>
                <w:sz w:val="28"/>
                <w:szCs w:val="28"/>
              </w:rPr>
            </w:pPr>
          </w:p>
        </w:tc>
      </w:tr>
      <w:tr w:rsidR="001D17E4" w:rsidRPr="00D13509" w14:paraId="221B0F18" w14:textId="77777777" w:rsidTr="00782101">
        <w:trPr>
          <w:gridAfter w:val="1"/>
          <w:wAfter w:w="11" w:type="dxa"/>
          <w:trHeight w:val="1234"/>
        </w:trPr>
        <w:tc>
          <w:tcPr>
            <w:tcW w:w="2943" w:type="dxa"/>
            <w:tcBorders>
              <w:top w:val="single" w:sz="4" w:space="0" w:color="auto"/>
              <w:left w:val="single" w:sz="4" w:space="0" w:color="auto"/>
              <w:bottom w:val="single" w:sz="4" w:space="0" w:color="auto"/>
              <w:right w:val="single" w:sz="4" w:space="0" w:color="auto"/>
            </w:tcBorders>
          </w:tcPr>
          <w:p w14:paraId="10EEE724" w14:textId="77777777" w:rsidR="001D17E4" w:rsidRPr="00D13509" w:rsidRDefault="001D17E4" w:rsidP="00FF7975">
            <w:pPr>
              <w:spacing w:after="0" w:line="240" w:lineRule="auto"/>
              <w:rPr>
                <w:rFonts w:ascii="Times New Roman" w:hAnsi="Times New Roman"/>
                <w:b/>
                <w:sz w:val="28"/>
                <w:szCs w:val="28"/>
              </w:rPr>
            </w:pPr>
            <w:r w:rsidRPr="00D13509">
              <w:rPr>
                <w:rFonts w:ascii="Times New Roman" w:hAnsi="Times New Roman"/>
                <w:b/>
                <w:sz w:val="28"/>
                <w:szCs w:val="28"/>
              </w:rPr>
              <w:t>ИТОГО:</w:t>
            </w:r>
          </w:p>
        </w:tc>
        <w:tc>
          <w:tcPr>
            <w:tcW w:w="1276" w:type="dxa"/>
            <w:tcBorders>
              <w:top w:val="single" w:sz="4" w:space="0" w:color="auto"/>
              <w:left w:val="single" w:sz="4" w:space="0" w:color="auto"/>
              <w:bottom w:val="single" w:sz="4" w:space="0" w:color="auto"/>
              <w:right w:val="single" w:sz="4" w:space="0" w:color="auto"/>
            </w:tcBorders>
          </w:tcPr>
          <w:p w14:paraId="382603DB" w14:textId="77777777" w:rsidR="001D17E4" w:rsidRPr="00D13509" w:rsidRDefault="001D17E4" w:rsidP="00FF7975">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56EAFBE" w14:textId="77777777" w:rsidR="001D17E4" w:rsidRPr="00D13509" w:rsidRDefault="001D17E4" w:rsidP="00FF7975">
            <w:pPr>
              <w:spacing w:after="0" w:line="240" w:lineRule="auto"/>
              <w:rPr>
                <w:rFonts w:ascii="Times New Roman" w:hAnsi="Times New Roman"/>
                <w:b/>
                <w:sz w:val="26"/>
                <w:szCs w:val="26"/>
              </w:rPr>
            </w:pPr>
            <w:r w:rsidRPr="00D13509">
              <w:rPr>
                <w:rFonts w:ascii="Times New Roman" w:hAnsi="Times New Roman"/>
                <w:b/>
                <w:sz w:val="26"/>
                <w:szCs w:val="26"/>
              </w:rPr>
              <w:t>МБ</w:t>
            </w:r>
          </w:p>
          <w:p w14:paraId="2258D4EE" w14:textId="77777777" w:rsidR="001D17E4" w:rsidRPr="00D13509" w:rsidRDefault="001D17E4" w:rsidP="00FF7975">
            <w:pPr>
              <w:spacing w:after="0" w:line="240" w:lineRule="auto"/>
              <w:rPr>
                <w:rFonts w:ascii="Times New Roman" w:hAnsi="Times New Roman"/>
                <w:b/>
                <w:sz w:val="26"/>
                <w:szCs w:val="26"/>
              </w:rPr>
            </w:pPr>
            <w:r w:rsidRPr="00D13509">
              <w:rPr>
                <w:rFonts w:ascii="Times New Roman" w:hAnsi="Times New Roman"/>
                <w:b/>
                <w:sz w:val="26"/>
                <w:szCs w:val="26"/>
              </w:rPr>
              <w:t>ОБ+ФБ</w:t>
            </w:r>
          </w:p>
        </w:tc>
        <w:tc>
          <w:tcPr>
            <w:tcW w:w="1276" w:type="dxa"/>
            <w:tcBorders>
              <w:top w:val="single" w:sz="4" w:space="0" w:color="auto"/>
              <w:left w:val="single" w:sz="4" w:space="0" w:color="auto"/>
              <w:bottom w:val="single" w:sz="4" w:space="0" w:color="auto"/>
              <w:right w:val="single" w:sz="4" w:space="0" w:color="auto"/>
            </w:tcBorders>
          </w:tcPr>
          <w:p w14:paraId="3D0407A4" w14:textId="77777777" w:rsidR="00125352" w:rsidRDefault="00DB629E" w:rsidP="00FF7975">
            <w:pPr>
              <w:spacing w:after="0" w:line="240" w:lineRule="auto"/>
              <w:jc w:val="center"/>
              <w:rPr>
                <w:rFonts w:ascii="Times New Roman" w:hAnsi="Times New Roman"/>
                <w:b/>
                <w:bCs/>
                <w:sz w:val="26"/>
                <w:szCs w:val="26"/>
              </w:rPr>
            </w:pPr>
            <w:r>
              <w:rPr>
                <w:rFonts w:ascii="Times New Roman" w:hAnsi="Times New Roman"/>
                <w:b/>
                <w:bCs/>
                <w:sz w:val="26"/>
                <w:szCs w:val="26"/>
              </w:rPr>
              <w:t>55535,3</w:t>
            </w:r>
          </w:p>
          <w:p w14:paraId="5D469317" w14:textId="35834DD9" w:rsidR="00DB629E" w:rsidRPr="00D13509" w:rsidRDefault="00DB629E" w:rsidP="00FF7975">
            <w:pPr>
              <w:spacing w:after="0" w:line="240" w:lineRule="auto"/>
              <w:jc w:val="center"/>
              <w:rPr>
                <w:rFonts w:ascii="Times New Roman" w:hAnsi="Times New Roman"/>
                <w:b/>
                <w:bCs/>
                <w:sz w:val="26"/>
                <w:szCs w:val="26"/>
              </w:rPr>
            </w:pPr>
            <w:r>
              <w:rPr>
                <w:rFonts w:ascii="Times New Roman" w:hAnsi="Times New Roman"/>
                <w:b/>
                <w:bCs/>
                <w:sz w:val="26"/>
                <w:szCs w:val="26"/>
              </w:rPr>
              <w:t>39504,9</w:t>
            </w:r>
          </w:p>
        </w:tc>
        <w:tc>
          <w:tcPr>
            <w:tcW w:w="1701" w:type="dxa"/>
            <w:tcBorders>
              <w:top w:val="single" w:sz="4" w:space="0" w:color="auto"/>
              <w:left w:val="single" w:sz="4" w:space="0" w:color="auto"/>
              <w:bottom w:val="single" w:sz="4" w:space="0" w:color="auto"/>
            </w:tcBorders>
          </w:tcPr>
          <w:p w14:paraId="00EB1868" w14:textId="77777777" w:rsidR="001D17E4"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16633,0</w:t>
            </w:r>
          </w:p>
          <w:p w14:paraId="20C467EC" w14:textId="610DE322" w:rsidR="00782101"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9342,0</w:t>
            </w:r>
          </w:p>
        </w:tc>
        <w:tc>
          <w:tcPr>
            <w:tcW w:w="1134" w:type="dxa"/>
          </w:tcPr>
          <w:p w14:paraId="58C4E930" w14:textId="77777777" w:rsidR="006023E3" w:rsidRDefault="00DB629E" w:rsidP="006023E3">
            <w:pPr>
              <w:spacing w:after="0" w:line="240" w:lineRule="auto"/>
              <w:jc w:val="center"/>
              <w:rPr>
                <w:rFonts w:ascii="Times New Roman" w:hAnsi="Times New Roman"/>
                <w:b/>
                <w:sz w:val="26"/>
                <w:szCs w:val="26"/>
              </w:rPr>
            </w:pPr>
            <w:r>
              <w:rPr>
                <w:rFonts w:ascii="Times New Roman" w:hAnsi="Times New Roman"/>
                <w:b/>
                <w:sz w:val="26"/>
                <w:szCs w:val="26"/>
              </w:rPr>
              <w:t>13965,8</w:t>
            </w:r>
          </w:p>
          <w:p w14:paraId="34B7EE1B" w14:textId="612CE515" w:rsidR="00DB629E" w:rsidRPr="00D13509" w:rsidRDefault="00DB629E" w:rsidP="006023E3">
            <w:pPr>
              <w:spacing w:after="0" w:line="240" w:lineRule="auto"/>
              <w:jc w:val="center"/>
              <w:rPr>
                <w:rFonts w:ascii="Times New Roman" w:hAnsi="Times New Roman"/>
                <w:b/>
                <w:sz w:val="26"/>
                <w:szCs w:val="26"/>
              </w:rPr>
            </w:pPr>
            <w:r>
              <w:rPr>
                <w:rFonts w:ascii="Times New Roman" w:hAnsi="Times New Roman"/>
                <w:b/>
                <w:sz w:val="26"/>
                <w:szCs w:val="26"/>
              </w:rPr>
              <w:t>10054,3</w:t>
            </w:r>
          </w:p>
        </w:tc>
        <w:tc>
          <w:tcPr>
            <w:tcW w:w="1701" w:type="dxa"/>
          </w:tcPr>
          <w:p w14:paraId="18A09BC4" w14:textId="77777777" w:rsidR="006023E3" w:rsidRDefault="00DB629E" w:rsidP="00FF7975">
            <w:pPr>
              <w:spacing w:after="0" w:line="240" w:lineRule="auto"/>
              <w:jc w:val="center"/>
              <w:rPr>
                <w:rFonts w:ascii="Times New Roman" w:hAnsi="Times New Roman"/>
                <w:b/>
                <w:sz w:val="26"/>
                <w:szCs w:val="26"/>
              </w:rPr>
            </w:pPr>
            <w:r>
              <w:rPr>
                <w:rFonts w:ascii="Times New Roman" w:hAnsi="Times New Roman"/>
                <w:b/>
                <w:sz w:val="26"/>
                <w:szCs w:val="26"/>
              </w:rPr>
              <w:t>12206,9</w:t>
            </w:r>
          </w:p>
          <w:p w14:paraId="302DC618" w14:textId="55E4EF26" w:rsidR="00DB629E" w:rsidRPr="00D13509" w:rsidRDefault="00DB629E" w:rsidP="00FF7975">
            <w:pPr>
              <w:spacing w:after="0" w:line="240" w:lineRule="auto"/>
              <w:jc w:val="center"/>
              <w:rPr>
                <w:rFonts w:ascii="Times New Roman" w:hAnsi="Times New Roman"/>
                <w:b/>
                <w:sz w:val="26"/>
                <w:szCs w:val="26"/>
              </w:rPr>
            </w:pPr>
            <w:r>
              <w:rPr>
                <w:rFonts w:ascii="Times New Roman" w:hAnsi="Times New Roman"/>
                <w:b/>
                <w:sz w:val="26"/>
                <w:szCs w:val="26"/>
              </w:rPr>
              <w:t>10054,3</w:t>
            </w:r>
          </w:p>
        </w:tc>
        <w:tc>
          <w:tcPr>
            <w:tcW w:w="1134" w:type="dxa"/>
          </w:tcPr>
          <w:p w14:paraId="3AE1C989" w14:textId="77777777" w:rsidR="006023E3" w:rsidRDefault="00DB629E" w:rsidP="006023E3">
            <w:pPr>
              <w:spacing w:after="0" w:line="240" w:lineRule="auto"/>
              <w:jc w:val="center"/>
              <w:rPr>
                <w:rFonts w:ascii="Times New Roman" w:hAnsi="Times New Roman"/>
                <w:b/>
                <w:sz w:val="26"/>
                <w:szCs w:val="26"/>
              </w:rPr>
            </w:pPr>
            <w:r>
              <w:rPr>
                <w:rFonts w:ascii="Times New Roman" w:hAnsi="Times New Roman"/>
                <w:b/>
                <w:sz w:val="26"/>
                <w:szCs w:val="26"/>
              </w:rPr>
              <w:t>12729,6</w:t>
            </w:r>
          </w:p>
          <w:p w14:paraId="391ACBA6" w14:textId="7C0BB33B" w:rsidR="00DB629E" w:rsidRPr="00D13509" w:rsidRDefault="00DB629E" w:rsidP="006023E3">
            <w:pPr>
              <w:spacing w:after="0" w:line="240" w:lineRule="auto"/>
              <w:jc w:val="center"/>
              <w:rPr>
                <w:rFonts w:ascii="Times New Roman" w:hAnsi="Times New Roman"/>
                <w:b/>
                <w:sz w:val="26"/>
                <w:szCs w:val="26"/>
              </w:rPr>
            </w:pPr>
            <w:r>
              <w:rPr>
                <w:rFonts w:ascii="Times New Roman" w:hAnsi="Times New Roman"/>
                <w:b/>
                <w:sz w:val="26"/>
                <w:szCs w:val="26"/>
              </w:rPr>
              <w:t>10054,3</w:t>
            </w:r>
          </w:p>
        </w:tc>
        <w:tc>
          <w:tcPr>
            <w:tcW w:w="2552" w:type="dxa"/>
            <w:vMerge w:val="restart"/>
            <w:shd w:val="clear" w:color="auto" w:fill="auto"/>
          </w:tcPr>
          <w:p w14:paraId="3B936F21" w14:textId="77777777" w:rsidR="001D17E4" w:rsidRPr="00D13509" w:rsidRDefault="001D17E4" w:rsidP="00FF7975">
            <w:pPr>
              <w:spacing w:after="0" w:line="240" w:lineRule="auto"/>
              <w:rPr>
                <w:rFonts w:ascii="Times New Roman" w:hAnsi="Times New Roman"/>
                <w:sz w:val="28"/>
                <w:szCs w:val="28"/>
              </w:rPr>
            </w:pPr>
          </w:p>
        </w:tc>
      </w:tr>
      <w:tr w:rsidR="001D17E4" w:rsidRPr="00D13509" w14:paraId="7C35EEE7" w14:textId="77777777" w:rsidTr="00782101">
        <w:trPr>
          <w:gridAfter w:val="1"/>
          <w:wAfter w:w="11" w:type="dxa"/>
          <w:trHeight w:val="315"/>
        </w:trPr>
        <w:tc>
          <w:tcPr>
            <w:tcW w:w="2943" w:type="dxa"/>
            <w:tcBorders>
              <w:top w:val="single" w:sz="4" w:space="0" w:color="auto"/>
              <w:left w:val="single" w:sz="4" w:space="0" w:color="auto"/>
              <w:bottom w:val="single" w:sz="4" w:space="0" w:color="auto"/>
              <w:right w:val="single" w:sz="4" w:space="0" w:color="auto"/>
            </w:tcBorders>
            <w:vAlign w:val="center"/>
          </w:tcPr>
          <w:p w14:paraId="031ED7DA" w14:textId="77777777" w:rsidR="001D17E4" w:rsidRPr="00D13509" w:rsidRDefault="001D17E4" w:rsidP="00FF7975">
            <w:pPr>
              <w:spacing w:after="0" w:line="240" w:lineRule="auto"/>
              <w:rPr>
                <w:rFonts w:ascii="Times New Roman" w:hAnsi="Times New Roman"/>
                <w:b/>
                <w:sz w:val="28"/>
                <w:szCs w:val="28"/>
              </w:rPr>
            </w:pPr>
            <w:r w:rsidRPr="00D13509">
              <w:rPr>
                <w:rFonts w:ascii="Times New Roman" w:hAnsi="Times New Roman"/>
                <w:b/>
                <w:sz w:val="28"/>
                <w:szCs w:val="28"/>
              </w:rPr>
              <w:t>ВСЕГО:</w:t>
            </w:r>
          </w:p>
        </w:tc>
        <w:tc>
          <w:tcPr>
            <w:tcW w:w="1276" w:type="dxa"/>
            <w:tcBorders>
              <w:top w:val="single" w:sz="4" w:space="0" w:color="auto"/>
              <w:left w:val="single" w:sz="4" w:space="0" w:color="auto"/>
              <w:bottom w:val="single" w:sz="4" w:space="0" w:color="auto"/>
              <w:right w:val="single" w:sz="4" w:space="0" w:color="auto"/>
            </w:tcBorders>
          </w:tcPr>
          <w:p w14:paraId="514B6849" w14:textId="77777777" w:rsidR="001D17E4" w:rsidRPr="00D13509" w:rsidRDefault="001D17E4" w:rsidP="00FF7975">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54ECAB29" w14:textId="77777777" w:rsidR="001D17E4" w:rsidRPr="00D13509" w:rsidRDefault="001D17E4" w:rsidP="00FF7975">
            <w:pPr>
              <w:spacing w:after="0" w:line="240" w:lineRule="auto"/>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14:paraId="166F314B" w14:textId="1A572EFA" w:rsidR="001D17E4" w:rsidRPr="00D13509" w:rsidRDefault="006023E3" w:rsidP="00FF7975">
            <w:pPr>
              <w:spacing w:after="0" w:line="240" w:lineRule="auto"/>
              <w:jc w:val="center"/>
              <w:rPr>
                <w:rFonts w:ascii="Times New Roman" w:hAnsi="Times New Roman"/>
                <w:b/>
                <w:sz w:val="26"/>
                <w:szCs w:val="26"/>
              </w:rPr>
            </w:pPr>
            <w:r>
              <w:rPr>
                <w:rFonts w:ascii="Times New Roman" w:hAnsi="Times New Roman"/>
                <w:b/>
                <w:sz w:val="26"/>
                <w:szCs w:val="26"/>
              </w:rPr>
              <w:t>95040,2</w:t>
            </w:r>
          </w:p>
        </w:tc>
        <w:tc>
          <w:tcPr>
            <w:tcW w:w="1701" w:type="dxa"/>
            <w:tcBorders>
              <w:top w:val="single" w:sz="4" w:space="0" w:color="auto"/>
              <w:left w:val="single" w:sz="4" w:space="0" w:color="auto"/>
              <w:bottom w:val="single" w:sz="4" w:space="0" w:color="auto"/>
            </w:tcBorders>
          </w:tcPr>
          <w:p w14:paraId="42C2C537" w14:textId="1030F623" w:rsidR="001D17E4" w:rsidRPr="00D13509" w:rsidRDefault="006023E3" w:rsidP="00FF7975">
            <w:pPr>
              <w:spacing w:after="0" w:line="240" w:lineRule="auto"/>
              <w:jc w:val="center"/>
              <w:rPr>
                <w:rFonts w:ascii="Times New Roman" w:hAnsi="Times New Roman"/>
                <w:b/>
                <w:sz w:val="26"/>
                <w:szCs w:val="26"/>
              </w:rPr>
            </w:pPr>
            <w:r>
              <w:rPr>
                <w:rFonts w:ascii="Times New Roman" w:hAnsi="Times New Roman"/>
                <w:b/>
                <w:sz w:val="26"/>
                <w:szCs w:val="26"/>
              </w:rPr>
              <w:t>25975,0</w:t>
            </w:r>
          </w:p>
        </w:tc>
        <w:tc>
          <w:tcPr>
            <w:tcW w:w="1134" w:type="dxa"/>
          </w:tcPr>
          <w:p w14:paraId="4514A6F2" w14:textId="50DA54CB" w:rsidR="001D17E4" w:rsidRPr="00D13509" w:rsidRDefault="006023E3" w:rsidP="00FF7975">
            <w:pPr>
              <w:spacing w:after="0" w:line="240" w:lineRule="auto"/>
              <w:jc w:val="center"/>
              <w:rPr>
                <w:rFonts w:ascii="Times New Roman" w:hAnsi="Times New Roman"/>
                <w:b/>
                <w:sz w:val="26"/>
                <w:szCs w:val="26"/>
              </w:rPr>
            </w:pPr>
            <w:r>
              <w:rPr>
                <w:rFonts w:ascii="Times New Roman" w:hAnsi="Times New Roman"/>
                <w:b/>
                <w:sz w:val="26"/>
                <w:szCs w:val="26"/>
              </w:rPr>
              <w:t>24020,1</w:t>
            </w:r>
          </w:p>
        </w:tc>
        <w:tc>
          <w:tcPr>
            <w:tcW w:w="1701" w:type="dxa"/>
          </w:tcPr>
          <w:p w14:paraId="44557532" w14:textId="7BE9B58C" w:rsidR="001D17E4" w:rsidRPr="00D13509" w:rsidRDefault="006023E3" w:rsidP="00FF7975">
            <w:pPr>
              <w:spacing w:after="0" w:line="240" w:lineRule="auto"/>
              <w:jc w:val="center"/>
              <w:rPr>
                <w:rFonts w:ascii="Times New Roman" w:hAnsi="Times New Roman"/>
                <w:b/>
                <w:sz w:val="26"/>
                <w:szCs w:val="26"/>
              </w:rPr>
            </w:pPr>
            <w:r>
              <w:rPr>
                <w:rFonts w:ascii="Times New Roman" w:hAnsi="Times New Roman"/>
                <w:b/>
                <w:sz w:val="26"/>
                <w:szCs w:val="26"/>
              </w:rPr>
              <w:t>22261,2</w:t>
            </w:r>
          </w:p>
        </w:tc>
        <w:tc>
          <w:tcPr>
            <w:tcW w:w="1134" w:type="dxa"/>
          </w:tcPr>
          <w:p w14:paraId="1D7DCC7E" w14:textId="7E8710F4" w:rsidR="001D17E4" w:rsidRPr="00D13509" w:rsidRDefault="006023E3" w:rsidP="00FF7975">
            <w:pPr>
              <w:spacing w:after="0" w:line="240" w:lineRule="auto"/>
              <w:rPr>
                <w:rFonts w:ascii="Times New Roman" w:hAnsi="Times New Roman"/>
                <w:b/>
                <w:sz w:val="26"/>
                <w:szCs w:val="26"/>
              </w:rPr>
            </w:pPr>
            <w:r>
              <w:rPr>
                <w:rFonts w:ascii="Times New Roman" w:hAnsi="Times New Roman"/>
                <w:b/>
                <w:sz w:val="26"/>
                <w:szCs w:val="26"/>
              </w:rPr>
              <w:t>22783,9</w:t>
            </w:r>
          </w:p>
        </w:tc>
        <w:tc>
          <w:tcPr>
            <w:tcW w:w="2552" w:type="dxa"/>
            <w:vMerge/>
            <w:shd w:val="clear" w:color="auto" w:fill="auto"/>
          </w:tcPr>
          <w:p w14:paraId="63A997EB" w14:textId="77777777" w:rsidR="001D17E4" w:rsidRPr="00D13509" w:rsidRDefault="001D17E4" w:rsidP="00FF7975">
            <w:pPr>
              <w:spacing w:after="0" w:line="240" w:lineRule="auto"/>
              <w:rPr>
                <w:rFonts w:ascii="Times New Roman" w:hAnsi="Times New Roman"/>
                <w:sz w:val="28"/>
                <w:szCs w:val="28"/>
              </w:rPr>
            </w:pPr>
          </w:p>
        </w:tc>
      </w:tr>
    </w:tbl>
    <w:p w14:paraId="3C1B20A2" w14:textId="77777777" w:rsidR="008014F8" w:rsidRPr="00D13509" w:rsidRDefault="008014F8" w:rsidP="008014F8">
      <w:pPr>
        <w:spacing w:after="0" w:line="240" w:lineRule="auto"/>
        <w:jc w:val="center"/>
        <w:rPr>
          <w:rFonts w:ascii="Times New Roman" w:hAnsi="Times New Roman"/>
          <w:b/>
          <w:sz w:val="28"/>
          <w:szCs w:val="28"/>
        </w:rPr>
      </w:pPr>
    </w:p>
    <w:p w14:paraId="77BFC57C" w14:textId="77777777" w:rsidR="008014F8" w:rsidRPr="00D13509" w:rsidRDefault="008014F8" w:rsidP="008014F8">
      <w:pPr>
        <w:spacing w:after="0" w:line="240" w:lineRule="auto"/>
        <w:jc w:val="center"/>
        <w:rPr>
          <w:rFonts w:ascii="Times New Roman" w:hAnsi="Times New Roman"/>
          <w:b/>
          <w:sz w:val="28"/>
          <w:szCs w:val="28"/>
        </w:rPr>
      </w:pPr>
    </w:p>
    <w:p w14:paraId="13080FB3" w14:textId="77777777" w:rsidR="008014F8" w:rsidRPr="00D13509" w:rsidRDefault="008014F8" w:rsidP="008014F8">
      <w:pPr>
        <w:spacing w:after="0" w:line="240" w:lineRule="auto"/>
        <w:jc w:val="center"/>
        <w:rPr>
          <w:rFonts w:ascii="Times New Roman" w:hAnsi="Times New Roman"/>
          <w:b/>
          <w:sz w:val="28"/>
          <w:szCs w:val="28"/>
        </w:rPr>
      </w:pPr>
    </w:p>
    <w:p w14:paraId="374EFE00" w14:textId="77777777" w:rsidR="008014F8" w:rsidRPr="00D13509" w:rsidRDefault="008014F8" w:rsidP="008014F8">
      <w:pPr>
        <w:spacing w:after="0" w:line="240" w:lineRule="auto"/>
        <w:jc w:val="center"/>
        <w:rPr>
          <w:rFonts w:ascii="Times New Roman" w:hAnsi="Times New Roman"/>
          <w:b/>
          <w:sz w:val="28"/>
          <w:szCs w:val="28"/>
        </w:rPr>
      </w:pPr>
    </w:p>
    <w:p w14:paraId="6C7313C6" w14:textId="4E1FCBE3" w:rsidR="008014F8" w:rsidRPr="00D13509" w:rsidRDefault="008014F8" w:rsidP="008014F8">
      <w:pPr>
        <w:spacing w:after="0" w:line="240" w:lineRule="auto"/>
        <w:jc w:val="center"/>
        <w:rPr>
          <w:rFonts w:ascii="Times New Roman" w:hAnsi="Times New Roman"/>
          <w:b/>
          <w:sz w:val="28"/>
          <w:szCs w:val="28"/>
        </w:rPr>
      </w:pPr>
    </w:p>
    <w:p w14:paraId="34DD9776" w14:textId="34085519" w:rsidR="008425B0" w:rsidRPr="00D13509" w:rsidRDefault="008425B0" w:rsidP="008014F8">
      <w:pPr>
        <w:spacing w:after="0" w:line="240" w:lineRule="auto"/>
        <w:jc w:val="center"/>
        <w:rPr>
          <w:rFonts w:ascii="Times New Roman" w:hAnsi="Times New Roman"/>
          <w:b/>
          <w:sz w:val="28"/>
          <w:szCs w:val="28"/>
        </w:rPr>
      </w:pPr>
    </w:p>
    <w:p w14:paraId="3EB561A5" w14:textId="4F6FCE4F" w:rsidR="008425B0" w:rsidRPr="00D13509" w:rsidRDefault="008425B0" w:rsidP="008014F8">
      <w:pPr>
        <w:spacing w:after="0" w:line="240" w:lineRule="auto"/>
        <w:jc w:val="center"/>
        <w:rPr>
          <w:rFonts w:ascii="Times New Roman" w:hAnsi="Times New Roman"/>
          <w:b/>
          <w:sz w:val="28"/>
          <w:szCs w:val="28"/>
        </w:rPr>
      </w:pPr>
    </w:p>
    <w:p w14:paraId="0F4A7E99" w14:textId="37E77B84" w:rsidR="008425B0" w:rsidRPr="00D13509" w:rsidRDefault="008425B0" w:rsidP="008014F8">
      <w:pPr>
        <w:spacing w:after="0" w:line="240" w:lineRule="auto"/>
        <w:jc w:val="center"/>
        <w:rPr>
          <w:rFonts w:ascii="Times New Roman" w:hAnsi="Times New Roman"/>
          <w:b/>
          <w:sz w:val="28"/>
          <w:szCs w:val="28"/>
        </w:rPr>
      </w:pPr>
    </w:p>
    <w:p w14:paraId="467A38D1" w14:textId="59E276CD" w:rsidR="008425B0" w:rsidRPr="00D13509" w:rsidRDefault="008425B0" w:rsidP="008014F8">
      <w:pPr>
        <w:spacing w:after="0" w:line="240" w:lineRule="auto"/>
        <w:jc w:val="center"/>
        <w:rPr>
          <w:rFonts w:ascii="Times New Roman" w:hAnsi="Times New Roman"/>
          <w:b/>
          <w:sz w:val="28"/>
          <w:szCs w:val="28"/>
        </w:rPr>
      </w:pPr>
    </w:p>
    <w:p w14:paraId="5FF47E3F" w14:textId="419C26AE" w:rsidR="008425B0" w:rsidRPr="00D13509" w:rsidRDefault="008425B0" w:rsidP="008014F8">
      <w:pPr>
        <w:spacing w:after="0" w:line="240" w:lineRule="auto"/>
        <w:jc w:val="center"/>
        <w:rPr>
          <w:rFonts w:ascii="Times New Roman" w:hAnsi="Times New Roman"/>
          <w:b/>
          <w:sz w:val="28"/>
          <w:szCs w:val="28"/>
        </w:rPr>
      </w:pPr>
    </w:p>
    <w:p w14:paraId="1E84BB5A" w14:textId="651432E0" w:rsidR="008425B0" w:rsidRPr="00D13509" w:rsidRDefault="008425B0" w:rsidP="008014F8">
      <w:pPr>
        <w:spacing w:after="0" w:line="240" w:lineRule="auto"/>
        <w:jc w:val="center"/>
        <w:rPr>
          <w:rFonts w:ascii="Times New Roman" w:hAnsi="Times New Roman"/>
          <w:b/>
          <w:sz w:val="28"/>
          <w:szCs w:val="28"/>
        </w:rPr>
      </w:pPr>
    </w:p>
    <w:p w14:paraId="52F0AAA5" w14:textId="75CF4BAA" w:rsidR="008425B0" w:rsidRPr="00D13509" w:rsidRDefault="008425B0" w:rsidP="008014F8">
      <w:pPr>
        <w:spacing w:after="0" w:line="240" w:lineRule="auto"/>
        <w:jc w:val="center"/>
        <w:rPr>
          <w:rFonts w:ascii="Times New Roman" w:hAnsi="Times New Roman"/>
          <w:b/>
          <w:sz w:val="28"/>
          <w:szCs w:val="28"/>
        </w:rPr>
      </w:pPr>
    </w:p>
    <w:p w14:paraId="2C969CCA" w14:textId="2909B7BE" w:rsidR="008425B0" w:rsidRPr="00D13509" w:rsidRDefault="008425B0" w:rsidP="008014F8">
      <w:pPr>
        <w:spacing w:after="0" w:line="240" w:lineRule="auto"/>
        <w:jc w:val="center"/>
        <w:rPr>
          <w:rFonts w:ascii="Times New Roman" w:hAnsi="Times New Roman"/>
          <w:b/>
          <w:sz w:val="28"/>
          <w:szCs w:val="28"/>
        </w:rPr>
      </w:pPr>
    </w:p>
    <w:p w14:paraId="74DABD00" w14:textId="77777777" w:rsidR="008425B0" w:rsidRPr="00D13509" w:rsidRDefault="008425B0" w:rsidP="008014F8">
      <w:pPr>
        <w:spacing w:after="0" w:line="240" w:lineRule="auto"/>
        <w:jc w:val="center"/>
        <w:rPr>
          <w:rFonts w:ascii="Times New Roman" w:hAnsi="Times New Roman"/>
          <w:b/>
          <w:sz w:val="28"/>
          <w:szCs w:val="28"/>
        </w:rPr>
      </w:pPr>
    </w:p>
    <w:p w14:paraId="15CA819A" w14:textId="77777777" w:rsidR="008014F8" w:rsidRPr="00D13509" w:rsidRDefault="008014F8" w:rsidP="008014F8">
      <w:pPr>
        <w:spacing w:after="0" w:line="240" w:lineRule="auto"/>
        <w:jc w:val="center"/>
        <w:rPr>
          <w:rFonts w:ascii="Times New Roman" w:hAnsi="Times New Roman"/>
          <w:b/>
          <w:sz w:val="28"/>
          <w:szCs w:val="28"/>
        </w:rPr>
      </w:pPr>
    </w:p>
    <w:p w14:paraId="14DAAF5D"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4.2. Система подпрограммных мероприятий</w:t>
      </w:r>
    </w:p>
    <w:p w14:paraId="24864207"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D9FC5B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культурно-досуговой деятельности»</w:t>
      </w:r>
    </w:p>
    <w:tbl>
      <w:tblPr>
        <w:tblW w:w="158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5"/>
        <w:gridCol w:w="2690"/>
        <w:gridCol w:w="849"/>
        <w:gridCol w:w="1047"/>
        <w:gridCol w:w="982"/>
        <w:gridCol w:w="1005"/>
        <w:gridCol w:w="851"/>
        <w:gridCol w:w="48"/>
        <w:gridCol w:w="944"/>
        <w:gridCol w:w="969"/>
        <w:gridCol w:w="70"/>
        <w:gridCol w:w="924"/>
        <w:gridCol w:w="70"/>
        <w:gridCol w:w="923"/>
        <w:gridCol w:w="70"/>
        <w:gridCol w:w="780"/>
        <w:gridCol w:w="70"/>
        <w:gridCol w:w="922"/>
        <w:gridCol w:w="70"/>
        <w:gridCol w:w="13"/>
        <w:gridCol w:w="1902"/>
        <w:gridCol w:w="70"/>
        <w:gridCol w:w="13"/>
        <w:gridCol w:w="26"/>
      </w:tblGrid>
      <w:tr w:rsidR="00EB5B50" w:rsidRPr="00D13509" w14:paraId="033D5292" w14:textId="77777777" w:rsidTr="000F749A">
        <w:trPr>
          <w:gridAfter w:val="1"/>
          <w:wAfter w:w="26" w:type="dxa"/>
        </w:trPr>
        <w:tc>
          <w:tcPr>
            <w:tcW w:w="515" w:type="dxa"/>
            <w:vMerge w:val="restart"/>
            <w:shd w:val="clear" w:color="auto" w:fill="auto"/>
          </w:tcPr>
          <w:p w14:paraId="05708F51"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2690" w:type="dxa"/>
            <w:vMerge w:val="restart"/>
            <w:shd w:val="clear" w:color="auto" w:fill="auto"/>
          </w:tcPr>
          <w:p w14:paraId="4A36D2BE"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849" w:type="dxa"/>
            <w:vMerge w:val="restart"/>
            <w:shd w:val="clear" w:color="auto" w:fill="auto"/>
          </w:tcPr>
          <w:p w14:paraId="343FA555"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1047" w:type="dxa"/>
          </w:tcPr>
          <w:p w14:paraId="08B66D59" w14:textId="77777777" w:rsidR="008014F8" w:rsidRPr="00D13509" w:rsidRDefault="008014F8" w:rsidP="008014F8">
            <w:pPr>
              <w:spacing w:after="0" w:line="240" w:lineRule="auto"/>
              <w:jc w:val="center"/>
              <w:rPr>
                <w:rFonts w:ascii="Times New Roman" w:hAnsi="Times New Roman"/>
                <w:sz w:val="20"/>
                <w:szCs w:val="20"/>
              </w:rPr>
            </w:pPr>
          </w:p>
        </w:tc>
        <w:tc>
          <w:tcPr>
            <w:tcW w:w="3830" w:type="dxa"/>
            <w:gridSpan w:val="5"/>
          </w:tcPr>
          <w:p w14:paraId="598D9D09" w14:textId="77777777" w:rsidR="008014F8" w:rsidRPr="00D13509" w:rsidRDefault="008014F8" w:rsidP="008014F8">
            <w:pPr>
              <w:spacing w:after="0" w:line="240" w:lineRule="auto"/>
              <w:jc w:val="center"/>
              <w:rPr>
                <w:rFonts w:ascii="Times New Roman" w:hAnsi="Times New Roman"/>
                <w:sz w:val="20"/>
                <w:szCs w:val="20"/>
              </w:rPr>
            </w:pPr>
          </w:p>
          <w:p w14:paraId="28CE5AD5" w14:textId="77777777" w:rsidR="008014F8" w:rsidRPr="00D13509" w:rsidRDefault="008014F8" w:rsidP="008014F8">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0F7F5AD3" w14:textId="77777777" w:rsidR="008014F8" w:rsidRPr="00D13509" w:rsidRDefault="008014F8" w:rsidP="008014F8">
            <w:pPr>
              <w:spacing w:after="0" w:line="240" w:lineRule="auto"/>
              <w:jc w:val="center"/>
              <w:rPr>
                <w:rFonts w:ascii="Times New Roman" w:hAnsi="Times New Roman"/>
                <w:sz w:val="20"/>
                <w:szCs w:val="20"/>
              </w:rPr>
            </w:pPr>
          </w:p>
        </w:tc>
        <w:tc>
          <w:tcPr>
            <w:tcW w:w="4881" w:type="dxa"/>
            <w:gridSpan w:val="11"/>
          </w:tcPr>
          <w:p w14:paraId="23CC0208" w14:textId="77777777" w:rsidR="008014F8" w:rsidRPr="00D13509" w:rsidRDefault="008014F8" w:rsidP="008014F8">
            <w:pPr>
              <w:spacing w:after="0" w:line="240" w:lineRule="auto"/>
              <w:jc w:val="center"/>
              <w:rPr>
                <w:rFonts w:ascii="Times New Roman" w:hAnsi="Times New Roman"/>
                <w:sz w:val="20"/>
                <w:szCs w:val="20"/>
              </w:rPr>
            </w:pPr>
          </w:p>
          <w:p w14:paraId="6476BB48" w14:textId="77777777" w:rsidR="008014F8" w:rsidRPr="00D13509" w:rsidRDefault="008014F8" w:rsidP="008014F8">
            <w:pPr>
              <w:spacing w:after="0" w:line="240" w:lineRule="auto"/>
              <w:jc w:val="both"/>
              <w:rPr>
                <w:rFonts w:ascii="Times New Roman" w:hAnsi="Times New Roman"/>
                <w:i/>
                <w:sz w:val="16"/>
                <w:szCs w:val="16"/>
              </w:rPr>
            </w:pPr>
            <w:r w:rsidRPr="00D13509">
              <w:rPr>
                <w:rFonts w:ascii="Times New Roman" w:hAnsi="Times New Roman"/>
                <w:sz w:val="20"/>
                <w:szCs w:val="20"/>
              </w:rPr>
              <w:t>Показатели (индикаторы) результативности выполнения задач</w:t>
            </w:r>
          </w:p>
        </w:tc>
        <w:tc>
          <w:tcPr>
            <w:tcW w:w="1985" w:type="dxa"/>
            <w:gridSpan w:val="3"/>
          </w:tcPr>
          <w:p w14:paraId="39FB92D9" w14:textId="77777777" w:rsidR="008014F8" w:rsidRPr="00D13509" w:rsidRDefault="008014F8" w:rsidP="008014F8">
            <w:pPr>
              <w:spacing w:after="0" w:line="240" w:lineRule="auto"/>
              <w:jc w:val="both"/>
              <w:rPr>
                <w:rFonts w:ascii="Times New Roman" w:hAnsi="Times New Roman"/>
                <w:i/>
                <w:sz w:val="16"/>
                <w:szCs w:val="16"/>
              </w:rPr>
            </w:pPr>
            <w:r w:rsidRPr="00D13509">
              <w:rPr>
                <w:rFonts w:ascii="Times New Roman" w:hAnsi="Times New Roman"/>
                <w:i/>
                <w:sz w:val="16"/>
                <w:szCs w:val="16"/>
              </w:rPr>
              <w:t>Исполнители, перечень организаций, участвующих в реализации основных  мероприятий</w:t>
            </w:r>
          </w:p>
        </w:tc>
      </w:tr>
      <w:tr w:rsidR="00EB5B50" w:rsidRPr="00D13509" w14:paraId="7B135188" w14:textId="77777777" w:rsidTr="000F749A">
        <w:trPr>
          <w:gridAfter w:val="3"/>
          <w:wAfter w:w="109" w:type="dxa"/>
        </w:trPr>
        <w:tc>
          <w:tcPr>
            <w:tcW w:w="515" w:type="dxa"/>
            <w:vMerge/>
            <w:shd w:val="clear" w:color="auto" w:fill="auto"/>
          </w:tcPr>
          <w:p w14:paraId="6295664E" w14:textId="77777777" w:rsidR="00EB5B50" w:rsidRPr="00D13509" w:rsidRDefault="00EB5B50" w:rsidP="00EB5B50">
            <w:pPr>
              <w:spacing w:after="0" w:line="240" w:lineRule="auto"/>
              <w:jc w:val="both"/>
              <w:rPr>
                <w:rFonts w:ascii="Times New Roman" w:hAnsi="Times New Roman"/>
                <w:sz w:val="20"/>
                <w:szCs w:val="20"/>
              </w:rPr>
            </w:pPr>
          </w:p>
        </w:tc>
        <w:tc>
          <w:tcPr>
            <w:tcW w:w="2690" w:type="dxa"/>
            <w:vMerge/>
            <w:shd w:val="clear" w:color="auto" w:fill="auto"/>
          </w:tcPr>
          <w:p w14:paraId="1882B22E" w14:textId="77777777" w:rsidR="00EB5B50" w:rsidRPr="00D13509" w:rsidRDefault="00EB5B50" w:rsidP="00EB5B50">
            <w:pPr>
              <w:spacing w:after="0" w:line="240" w:lineRule="auto"/>
              <w:jc w:val="both"/>
              <w:rPr>
                <w:rFonts w:ascii="Times New Roman" w:hAnsi="Times New Roman"/>
                <w:sz w:val="20"/>
                <w:szCs w:val="20"/>
              </w:rPr>
            </w:pPr>
          </w:p>
        </w:tc>
        <w:tc>
          <w:tcPr>
            <w:tcW w:w="849" w:type="dxa"/>
            <w:vMerge/>
            <w:shd w:val="clear" w:color="auto" w:fill="auto"/>
          </w:tcPr>
          <w:p w14:paraId="68FA5225" w14:textId="77777777" w:rsidR="00EB5B50" w:rsidRPr="00D13509" w:rsidRDefault="00EB5B50" w:rsidP="00EB5B50">
            <w:pPr>
              <w:spacing w:after="0" w:line="240" w:lineRule="auto"/>
              <w:jc w:val="both"/>
              <w:rPr>
                <w:rFonts w:ascii="Times New Roman" w:hAnsi="Times New Roman"/>
                <w:sz w:val="20"/>
                <w:szCs w:val="20"/>
              </w:rPr>
            </w:pPr>
          </w:p>
        </w:tc>
        <w:tc>
          <w:tcPr>
            <w:tcW w:w="1047" w:type="dxa"/>
            <w:shd w:val="clear" w:color="auto" w:fill="auto"/>
          </w:tcPr>
          <w:p w14:paraId="662E4190"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982" w:type="dxa"/>
          </w:tcPr>
          <w:p w14:paraId="17960F46" w14:textId="5BC0E41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1005" w:type="dxa"/>
            <w:shd w:val="clear" w:color="auto" w:fill="auto"/>
          </w:tcPr>
          <w:p w14:paraId="72D4C1B9" w14:textId="6A25EECD"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1" w:type="dxa"/>
            <w:tcBorders>
              <w:right w:val="single" w:sz="4" w:space="0" w:color="auto"/>
            </w:tcBorders>
          </w:tcPr>
          <w:p w14:paraId="6718D97B" w14:textId="5CD46E33" w:rsidR="00EB5B50" w:rsidRPr="00D13509" w:rsidRDefault="00EB5B50" w:rsidP="00EB5B50">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2" w:type="dxa"/>
            <w:gridSpan w:val="2"/>
            <w:tcBorders>
              <w:left w:val="single" w:sz="4" w:space="0" w:color="auto"/>
            </w:tcBorders>
          </w:tcPr>
          <w:p w14:paraId="3F5C2684" w14:textId="45AB928C" w:rsidR="00EB5B50" w:rsidRPr="00D13509" w:rsidRDefault="00EB5B50" w:rsidP="00EB5B50">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969" w:type="dxa"/>
            <w:shd w:val="clear" w:color="auto" w:fill="auto"/>
          </w:tcPr>
          <w:p w14:paraId="3342178D" w14:textId="365B272F" w:rsidR="00EB5B50" w:rsidRPr="00D13509" w:rsidRDefault="00EB5B50" w:rsidP="000F749A">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наименование показателя/(ед. измер)</w:t>
            </w:r>
          </w:p>
        </w:tc>
        <w:tc>
          <w:tcPr>
            <w:tcW w:w="994" w:type="dxa"/>
            <w:gridSpan w:val="2"/>
          </w:tcPr>
          <w:p w14:paraId="098E4761" w14:textId="5789D554"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993" w:type="dxa"/>
            <w:gridSpan w:val="2"/>
          </w:tcPr>
          <w:p w14:paraId="32550ED5" w14:textId="26933224"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0" w:type="dxa"/>
            <w:gridSpan w:val="2"/>
            <w:tcBorders>
              <w:right w:val="single" w:sz="4" w:space="0" w:color="auto"/>
            </w:tcBorders>
          </w:tcPr>
          <w:p w14:paraId="0426DCDF" w14:textId="77F75416" w:rsidR="00EB5B50" w:rsidRPr="00D13509" w:rsidRDefault="00EB5B50" w:rsidP="00EB5B50">
            <w:pPr>
              <w:spacing w:after="0" w:line="240" w:lineRule="auto"/>
              <w:jc w:val="center"/>
              <w:rPr>
                <w:rFonts w:ascii="Times New Roman" w:hAnsi="Times New Roman"/>
                <w:sz w:val="28"/>
                <w:szCs w:val="28"/>
              </w:rPr>
            </w:pPr>
            <w:r w:rsidRPr="00D13509">
              <w:rPr>
                <w:rFonts w:ascii="Times New Roman" w:hAnsi="Times New Roman"/>
                <w:sz w:val="20"/>
                <w:szCs w:val="20"/>
              </w:rPr>
              <w:t>2024</w:t>
            </w:r>
          </w:p>
        </w:tc>
        <w:tc>
          <w:tcPr>
            <w:tcW w:w="992" w:type="dxa"/>
            <w:gridSpan w:val="2"/>
            <w:tcBorders>
              <w:left w:val="single" w:sz="4" w:space="0" w:color="auto"/>
            </w:tcBorders>
          </w:tcPr>
          <w:p w14:paraId="61F4022B" w14:textId="4F5D03C9"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2025</w:t>
            </w:r>
          </w:p>
        </w:tc>
        <w:tc>
          <w:tcPr>
            <w:tcW w:w="1985" w:type="dxa"/>
            <w:gridSpan w:val="3"/>
          </w:tcPr>
          <w:p w14:paraId="5DEA2827" w14:textId="77777777" w:rsidR="00EB5B50" w:rsidRPr="00D13509" w:rsidRDefault="00EB5B50" w:rsidP="00EB5B50">
            <w:pPr>
              <w:spacing w:after="0" w:line="240" w:lineRule="auto"/>
              <w:jc w:val="both"/>
              <w:rPr>
                <w:rFonts w:ascii="Times New Roman" w:hAnsi="Times New Roman"/>
                <w:sz w:val="28"/>
                <w:szCs w:val="28"/>
              </w:rPr>
            </w:pPr>
          </w:p>
        </w:tc>
      </w:tr>
      <w:tr w:rsidR="00EB5B50" w:rsidRPr="00D13509" w14:paraId="69ADC09F" w14:textId="77777777" w:rsidTr="000F749A">
        <w:trPr>
          <w:gridAfter w:val="6"/>
          <w:wAfter w:w="2094" w:type="dxa"/>
        </w:trPr>
        <w:tc>
          <w:tcPr>
            <w:tcW w:w="515" w:type="dxa"/>
            <w:shd w:val="clear" w:color="auto" w:fill="auto"/>
          </w:tcPr>
          <w:p w14:paraId="2F2BC7CB"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2690" w:type="dxa"/>
            <w:shd w:val="clear" w:color="auto" w:fill="auto"/>
          </w:tcPr>
          <w:p w14:paraId="3D9C741D"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849" w:type="dxa"/>
            <w:shd w:val="clear" w:color="auto" w:fill="auto"/>
          </w:tcPr>
          <w:p w14:paraId="361F4D4F"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047" w:type="dxa"/>
            <w:shd w:val="clear" w:color="auto" w:fill="auto"/>
          </w:tcPr>
          <w:p w14:paraId="69E5A231"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982" w:type="dxa"/>
          </w:tcPr>
          <w:p w14:paraId="298C317B"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1005" w:type="dxa"/>
            <w:shd w:val="clear" w:color="auto" w:fill="auto"/>
          </w:tcPr>
          <w:p w14:paraId="025302F2"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1" w:type="dxa"/>
            <w:tcBorders>
              <w:right w:val="single" w:sz="4" w:space="0" w:color="auto"/>
            </w:tcBorders>
          </w:tcPr>
          <w:p w14:paraId="45A4A76D"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992" w:type="dxa"/>
            <w:gridSpan w:val="2"/>
            <w:tcBorders>
              <w:left w:val="single" w:sz="4" w:space="0" w:color="auto"/>
            </w:tcBorders>
          </w:tcPr>
          <w:p w14:paraId="58B7CC34" w14:textId="613ED563" w:rsidR="00EB5B50" w:rsidRPr="00D13509" w:rsidRDefault="00EB5B50" w:rsidP="00EB5B50">
            <w:pPr>
              <w:spacing w:after="0" w:line="240" w:lineRule="auto"/>
              <w:rPr>
                <w:rFonts w:ascii="Times New Roman" w:hAnsi="Times New Roman"/>
                <w:sz w:val="20"/>
                <w:szCs w:val="20"/>
              </w:rPr>
            </w:pPr>
            <w:r w:rsidRPr="00D13509">
              <w:rPr>
                <w:rFonts w:ascii="Times New Roman" w:hAnsi="Times New Roman"/>
                <w:sz w:val="20"/>
                <w:szCs w:val="20"/>
              </w:rPr>
              <w:t xml:space="preserve">      8            </w:t>
            </w:r>
          </w:p>
        </w:tc>
        <w:tc>
          <w:tcPr>
            <w:tcW w:w="969" w:type="dxa"/>
            <w:shd w:val="clear" w:color="auto" w:fill="auto"/>
          </w:tcPr>
          <w:p w14:paraId="1E21BBF0" w14:textId="25F70400"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994" w:type="dxa"/>
            <w:gridSpan w:val="2"/>
          </w:tcPr>
          <w:p w14:paraId="0F339FE3" w14:textId="7F89A78F"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993" w:type="dxa"/>
            <w:gridSpan w:val="2"/>
          </w:tcPr>
          <w:p w14:paraId="4A8975B2" w14:textId="6F11214B"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850" w:type="dxa"/>
            <w:gridSpan w:val="2"/>
            <w:tcBorders>
              <w:right w:val="single" w:sz="4" w:space="0" w:color="auto"/>
            </w:tcBorders>
          </w:tcPr>
          <w:p w14:paraId="16750A47" w14:textId="04F53DAA"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992" w:type="dxa"/>
            <w:gridSpan w:val="2"/>
            <w:tcBorders>
              <w:left w:val="single" w:sz="4" w:space="0" w:color="auto"/>
            </w:tcBorders>
          </w:tcPr>
          <w:p w14:paraId="23180CC1" w14:textId="0EEC045F" w:rsidR="00EB5B50" w:rsidRPr="00D13509" w:rsidRDefault="00EB5B50" w:rsidP="00EB5B50">
            <w:pPr>
              <w:spacing w:after="0" w:line="240" w:lineRule="auto"/>
              <w:rPr>
                <w:rFonts w:ascii="Times New Roman" w:hAnsi="Times New Roman"/>
                <w:sz w:val="20"/>
                <w:szCs w:val="20"/>
              </w:rPr>
            </w:pPr>
            <w:r w:rsidRPr="00D13509">
              <w:rPr>
                <w:rFonts w:ascii="Times New Roman" w:hAnsi="Times New Roman"/>
                <w:sz w:val="20"/>
                <w:szCs w:val="20"/>
              </w:rPr>
              <w:t xml:space="preserve">  13            </w:t>
            </w:r>
          </w:p>
        </w:tc>
      </w:tr>
      <w:tr w:rsidR="000F749A" w:rsidRPr="00D13509" w14:paraId="12E06272" w14:textId="77777777" w:rsidTr="000F749A">
        <w:tc>
          <w:tcPr>
            <w:tcW w:w="515" w:type="dxa"/>
            <w:shd w:val="clear" w:color="auto" w:fill="auto"/>
          </w:tcPr>
          <w:p w14:paraId="49C376BE" w14:textId="77777777" w:rsidR="000F749A" w:rsidRPr="00D13509" w:rsidRDefault="000F749A" w:rsidP="00EB5B50">
            <w:pPr>
              <w:spacing w:after="0" w:line="240" w:lineRule="auto"/>
              <w:jc w:val="both"/>
              <w:rPr>
                <w:rFonts w:ascii="Times New Roman" w:hAnsi="Times New Roman"/>
                <w:sz w:val="28"/>
                <w:szCs w:val="28"/>
              </w:rPr>
            </w:pPr>
          </w:p>
        </w:tc>
        <w:tc>
          <w:tcPr>
            <w:tcW w:w="15308" w:type="dxa"/>
            <w:gridSpan w:val="23"/>
          </w:tcPr>
          <w:p w14:paraId="14EAE859" w14:textId="3A88D2C3" w:rsidR="000F749A" w:rsidRPr="00D13509" w:rsidRDefault="000F749A" w:rsidP="00EB5B50">
            <w:pPr>
              <w:spacing w:after="0" w:line="240" w:lineRule="auto"/>
              <w:jc w:val="both"/>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color w:val="000000"/>
              </w:rPr>
              <w:t xml:space="preserve"> </w:t>
            </w:r>
            <w:r w:rsidRPr="00D13509">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0F749A" w:rsidRPr="00D13509" w14:paraId="05817AB1" w14:textId="77777777" w:rsidTr="000F749A">
        <w:tc>
          <w:tcPr>
            <w:tcW w:w="515" w:type="dxa"/>
            <w:shd w:val="clear" w:color="auto" w:fill="auto"/>
          </w:tcPr>
          <w:p w14:paraId="452D6729" w14:textId="77777777" w:rsidR="000F749A" w:rsidRPr="00D13509" w:rsidRDefault="000F749A" w:rsidP="00EB5B50">
            <w:pPr>
              <w:spacing w:after="0" w:line="240" w:lineRule="auto"/>
              <w:jc w:val="both"/>
              <w:rPr>
                <w:rFonts w:ascii="Times New Roman" w:hAnsi="Times New Roman"/>
                <w:sz w:val="28"/>
                <w:szCs w:val="28"/>
              </w:rPr>
            </w:pPr>
          </w:p>
        </w:tc>
        <w:tc>
          <w:tcPr>
            <w:tcW w:w="15308" w:type="dxa"/>
            <w:gridSpan w:val="23"/>
          </w:tcPr>
          <w:p w14:paraId="133C25C4" w14:textId="77777777" w:rsidR="000F749A" w:rsidRPr="00D13509" w:rsidRDefault="000F749A" w:rsidP="00EB5B50">
            <w:pPr>
              <w:spacing w:after="0" w:line="240" w:lineRule="auto"/>
              <w:jc w:val="both"/>
              <w:rPr>
                <w:rFonts w:ascii="Times New Roman" w:hAnsi="Times New Roman"/>
                <w:b/>
                <w:color w:val="000000"/>
              </w:rPr>
            </w:pPr>
            <w:r w:rsidRPr="00D13509">
              <w:rPr>
                <w:rFonts w:ascii="Times New Roman" w:hAnsi="Times New Roman"/>
                <w:b/>
                <w:color w:val="000000"/>
              </w:rPr>
              <w:t>Задача 1 подпрограммы</w:t>
            </w:r>
            <w:r w:rsidRPr="00D13509">
              <w:rPr>
                <w:rFonts w:ascii="Times New Roman" w:hAnsi="Times New Roman"/>
                <w:color w:val="000000"/>
              </w:rPr>
              <w:t xml:space="preserve"> </w:t>
            </w:r>
            <w:r w:rsidRPr="00D13509">
              <w:rPr>
                <w:rFonts w:ascii="Times New Roman" w:hAnsi="Times New Roman"/>
                <w:sz w:val="28"/>
                <w:szCs w:val="28"/>
              </w:rPr>
              <w:t xml:space="preserve">- </w:t>
            </w:r>
            <w:r w:rsidRPr="00D13509">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8F1AC3" w:rsidRPr="00D13509" w14:paraId="33CE3CD9" w14:textId="77777777" w:rsidTr="000F749A">
        <w:trPr>
          <w:gridAfter w:val="2"/>
          <w:wAfter w:w="39" w:type="dxa"/>
        </w:trPr>
        <w:tc>
          <w:tcPr>
            <w:tcW w:w="515" w:type="dxa"/>
            <w:vMerge w:val="restart"/>
            <w:shd w:val="clear" w:color="auto" w:fill="auto"/>
          </w:tcPr>
          <w:p w14:paraId="534C8B6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3A8CC39D" w14:textId="77777777" w:rsidR="008F1AC3" w:rsidRPr="00D13509" w:rsidRDefault="008F1AC3" w:rsidP="00EB5B50">
            <w:pPr>
              <w:spacing w:after="0" w:line="240" w:lineRule="auto"/>
              <w:jc w:val="both"/>
              <w:rPr>
                <w:rFonts w:ascii="Times New Roman" w:hAnsi="Times New Roman"/>
                <w:color w:val="000000"/>
                <w:sz w:val="20"/>
                <w:szCs w:val="20"/>
              </w:rPr>
            </w:pPr>
            <w:r w:rsidRPr="00D13509">
              <w:rPr>
                <w:rFonts w:ascii="Times New Roman" w:hAnsi="Times New Roman"/>
                <w:b/>
                <w:sz w:val="20"/>
                <w:szCs w:val="20"/>
              </w:rPr>
              <w:t>Культурно-массовые мероприятия</w:t>
            </w:r>
          </w:p>
        </w:tc>
        <w:tc>
          <w:tcPr>
            <w:tcW w:w="849" w:type="dxa"/>
            <w:shd w:val="clear" w:color="auto" w:fill="auto"/>
          </w:tcPr>
          <w:p w14:paraId="453925A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shd w:val="clear" w:color="auto" w:fill="auto"/>
          </w:tcPr>
          <w:p w14:paraId="3C66DD79"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514B4851"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502231B4"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AD99DE8" w14:textId="77777777" w:rsidR="008F1AC3" w:rsidRPr="00D13509" w:rsidRDefault="008F1AC3" w:rsidP="00EB5B50">
            <w:pPr>
              <w:spacing w:after="0" w:line="240" w:lineRule="auto"/>
              <w:jc w:val="center"/>
              <w:rPr>
                <w:rFonts w:ascii="Times New Roman" w:hAnsi="Times New Roman"/>
                <w:sz w:val="20"/>
                <w:szCs w:val="20"/>
              </w:rPr>
            </w:pPr>
          </w:p>
        </w:tc>
        <w:tc>
          <w:tcPr>
            <w:tcW w:w="944" w:type="dxa"/>
            <w:tcBorders>
              <w:left w:val="single" w:sz="4" w:space="0" w:color="auto"/>
            </w:tcBorders>
          </w:tcPr>
          <w:p w14:paraId="198BAD1E" w14:textId="77777777" w:rsidR="008F1AC3" w:rsidRPr="00D13509" w:rsidRDefault="008F1AC3" w:rsidP="00EB5B50">
            <w:pPr>
              <w:spacing w:after="0" w:line="240" w:lineRule="auto"/>
              <w:jc w:val="center"/>
              <w:rPr>
                <w:rFonts w:ascii="Times New Roman" w:hAnsi="Times New Roman"/>
                <w:sz w:val="20"/>
                <w:szCs w:val="20"/>
              </w:rPr>
            </w:pPr>
          </w:p>
        </w:tc>
        <w:tc>
          <w:tcPr>
            <w:tcW w:w="1039" w:type="dxa"/>
            <w:gridSpan w:val="2"/>
            <w:vMerge w:val="restart"/>
            <w:shd w:val="clear" w:color="auto" w:fill="auto"/>
          </w:tcPr>
          <w:p w14:paraId="1E7D1797" w14:textId="77777777"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Доля населения, участвующего в культурно-досуговых мероприятий</w:t>
            </w:r>
          </w:p>
          <w:p w14:paraId="3FFEBE78" w14:textId="77777777" w:rsidR="008F1AC3" w:rsidRPr="00D13509" w:rsidRDefault="008F1AC3" w:rsidP="00EB5B50">
            <w:pPr>
              <w:spacing w:after="0" w:line="240" w:lineRule="auto"/>
              <w:jc w:val="center"/>
              <w:rPr>
                <w:rFonts w:ascii="Times New Roman" w:hAnsi="Times New Roman"/>
                <w:sz w:val="20"/>
                <w:szCs w:val="20"/>
              </w:rPr>
            </w:pPr>
          </w:p>
        </w:tc>
        <w:tc>
          <w:tcPr>
            <w:tcW w:w="994" w:type="dxa"/>
            <w:gridSpan w:val="2"/>
            <w:vMerge w:val="restart"/>
          </w:tcPr>
          <w:p w14:paraId="2B314968" w14:textId="77777777"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260,0</w:t>
            </w:r>
          </w:p>
          <w:p w14:paraId="1CD9D321" w14:textId="77777777" w:rsidR="008F1AC3" w:rsidRPr="00D13509" w:rsidRDefault="008F1AC3" w:rsidP="00EB5B50">
            <w:pPr>
              <w:spacing w:after="0" w:line="240" w:lineRule="auto"/>
              <w:jc w:val="both"/>
              <w:rPr>
                <w:rFonts w:ascii="Times New Roman" w:hAnsi="Times New Roman"/>
                <w:sz w:val="28"/>
                <w:szCs w:val="28"/>
              </w:rPr>
            </w:pPr>
          </w:p>
          <w:p w14:paraId="2ADDC76E" w14:textId="07DEC445" w:rsidR="008F1AC3" w:rsidRPr="00D13509" w:rsidRDefault="008F1AC3" w:rsidP="00EB5B50">
            <w:pPr>
              <w:spacing w:after="0" w:line="240" w:lineRule="auto"/>
              <w:jc w:val="both"/>
              <w:rPr>
                <w:rFonts w:ascii="Times New Roman" w:hAnsi="Times New Roman"/>
                <w:sz w:val="20"/>
                <w:szCs w:val="20"/>
              </w:rPr>
            </w:pPr>
          </w:p>
        </w:tc>
        <w:tc>
          <w:tcPr>
            <w:tcW w:w="993" w:type="dxa"/>
            <w:gridSpan w:val="2"/>
            <w:vMerge w:val="restart"/>
          </w:tcPr>
          <w:p w14:paraId="19388587" w14:textId="3CB821C4"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262,0</w:t>
            </w:r>
          </w:p>
        </w:tc>
        <w:tc>
          <w:tcPr>
            <w:tcW w:w="850" w:type="dxa"/>
            <w:gridSpan w:val="2"/>
            <w:vMerge w:val="restart"/>
            <w:tcBorders>
              <w:right w:val="single" w:sz="4" w:space="0" w:color="auto"/>
            </w:tcBorders>
          </w:tcPr>
          <w:p w14:paraId="28675939" w14:textId="7EF43344"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264,0</w:t>
            </w:r>
          </w:p>
        </w:tc>
        <w:tc>
          <w:tcPr>
            <w:tcW w:w="992" w:type="dxa"/>
            <w:gridSpan w:val="2"/>
            <w:vMerge w:val="restart"/>
            <w:tcBorders>
              <w:left w:val="single" w:sz="4" w:space="0" w:color="auto"/>
            </w:tcBorders>
          </w:tcPr>
          <w:p w14:paraId="1FD696A2" w14:textId="108C1F8A"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264,0</w:t>
            </w:r>
          </w:p>
        </w:tc>
        <w:tc>
          <w:tcPr>
            <w:tcW w:w="1985" w:type="dxa"/>
            <w:gridSpan w:val="3"/>
            <w:vMerge w:val="restart"/>
          </w:tcPr>
          <w:p w14:paraId="4BAFD6BF"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8"/>
                <w:szCs w:val="28"/>
              </w:rPr>
              <w:t>МУ «Районное межпоселенческое социальное культурное объединение»</w:t>
            </w:r>
          </w:p>
        </w:tc>
      </w:tr>
      <w:tr w:rsidR="008F1AC3" w:rsidRPr="00D13509" w14:paraId="21B7AAD5" w14:textId="77777777" w:rsidTr="000F749A">
        <w:trPr>
          <w:gridAfter w:val="2"/>
          <w:wAfter w:w="39" w:type="dxa"/>
        </w:trPr>
        <w:tc>
          <w:tcPr>
            <w:tcW w:w="515" w:type="dxa"/>
            <w:vMerge/>
            <w:shd w:val="clear" w:color="auto" w:fill="auto"/>
          </w:tcPr>
          <w:p w14:paraId="0A01140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66AC136"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8831EF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shd w:val="clear" w:color="auto" w:fill="auto"/>
          </w:tcPr>
          <w:p w14:paraId="4946D3B9"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3D3547AF"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00BD87F"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17D4466"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DB5C2BD"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20FCA3A7"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71F131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E2C0F8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B5C9466"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B5C52D"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732C4E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4E0FADA" w14:textId="77777777" w:rsidTr="000F749A">
        <w:trPr>
          <w:gridAfter w:val="2"/>
          <w:wAfter w:w="39" w:type="dxa"/>
        </w:trPr>
        <w:tc>
          <w:tcPr>
            <w:tcW w:w="515" w:type="dxa"/>
            <w:vMerge/>
            <w:shd w:val="clear" w:color="auto" w:fill="auto"/>
          </w:tcPr>
          <w:p w14:paraId="1E215E9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137471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40AFDF1A"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shd w:val="clear" w:color="auto" w:fill="auto"/>
          </w:tcPr>
          <w:p w14:paraId="360ED1CC"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172,0</w:t>
            </w:r>
          </w:p>
        </w:tc>
        <w:tc>
          <w:tcPr>
            <w:tcW w:w="982" w:type="dxa"/>
          </w:tcPr>
          <w:p w14:paraId="71934CE2" w14:textId="61881F0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43,0</w:t>
            </w:r>
          </w:p>
        </w:tc>
        <w:tc>
          <w:tcPr>
            <w:tcW w:w="1005" w:type="dxa"/>
            <w:shd w:val="clear" w:color="auto" w:fill="auto"/>
          </w:tcPr>
          <w:p w14:paraId="3AF968C5"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43,0</w:t>
            </w:r>
          </w:p>
        </w:tc>
        <w:tc>
          <w:tcPr>
            <w:tcW w:w="899" w:type="dxa"/>
            <w:gridSpan w:val="2"/>
            <w:tcBorders>
              <w:right w:val="single" w:sz="4" w:space="0" w:color="auto"/>
            </w:tcBorders>
          </w:tcPr>
          <w:p w14:paraId="0D353259"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43,0</w:t>
            </w:r>
          </w:p>
        </w:tc>
        <w:tc>
          <w:tcPr>
            <w:tcW w:w="944" w:type="dxa"/>
            <w:tcBorders>
              <w:left w:val="single" w:sz="4" w:space="0" w:color="auto"/>
            </w:tcBorders>
          </w:tcPr>
          <w:p w14:paraId="4568A991" w14:textId="387E2A5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43,0</w:t>
            </w:r>
          </w:p>
        </w:tc>
        <w:tc>
          <w:tcPr>
            <w:tcW w:w="1039" w:type="dxa"/>
            <w:gridSpan w:val="2"/>
            <w:vMerge/>
            <w:shd w:val="clear" w:color="auto" w:fill="auto"/>
          </w:tcPr>
          <w:p w14:paraId="5B3DFE3C"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44F267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B83F8A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0E5F7F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1661FB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B4AEFDF"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CA8DD3C" w14:textId="77777777" w:rsidTr="000F749A">
        <w:trPr>
          <w:gridAfter w:val="2"/>
          <w:wAfter w:w="39" w:type="dxa"/>
        </w:trPr>
        <w:tc>
          <w:tcPr>
            <w:tcW w:w="515" w:type="dxa"/>
            <w:vMerge/>
            <w:shd w:val="clear" w:color="auto" w:fill="auto"/>
          </w:tcPr>
          <w:p w14:paraId="560469E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260255B"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3D85C463"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shd w:val="clear" w:color="auto" w:fill="auto"/>
          </w:tcPr>
          <w:p w14:paraId="4FCBE9E0"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172,0</w:t>
            </w:r>
          </w:p>
        </w:tc>
        <w:tc>
          <w:tcPr>
            <w:tcW w:w="982" w:type="dxa"/>
          </w:tcPr>
          <w:p w14:paraId="5CD81409" w14:textId="44ACA262"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43,0</w:t>
            </w:r>
          </w:p>
        </w:tc>
        <w:tc>
          <w:tcPr>
            <w:tcW w:w="1005" w:type="dxa"/>
            <w:shd w:val="clear" w:color="auto" w:fill="auto"/>
          </w:tcPr>
          <w:p w14:paraId="6885790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43,0</w:t>
            </w:r>
          </w:p>
        </w:tc>
        <w:tc>
          <w:tcPr>
            <w:tcW w:w="899" w:type="dxa"/>
            <w:gridSpan w:val="2"/>
            <w:tcBorders>
              <w:right w:val="single" w:sz="4" w:space="0" w:color="auto"/>
            </w:tcBorders>
          </w:tcPr>
          <w:p w14:paraId="6381FB7B"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43,0</w:t>
            </w:r>
          </w:p>
        </w:tc>
        <w:tc>
          <w:tcPr>
            <w:tcW w:w="944" w:type="dxa"/>
            <w:tcBorders>
              <w:left w:val="single" w:sz="4" w:space="0" w:color="auto"/>
            </w:tcBorders>
          </w:tcPr>
          <w:p w14:paraId="77AA946A" w14:textId="5CFDE991"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43,0</w:t>
            </w:r>
          </w:p>
        </w:tc>
        <w:tc>
          <w:tcPr>
            <w:tcW w:w="1039" w:type="dxa"/>
            <w:gridSpan w:val="2"/>
            <w:vMerge/>
            <w:shd w:val="clear" w:color="auto" w:fill="auto"/>
          </w:tcPr>
          <w:p w14:paraId="660CB026"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FCE959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34CCDD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82909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FF1F3F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F207EA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999461E" w14:textId="77777777" w:rsidTr="000F749A">
        <w:trPr>
          <w:gridAfter w:val="2"/>
          <w:wAfter w:w="39" w:type="dxa"/>
        </w:trPr>
        <w:tc>
          <w:tcPr>
            <w:tcW w:w="515" w:type="dxa"/>
            <w:vMerge w:val="restart"/>
            <w:shd w:val="clear" w:color="auto" w:fill="auto"/>
          </w:tcPr>
          <w:p w14:paraId="053C22B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6F0D5B43"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Участие в подготовке и реализации районных программ</w:t>
            </w:r>
          </w:p>
          <w:p w14:paraId="6E7318CA"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508AFC89"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shd w:val="clear" w:color="auto" w:fill="auto"/>
          </w:tcPr>
          <w:p w14:paraId="7F06F70C"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49407B0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9BD6695"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2153933"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3400F8E"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4BA16CA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AD1A6F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7FE35C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E62F9E6"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619D322"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0A73496"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3141B82" w14:textId="77777777" w:rsidTr="000F749A">
        <w:trPr>
          <w:gridAfter w:val="2"/>
          <w:wAfter w:w="39" w:type="dxa"/>
        </w:trPr>
        <w:tc>
          <w:tcPr>
            <w:tcW w:w="515" w:type="dxa"/>
            <w:vMerge/>
            <w:shd w:val="clear" w:color="auto" w:fill="auto"/>
          </w:tcPr>
          <w:p w14:paraId="6823CED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0C2845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015CCC77"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shd w:val="clear" w:color="auto" w:fill="auto"/>
          </w:tcPr>
          <w:p w14:paraId="601C9B30"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447A75DA"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9080357"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374DD99"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25660AE1"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56BC1A7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95091C4"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2F4BEB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244E99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8C121FD"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81F47D9"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57AAB70" w14:textId="77777777" w:rsidTr="000F749A">
        <w:trPr>
          <w:gridAfter w:val="2"/>
          <w:wAfter w:w="39" w:type="dxa"/>
        </w:trPr>
        <w:tc>
          <w:tcPr>
            <w:tcW w:w="515" w:type="dxa"/>
            <w:vMerge/>
            <w:shd w:val="clear" w:color="auto" w:fill="auto"/>
          </w:tcPr>
          <w:p w14:paraId="4570359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CC51395"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F8D35A3"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shd w:val="clear" w:color="auto" w:fill="auto"/>
          </w:tcPr>
          <w:p w14:paraId="574F8774"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240,0</w:t>
            </w:r>
          </w:p>
        </w:tc>
        <w:tc>
          <w:tcPr>
            <w:tcW w:w="982" w:type="dxa"/>
          </w:tcPr>
          <w:p w14:paraId="210C53CB" w14:textId="2DDE645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1005" w:type="dxa"/>
            <w:shd w:val="clear" w:color="auto" w:fill="auto"/>
          </w:tcPr>
          <w:p w14:paraId="70F766BD"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899" w:type="dxa"/>
            <w:gridSpan w:val="2"/>
            <w:tcBorders>
              <w:right w:val="single" w:sz="4" w:space="0" w:color="auto"/>
            </w:tcBorders>
          </w:tcPr>
          <w:p w14:paraId="5E2D5240"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60,0</w:t>
            </w:r>
          </w:p>
        </w:tc>
        <w:tc>
          <w:tcPr>
            <w:tcW w:w="944" w:type="dxa"/>
            <w:tcBorders>
              <w:left w:val="single" w:sz="4" w:space="0" w:color="auto"/>
            </w:tcBorders>
          </w:tcPr>
          <w:p w14:paraId="5E391AB6" w14:textId="7E8A17E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1039" w:type="dxa"/>
            <w:gridSpan w:val="2"/>
            <w:vMerge/>
            <w:shd w:val="clear" w:color="auto" w:fill="auto"/>
          </w:tcPr>
          <w:p w14:paraId="4FC2B06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AF5412B"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DD1F6D9"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AF7AFC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B1F7A6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2EE27D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20B867E" w14:textId="77777777" w:rsidTr="000F749A">
        <w:trPr>
          <w:gridAfter w:val="2"/>
          <w:wAfter w:w="39" w:type="dxa"/>
        </w:trPr>
        <w:tc>
          <w:tcPr>
            <w:tcW w:w="515" w:type="dxa"/>
            <w:vMerge/>
            <w:shd w:val="clear" w:color="auto" w:fill="auto"/>
          </w:tcPr>
          <w:p w14:paraId="1E0F9CB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7FCC936"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17C0128F"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shd w:val="clear" w:color="auto" w:fill="auto"/>
          </w:tcPr>
          <w:p w14:paraId="3E94A7A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240,0</w:t>
            </w:r>
          </w:p>
        </w:tc>
        <w:tc>
          <w:tcPr>
            <w:tcW w:w="982" w:type="dxa"/>
          </w:tcPr>
          <w:p w14:paraId="67F18CBC" w14:textId="47BC362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1005" w:type="dxa"/>
            <w:shd w:val="clear" w:color="auto" w:fill="auto"/>
          </w:tcPr>
          <w:p w14:paraId="38B0EFEC"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899" w:type="dxa"/>
            <w:gridSpan w:val="2"/>
            <w:tcBorders>
              <w:right w:val="single" w:sz="4" w:space="0" w:color="auto"/>
            </w:tcBorders>
          </w:tcPr>
          <w:p w14:paraId="76F11296"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944" w:type="dxa"/>
            <w:tcBorders>
              <w:left w:val="single" w:sz="4" w:space="0" w:color="auto"/>
            </w:tcBorders>
          </w:tcPr>
          <w:p w14:paraId="07FFA3AC" w14:textId="60DC40B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1039" w:type="dxa"/>
            <w:gridSpan w:val="2"/>
            <w:vMerge/>
            <w:shd w:val="clear" w:color="auto" w:fill="auto"/>
          </w:tcPr>
          <w:p w14:paraId="7536AE0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4DBF8415"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73AFA5C"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CA3885E"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8B35C08"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4C37C19D"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B35E868" w14:textId="77777777" w:rsidTr="000F749A">
        <w:trPr>
          <w:gridAfter w:val="2"/>
          <w:wAfter w:w="39" w:type="dxa"/>
        </w:trPr>
        <w:tc>
          <w:tcPr>
            <w:tcW w:w="515" w:type="dxa"/>
            <w:vMerge w:val="restart"/>
            <w:shd w:val="clear" w:color="auto" w:fill="auto"/>
          </w:tcPr>
          <w:p w14:paraId="5F335D2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508A532D"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развитию и сохранению народного творчества</w:t>
            </w:r>
          </w:p>
          <w:p w14:paraId="65A5B84B" w14:textId="77777777" w:rsidR="008F1AC3" w:rsidRPr="00D13509" w:rsidRDefault="008F1AC3" w:rsidP="00EB5B50">
            <w:pPr>
              <w:spacing w:after="0" w:line="240" w:lineRule="auto"/>
              <w:jc w:val="both"/>
              <w:rPr>
                <w:rFonts w:ascii="Times New Roman" w:hAnsi="Times New Roman"/>
                <w:color w:val="000000"/>
              </w:rPr>
            </w:pPr>
          </w:p>
          <w:p w14:paraId="219BF202"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76A00B9E"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74EAA4E1"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8C44EF0"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E152920" w14:textId="77777777" w:rsidR="008F1AC3" w:rsidRPr="00D13509" w:rsidRDefault="008F1AC3" w:rsidP="00EB5B50">
            <w:pPr>
              <w:spacing w:after="0" w:line="240" w:lineRule="auto"/>
              <w:jc w:val="both"/>
              <w:rPr>
                <w:rFonts w:ascii="Times New Roman" w:hAnsi="Times New Roman"/>
                <w:sz w:val="20"/>
                <w:szCs w:val="20"/>
              </w:rPr>
            </w:pPr>
          </w:p>
        </w:tc>
        <w:tc>
          <w:tcPr>
            <w:tcW w:w="1843" w:type="dxa"/>
            <w:gridSpan w:val="3"/>
          </w:tcPr>
          <w:p w14:paraId="1CD78599"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132CF15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3E323C6A"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8448AB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88B8BD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C818C4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6DE5A2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61EDE54" w14:textId="77777777" w:rsidTr="000F749A">
        <w:trPr>
          <w:gridAfter w:val="2"/>
          <w:wAfter w:w="39" w:type="dxa"/>
        </w:trPr>
        <w:tc>
          <w:tcPr>
            <w:tcW w:w="515" w:type="dxa"/>
            <w:vMerge/>
            <w:shd w:val="clear" w:color="auto" w:fill="auto"/>
          </w:tcPr>
          <w:p w14:paraId="6E21AE0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D1E30F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A4A29DC"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7A34AF7D"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523D550E"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15F4E3AA"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ECEA19C"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81AC800"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067751E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A8D398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6E57FA9"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D5F3B0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9686412"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BD0036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634D972" w14:textId="77777777" w:rsidTr="000F749A">
        <w:trPr>
          <w:gridAfter w:val="2"/>
          <w:wAfter w:w="39" w:type="dxa"/>
          <w:trHeight w:val="70"/>
        </w:trPr>
        <w:tc>
          <w:tcPr>
            <w:tcW w:w="515" w:type="dxa"/>
            <w:vMerge/>
            <w:shd w:val="clear" w:color="auto" w:fill="auto"/>
          </w:tcPr>
          <w:p w14:paraId="194435F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8D77C3A"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DC5B70E"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150C62D7"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200,0</w:t>
            </w:r>
          </w:p>
        </w:tc>
        <w:tc>
          <w:tcPr>
            <w:tcW w:w="982" w:type="dxa"/>
            <w:shd w:val="clear" w:color="auto" w:fill="auto"/>
          </w:tcPr>
          <w:p w14:paraId="173881EA" w14:textId="1A77044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1005" w:type="dxa"/>
            <w:shd w:val="clear" w:color="auto" w:fill="auto"/>
          </w:tcPr>
          <w:p w14:paraId="6DDC9D23"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899" w:type="dxa"/>
            <w:gridSpan w:val="2"/>
            <w:tcBorders>
              <w:right w:val="single" w:sz="4" w:space="0" w:color="auto"/>
            </w:tcBorders>
          </w:tcPr>
          <w:p w14:paraId="43852B38"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944" w:type="dxa"/>
            <w:tcBorders>
              <w:left w:val="single" w:sz="4" w:space="0" w:color="auto"/>
            </w:tcBorders>
          </w:tcPr>
          <w:p w14:paraId="038F1744" w14:textId="60795B43"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1039" w:type="dxa"/>
            <w:gridSpan w:val="2"/>
            <w:vMerge/>
            <w:shd w:val="clear" w:color="auto" w:fill="auto"/>
          </w:tcPr>
          <w:p w14:paraId="237C3D8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0515C3A"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C4C046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B51831E"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11FC31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EFACA6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AA0D518" w14:textId="77777777" w:rsidTr="000F749A">
        <w:trPr>
          <w:gridAfter w:val="2"/>
          <w:wAfter w:w="39" w:type="dxa"/>
        </w:trPr>
        <w:tc>
          <w:tcPr>
            <w:tcW w:w="515" w:type="dxa"/>
            <w:vMerge/>
            <w:shd w:val="clear" w:color="auto" w:fill="auto"/>
          </w:tcPr>
          <w:p w14:paraId="5486AB1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D5DEEB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79CA5A6"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3F8B94B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200,0</w:t>
            </w:r>
          </w:p>
        </w:tc>
        <w:tc>
          <w:tcPr>
            <w:tcW w:w="982" w:type="dxa"/>
            <w:shd w:val="clear" w:color="auto" w:fill="auto"/>
          </w:tcPr>
          <w:p w14:paraId="68D602C8" w14:textId="62EC373D"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50,0</w:t>
            </w:r>
          </w:p>
        </w:tc>
        <w:tc>
          <w:tcPr>
            <w:tcW w:w="1005" w:type="dxa"/>
            <w:shd w:val="clear" w:color="auto" w:fill="auto"/>
          </w:tcPr>
          <w:p w14:paraId="7535909D"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50,0</w:t>
            </w:r>
          </w:p>
        </w:tc>
        <w:tc>
          <w:tcPr>
            <w:tcW w:w="899" w:type="dxa"/>
            <w:gridSpan w:val="2"/>
            <w:tcBorders>
              <w:right w:val="single" w:sz="4" w:space="0" w:color="auto"/>
            </w:tcBorders>
          </w:tcPr>
          <w:p w14:paraId="22F9CEB3"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50,0</w:t>
            </w:r>
          </w:p>
        </w:tc>
        <w:tc>
          <w:tcPr>
            <w:tcW w:w="944" w:type="dxa"/>
            <w:tcBorders>
              <w:left w:val="single" w:sz="4" w:space="0" w:color="auto"/>
            </w:tcBorders>
          </w:tcPr>
          <w:p w14:paraId="6C114D1A" w14:textId="0930E4D5"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50,0</w:t>
            </w:r>
          </w:p>
        </w:tc>
        <w:tc>
          <w:tcPr>
            <w:tcW w:w="1039" w:type="dxa"/>
            <w:gridSpan w:val="2"/>
            <w:vMerge/>
            <w:shd w:val="clear" w:color="auto" w:fill="auto"/>
          </w:tcPr>
          <w:p w14:paraId="6EC7CA9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1B2FAB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A48F07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B3D9843"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07386E"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A3B93C6"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AC1664B" w14:textId="77777777" w:rsidTr="000F749A">
        <w:trPr>
          <w:gridAfter w:val="2"/>
          <w:wAfter w:w="39" w:type="dxa"/>
        </w:trPr>
        <w:tc>
          <w:tcPr>
            <w:tcW w:w="515" w:type="dxa"/>
            <w:shd w:val="clear" w:color="auto" w:fill="auto"/>
          </w:tcPr>
          <w:p w14:paraId="771BBC1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7E0C2F19"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Развитие нестационарных форм культурно-досугового обслуживания населения</w:t>
            </w:r>
          </w:p>
          <w:p w14:paraId="3477C373"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7191E5DF"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052C86B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1838C0C6"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54481870"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CDE567A"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28A885B3"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641DF5C6"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C6A8D4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EBB19FD"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AE0CB1C"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CDCE6F6"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3E6727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1CAC23C" w14:textId="77777777" w:rsidTr="000F749A">
        <w:trPr>
          <w:gridAfter w:val="2"/>
          <w:wAfter w:w="39" w:type="dxa"/>
        </w:trPr>
        <w:tc>
          <w:tcPr>
            <w:tcW w:w="515" w:type="dxa"/>
            <w:shd w:val="clear" w:color="auto" w:fill="auto"/>
          </w:tcPr>
          <w:p w14:paraId="587E0DC8"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6E396E2"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14204527"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509B61F"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509C8BA4"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0A5FE41"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1B17B7C4"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77F19DDC"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0B4201F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E519905"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B685B8A"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D8C876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332BB0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D188C49"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B817A77" w14:textId="77777777" w:rsidTr="000F749A">
        <w:trPr>
          <w:gridAfter w:val="2"/>
          <w:wAfter w:w="39" w:type="dxa"/>
        </w:trPr>
        <w:tc>
          <w:tcPr>
            <w:tcW w:w="515" w:type="dxa"/>
            <w:shd w:val="clear" w:color="auto" w:fill="auto"/>
          </w:tcPr>
          <w:p w14:paraId="2A8A38F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3B8F670"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9D2E6D4"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6AEE1912"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80,0</w:t>
            </w:r>
          </w:p>
        </w:tc>
        <w:tc>
          <w:tcPr>
            <w:tcW w:w="982" w:type="dxa"/>
            <w:shd w:val="clear" w:color="auto" w:fill="auto"/>
          </w:tcPr>
          <w:p w14:paraId="4B44C15F" w14:textId="1B100D6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005" w:type="dxa"/>
            <w:shd w:val="clear" w:color="auto" w:fill="auto"/>
          </w:tcPr>
          <w:p w14:paraId="27BB40D7"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899" w:type="dxa"/>
            <w:gridSpan w:val="2"/>
            <w:tcBorders>
              <w:right w:val="single" w:sz="4" w:space="0" w:color="auto"/>
            </w:tcBorders>
          </w:tcPr>
          <w:p w14:paraId="55B33E16"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20,0</w:t>
            </w:r>
          </w:p>
        </w:tc>
        <w:tc>
          <w:tcPr>
            <w:tcW w:w="944" w:type="dxa"/>
            <w:tcBorders>
              <w:left w:val="single" w:sz="4" w:space="0" w:color="auto"/>
            </w:tcBorders>
          </w:tcPr>
          <w:p w14:paraId="39C9F0DB" w14:textId="399D963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039" w:type="dxa"/>
            <w:gridSpan w:val="2"/>
            <w:vMerge/>
            <w:shd w:val="clear" w:color="auto" w:fill="auto"/>
          </w:tcPr>
          <w:p w14:paraId="1329DF9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4873A27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72D47D7"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29BFF3"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FB593A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DB45DDB"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15B637F" w14:textId="77777777" w:rsidTr="000F749A">
        <w:trPr>
          <w:gridAfter w:val="2"/>
          <w:wAfter w:w="39" w:type="dxa"/>
        </w:trPr>
        <w:tc>
          <w:tcPr>
            <w:tcW w:w="515" w:type="dxa"/>
            <w:shd w:val="clear" w:color="auto" w:fill="auto"/>
          </w:tcPr>
          <w:p w14:paraId="41441440"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BC9C01A"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5DB920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437D84EF"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80,0</w:t>
            </w:r>
          </w:p>
        </w:tc>
        <w:tc>
          <w:tcPr>
            <w:tcW w:w="982" w:type="dxa"/>
            <w:shd w:val="clear" w:color="auto" w:fill="auto"/>
          </w:tcPr>
          <w:p w14:paraId="4161AABA" w14:textId="51DE237F"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w:t>
            </w:r>
          </w:p>
        </w:tc>
        <w:tc>
          <w:tcPr>
            <w:tcW w:w="1005" w:type="dxa"/>
            <w:shd w:val="clear" w:color="auto" w:fill="auto"/>
          </w:tcPr>
          <w:p w14:paraId="5ADF7C9B"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w:t>
            </w:r>
          </w:p>
        </w:tc>
        <w:tc>
          <w:tcPr>
            <w:tcW w:w="899" w:type="dxa"/>
            <w:gridSpan w:val="2"/>
            <w:tcBorders>
              <w:right w:val="single" w:sz="4" w:space="0" w:color="auto"/>
            </w:tcBorders>
          </w:tcPr>
          <w:p w14:paraId="4ABC3ABF"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20,0</w:t>
            </w:r>
          </w:p>
        </w:tc>
        <w:tc>
          <w:tcPr>
            <w:tcW w:w="944" w:type="dxa"/>
            <w:tcBorders>
              <w:left w:val="single" w:sz="4" w:space="0" w:color="auto"/>
            </w:tcBorders>
          </w:tcPr>
          <w:p w14:paraId="0D44AFE6" w14:textId="152870F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20,0</w:t>
            </w:r>
          </w:p>
        </w:tc>
        <w:tc>
          <w:tcPr>
            <w:tcW w:w="1039" w:type="dxa"/>
            <w:gridSpan w:val="2"/>
            <w:vMerge/>
            <w:shd w:val="clear" w:color="auto" w:fill="auto"/>
          </w:tcPr>
          <w:p w14:paraId="1F1CC45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DA47FB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AC467F9"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D582C9"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07563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D0203E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C0469DD" w14:textId="77777777" w:rsidTr="000F749A">
        <w:trPr>
          <w:gridAfter w:val="2"/>
          <w:wAfter w:w="39" w:type="dxa"/>
        </w:trPr>
        <w:tc>
          <w:tcPr>
            <w:tcW w:w="515" w:type="dxa"/>
            <w:shd w:val="clear" w:color="auto" w:fill="auto"/>
          </w:tcPr>
          <w:p w14:paraId="4A04BEA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3313CDE3"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Подготовка, повышение квалификации</w:t>
            </w:r>
          </w:p>
          <w:p w14:paraId="19CE4B8B"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1A34D15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lastRenderedPageBreak/>
              <w:t>ФБ</w:t>
            </w:r>
          </w:p>
        </w:tc>
        <w:tc>
          <w:tcPr>
            <w:tcW w:w="1047" w:type="dxa"/>
          </w:tcPr>
          <w:p w14:paraId="774EBE4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22E6B04B"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0705E286"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7CFE7C7"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4DFB8081"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447DAC1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43F659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F29220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80B4E05"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4BCE9B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9B9126B"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948FBB8" w14:textId="77777777" w:rsidTr="000F749A">
        <w:trPr>
          <w:gridAfter w:val="2"/>
          <w:wAfter w:w="39" w:type="dxa"/>
        </w:trPr>
        <w:tc>
          <w:tcPr>
            <w:tcW w:w="515" w:type="dxa"/>
            <w:shd w:val="clear" w:color="auto" w:fill="auto"/>
          </w:tcPr>
          <w:p w14:paraId="405E18B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4E68DED"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4BDFA373"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5D8E5169"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37D612CB"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A9BD3EF"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71E37AA"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1D4A454F"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4551A54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83EED8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512C7372"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55B6DB"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054AC4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132147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7A752C6" w14:textId="77777777" w:rsidTr="000F749A">
        <w:trPr>
          <w:gridAfter w:val="2"/>
          <w:wAfter w:w="39" w:type="dxa"/>
        </w:trPr>
        <w:tc>
          <w:tcPr>
            <w:tcW w:w="515" w:type="dxa"/>
            <w:shd w:val="clear" w:color="auto" w:fill="auto"/>
          </w:tcPr>
          <w:p w14:paraId="1FED826F"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5B1A5D3"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B339720"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453969B0"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96,0</w:t>
            </w:r>
          </w:p>
        </w:tc>
        <w:tc>
          <w:tcPr>
            <w:tcW w:w="982" w:type="dxa"/>
            <w:shd w:val="clear" w:color="auto" w:fill="auto"/>
          </w:tcPr>
          <w:p w14:paraId="46984E38" w14:textId="3632C51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1005" w:type="dxa"/>
            <w:shd w:val="clear" w:color="auto" w:fill="auto"/>
          </w:tcPr>
          <w:p w14:paraId="5BFD868B" w14:textId="612E346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899" w:type="dxa"/>
            <w:gridSpan w:val="2"/>
            <w:tcBorders>
              <w:right w:val="single" w:sz="4" w:space="0" w:color="auto"/>
            </w:tcBorders>
          </w:tcPr>
          <w:p w14:paraId="281F7849" w14:textId="761FDFD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944" w:type="dxa"/>
            <w:tcBorders>
              <w:left w:val="single" w:sz="4" w:space="0" w:color="auto"/>
            </w:tcBorders>
          </w:tcPr>
          <w:p w14:paraId="3C61D39D" w14:textId="7ACF4B1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1039" w:type="dxa"/>
            <w:gridSpan w:val="2"/>
            <w:vMerge/>
            <w:shd w:val="clear" w:color="auto" w:fill="auto"/>
          </w:tcPr>
          <w:p w14:paraId="100014E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E2F178B"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FA714BA"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7D2E65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0DB1EA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500B83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4D6B62E" w14:textId="77777777" w:rsidTr="000F749A">
        <w:trPr>
          <w:gridAfter w:val="2"/>
          <w:wAfter w:w="39" w:type="dxa"/>
        </w:trPr>
        <w:tc>
          <w:tcPr>
            <w:tcW w:w="515" w:type="dxa"/>
            <w:shd w:val="clear" w:color="auto" w:fill="auto"/>
          </w:tcPr>
          <w:p w14:paraId="391F2C0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BE8E7EC"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11651B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404941BB"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96,0</w:t>
            </w:r>
          </w:p>
        </w:tc>
        <w:tc>
          <w:tcPr>
            <w:tcW w:w="982" w:type="dxa"/>
            <w:shd w:val="clear" w:color="auto" w:fill="auto"/>
          </w:tcPr>
          <w:p w14:paraId="556B6685" w14:textId="229B2DA5"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24,0</w:t>
            </w:r>
          </w:p>
        </w:tc>
        <w:tc>
          <w:tcPr>
            <w:tcW w:w="1005" w:type="dxa"/>
            <w:shd w:val="clear" w:color="auto" w:fill="auto"/>
          </w:tcPr>
          <w:p w14:paraId="1448D004" w14:textId="150EAD5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24,0</w:t>
            </w:r>
          </w:p>
        </w:tc>
        <w:tc>
          <w:tcPr>
            <w:tcW w:w="899" w:type="dxa"/>
            <w:gridSpan w:val="2"/>
            <w:tcBorders>
              <w:right w:val="single" w:sz="4" w:space="0" w:color="auto"/>
            </w:tcBorders>
          </w:tcPr>
          <w:p w14:paraId="4860D8CF" w14:textId="2D0AD4CA"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24,0</w:t>
            </w:r>
          </w:p>
        </w:tc>
        <w:tc>
          <w:tcPr>
            <w:tcW w:w="944" w:type="dxa"/>
            <w:tcBorders>
              <w:left w:val="single" w:sz="4" w:space="0" w:color="auto"/>
            </w:tcBorders>
          </w:tcPr>
          <w:p w14:paraId="776EF9C0" w14:textId="41A91F72"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24,0</w:t>
            </w:r>
          </w:p>
        </w:tc>
        <w:tc>
          <w:tcPr>
            <w:tcW w:w="1039" w:type="dxa"/>
            <w:gridSpan w:val="2"/>
            <w:vMerge/>
            <w:shd w:val="clear" w:color="auto" w:fill="auto"/>
          </w:tcPr>
          <w:p w14:paraId="7770411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87E29C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B15C56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D43FCC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444524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21FB10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F4D716D" w14:textId="77777777" w:rsidTr="000F749A">
        <w:trPr>
          <w:gridAfter w:val="2"/>
          <w:wAfter w:w="39" w:type="dxa"/>
        </w:trPr>
        <w:tc>
          <w:tcPr>
            <w:tcW w:w="515" w:type="dxa"/>
            <w:shd w:val="clear" w:color="auto" w:fill="auto"/>
          </w:tcPr>
          <w:p w14:paraId="5C17C060"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163C0F86"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развитию кинообслуживания населения</w:t>
            </w:r>
          </w:p>
          <w:p w14:paraId="192C49B2"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5313E61D"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3D6FC612"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040E6AB9"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820E7F1"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16ECCE2"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72B6ED1D"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6EB36AC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413DD8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925AB4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527AD29"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2AE1DA"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F295276"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F6BCD77" w14:textId="77777777" w:rsidTr="000F749A">
        <w:trPr>
          <w:gridAfter w:val="2"/>
          <w:wAfter w:w="39" w:type="dxa"/>
        </w:trPr>
        <w:tc>
          <w:tcPr>
            <w:tcW w:w="515" w:type="dxa"/>
            <w:shd w:val="clear" w:color="auto" w:fill="auto"/>
          </w:tcPr>
          <w:p w14:paraId="69054666"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A6AB52A"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AB4B445"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417494C1"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307B9A37"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10D7EB41"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668C3BA"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3C29895E"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2087A9F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F90929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854A297"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1EE5EB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B5310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12A7EE4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DFAC859" w14:textId="77777777" w:rsidTr="000F749A">
        <w:trPr>
          <w:gridAfter w:val="2"/>
          <w:wAfter w:w="39" w:type="dxa"/>
        </w:trPr>
        <w:tc>
          <w:tcPr>
            <w:tcW w:w="515" w:type="dxa"/>
            <w:shd w:val="clear" w:color="auto" w:fill="auto"/>
          </w:tcPr>
          <w:p w14:paraId="75B61B41"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6408253"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53D491C7"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1CE96127"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982" w:type="dxa"/>
            <w:shd w:val="clear" w:color="auto" w:fill="auto"/>
          </w:tcPr>
          <w:p w14:paraId="4040D130" w14:textId="1813C08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1005" w:type="dxa"/>
            <w:shd w:val="clear" w:color="auto" w:fill="auto"/>
          </w:tcPr>
          <w:p w14:paraId="11A5E4E0"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899" w:type="dxa"/>
            <w:gridSpan w:val="2"/>
            <w:tcBorders>
              <w:right w:val="single" w:sz="4" w:space="0" w:color="auto"/>
            </w:tcBorders>
          </w:tcPr>
          <w:p w14:paraId="244A0EF6"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944" w:type="dxa"/>
            <w:tcBorders>
              <w:left w:val="single" w:sz="4" w:space="0" w:color="auto"/>
            </w:tcBorders>
          </w:tcPr>
          <w:p w14:paraId="78B26878" w14:textId="722669CE"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1039" w:type="dxa"/>
            <w:gridSpan w:val="2"/>
            <w:vMerge/>
            <w:shd w:val="clear" w:color="auto" w:fill="auto"/>
          </w:tcPr>
          <w:p w14:paraId="6F5EAD17"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E2341F8"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9A68F40"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5D26105"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E0BD5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D374FBD"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4503E8E" w14:textId="77777777" w:rsidTr="000F749A">
        <w:trPr>
          <w:gridAfter w:val="2"/>
          <w:wAfter w:w="39" w:type="dxa"/>
        </w:trPr>
        <w:tc>
          <w:tcPr>
            <w:tcW w:w="515" w:type="dxa"/>
            <w:shd w:val="clear" w:color="auto" w:fill="auto"/>
          </w:tcPr>
          <w:p w14:paraId="58E4CB2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C51B828"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4612CA72"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59ED512D"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w:t>
            </w:r>
          </w:p>
        </w:tc>
        <w:tc>
          <w:tcPr>
            <w:tcW w:w="982" w:type="dxa"/>
            <w:shd w:val="clear" w:color="auto" w:fill="auto"/>
          </w:tcPr>
          <w:p w14:paraId="00501C6B" w14:textId="77BAAEE6"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1005" w:type="dxa"/>
            <w:shd w:val="clear" w:color="auto" w:fill="auto"/>
          </w:tcPr>
          <w:p w14:paraId="1C5EEC05"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899" w:type="dxa"/>
            <w:gridSpan w:val="2"/>
            <w:tcBorders>
              <w:right w:val="single" w:sz="4" w:space="0" w:color="auto"/>
            </w:tcBorders>
          </w:tcPr>
          <w:p w14:paraId="009149AC"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944" w:type="dxa"/>
            <w:tcBorders>
              <w:left w:val="single" w:sz="4" w:space="0" w:color="auto"/>
            </w:tcBorders>
          </w:tcPr>
          <w:p w14:paraId="5AAB8E71" w14:textId="5F1D2819"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1039" w:type="dxa"/>
            <w:gridSpan w:val="2"/>
            <w:vMerge/>
            <w:shd w:val="clear" w:color="auto" w:fill="auto"/>
          </w:tcPr>
          <w:p w14:paraId="02847DE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FDF2CF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FCCA0A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83B010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AA245E6"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4607AB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E9A2F8D" w14:textId="77777777" w:rsidTr="000F749A">
        <w:trPr>
          <w:gridAfter w:val="2"/>
          <w:wAfter w:w="39" w:type="dxa"/>
        </w:trPr>
        <w:tc>
          <w:tcPr>
            <w:tcW w:w="515" w:type="dxa"/>
            <w:shd w:val="clear" w:color="auto" w:fill="auto"/>
          </w:tcPr>
          <w:p w14:paraId="057CAE7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1B3E061E"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Защита персональных данных</w:t>
            </w:r>
          </w:p>
          <w:p w14:paraId="357D5C2E"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25461BC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0DA4EE60"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0B599220"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0647806A"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0160B20"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68B568F8"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1288E197"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84329C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3A5D16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5EC1F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D441C5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3326002"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2B45620" w14:textId="77777777" w:rsidTr="000F749A">
        <w:trPr>
          <w:gridAfter w:val="2"/>
          <w:wAfter w:w="39" w:type="dxa"/>
        </w:trPr>
        <w:tc>
          <w:tcPr>
            <w:tcW w:w="515" w:type="dxa"/>
            <w:shd w:val="clear" w:color="auto" w:fill="auto"/>
          </w:tcPr>
          <w:p w14:paraId="2C1F13C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3F45C3BB"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7272B6FF"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5E33B3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9637A14"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84F4DF3"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56E2059"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6CDBAB3B"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4244D96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6558F6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B6B185D"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6929F9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201752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8B27EB8"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5EFC853" w14:textId="77777777" w:rsidTr="000F749A">
        <w:trPr>
          <w:gridAfter w:val="2"/>
          <w:wAfter w:w="39" w:type="dxa"/>
        </w:trPr>
        <w:tc>
          <w:tcPr>
            <w:tcW w:w="515" w:type="dxa"/>
            <w:shd w:val="clear" w:color="auto" w:fill="auto"/>
          </w:tcPr>
          <w:p w14:paraId="7B58D81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A663190"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5D882113"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4A69C5D8"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982" w:type="dxa"/>
            <w:shd w:val="clear" w:color="auto" w:fill="auto"/>
          </w:tcPr>
          <w:p w14:paraId="56D7D78B" w14:textId="4EF956E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15,0</w:t>
            </w:r>
          </w:p>
        </w:tc>
        <w:tc>
          <w:tcPr>
            <w:tcW w:w="1005" w:type="dxa"/>
            <w:shd w:val="clear" w:color="auto" w:fill="auto"/>
          </w:tcPr>
          <w:p w14:paraId="3174D4CD"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15,0</w:t>
            </w:r>
          </w:p>
        </w:tc>
        <w:tc>
          <w:tcPr>
            <w:tcW w:w="899" w:type="dxa"/>
            <w:gridSpan w:val="2"/>
            <w:tcBorders>
              <w:right w:val="single" w:sz="4" w:space="0" w:color="auto"/>
            </w:tcBorders>
          </w:tcPr>
          <w:p w14:paraId="6A148620"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15,0</w:t>
            </w:r>
          </w:p>
        </w:tc>
        <w:tc>
          <w:tcPr>
            <w:tcW w:w="944" w:type="dxa"/>
            <w:tcBorders>
              <w:left w:val="single" w:sz="4" w:space="0" w:color="auto"/>
            </w:tcBorders>
          </w:tcPr>
          <w:p w14:paraId="7D3E494D" w14:textId="0AB6399C"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15,0</w:t>
            </w:r>
          </w:p>
        </w:tc>
        <w:tc>
          <w:tcPr>
            <w:tcW w:w="1039" w:type="dxa"/>
            <w:gridSpan w:val="2"/>
            <w:vMerge/>
            <w:shd w:val="clear" w:color="auto" w:fill="auto"/>
          </w:tcPr>
          <w:p w14:paraId="598EFF5D"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5DE77E4E"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4E56947"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00494B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AC94A95"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366B30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8CB1904" w14:textId="77777777" w:rsidTr="000F749A">
        <w:trPr>
          <w:gridAfter w:val="2"/>
          <w:wAfter w:w="39" w:type="dxa"/>
        </w:trPr>
        <w:tc>
          <w:tcPr>
            <w:tcW w:w="515" w:type="dxa"/>
            <w:shd w:val="clear" w:color="auto" w:fill="auto"/>
          </w:tcPr>
          <w:p w14:paraId="1AE4E076"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983CD35"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06448E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124D161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982" w:type="dxa"/>
            <w:shd w:val="clear" w:color="auto" w:fill="auto"/>
          </w:tcPr>
          <w:p w14:paraId="325634B9" w14:textId="6C1DB623"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15,0</w:t>
            </w:r>
          </w:p>
        </w:tc>
        <w:tc>
          <w:tcPr>
            <w:tcW w:w="1005" w:type="dxa"/>
            <w:shd w:val="clear" w:color="auto" w:fill="auto"/>
          </w:tcPr>
          <w:p w14:paraId="30315D0C"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15,0</w:t>
            </w:r>
          </w:p>
        </w:tc>
        <w:tc>
          <w:tcPr>
            <w:tcW w:w="899" w:type="dxa"/>
            <w:gridSpan w:val="2"/>
            <w:tcBorders>
              <w:right w:val="single" w:sz="4" w:space="0" w:color="auto"/>
            </w:tcBorders>
          </w:tcPr>
          <w:p w14:paraId="70CB65E8"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15,0</w:t>
            </w:r>
          </w:p>
        </w:tc>
        <w:tc>
          <w:tcPr>
            <w:tcW w:w="944" w:type="dxa"/>
            <w:tcBorders>
              <w:left w:val="single" w:sz="4" w:space="0" w:color="auto"/>
            </w:tcBorders>
          </w:tcPr>
          <w:p w14:paraId="229938A0" w14:textId="7DF9D59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15,0</w:t>
            </w:r>
          </w:p>
        </w:tc>
        <w:tc>
          <w:tcPr>
            <w:tcW w:w="1039" w:type="dxa"/>
            <w:gridSpan w:val="2"/>
            <w:vMerge/>
            <w:shd w:val="clear" w:color="auto" w:fill="auto"/>
          </w:tcPr>
          <w:p w14:paraId="6B1E2631"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EAC1E5B"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C15934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2C0CFC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EF16B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5805F0B"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1AA1FA3" w14:textId="77777777" w:rsidTr="000F749A">
        <w:trPr>
          <w:gridAfter w:val="2"/>
          <w:wAfter w:w="39" w:type="dxa"/>
        </w:trPr>
        <w:tc>
          <w:tcPr>
            <w:tcW w:w="515" w:type="dxa"/>
            <w:shd w:val="clear" w:color="auto" w:fill="auto"/>
          </w:tcPr>
          <w:p w14:paraId="628B772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1B663489"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День города Катав-Ивановска и День города Юрюзань</w:t>
            </w:r>
          </w:p>
          <w:p w14:paraId="3AFA35CD"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2BEEBEA2"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0114196F"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7B205CD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3976434"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1EBDCB6"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07EDFF9"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2E63339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EBF1A6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46570A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29FCB8C"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750B71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486C7C2"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5BD2630" w14:textId="77777777" w:rsidTr="000F749A">
        <w:trPr>
          <w:gridAfter w:val="2"/>
          <w:wAfter w:w="39" w:type="dxa"/>
        </w:trPr>
        <w:tc>
          <w:tcPr>
            <w:tcW w:w="515" w:type="dxa"/>
            <w:shd w:val="clear" w:color="auto" w:fill="auto"/>
          </w:tcPr>
          <w:p w14:paraId="368C98F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AD51306"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6B47981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4A3363A"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746410A1"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DDEEE38"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C65AC64"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3934E32"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552BB425"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8AAE36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EE3D3B2"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53D1A40"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424C0C6"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19A2630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67E8603" w14:textId="77777777" w:rsidTr="000F749A">
        <w:trPr>
          <w:gridAfter w:val="2"/>
          <w:wAfter w:w="39" w:type="dxa"/>
        </w:trPr>
        <w:tc>
          <w:tcPr>
            <w:tcW w:w="515" w:type="dxa"/>
            <w:shd w:val="clear" w:color="auto" w:fill="auto"/>
          </w:tcPr>
          <w:p w14:paraId="446EB1F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5AE9E4B"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76FB9CED"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2DC02FB4" w14:textId="4798F638"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1319,0</w:t>
            </w:r>
          </w:p>
        </w:tc>
        <w:tc>
          <w:tcPr>
            <w:tcW w:w="982" w:type="dxa"/>
            <w:shd w:val="clear" w:color="auto" w:fill="auto"/>
          </w:tcPr>
          <w:p w14:paraId="40F2CCC1" w14:textId="5CDC998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1019,0</w:t>
            </w:r>
          </w:p>
        </w:tc>
        <w:tc>
          <w:tcPr>
            <w:tcW w:w="1005" w:type="dxa"/>
            <w:shd w:val="clear" w:color="auto" w:fill="auto"/>
          </w:tcPr>
          <w:p w14:paraId="3DA5E314" w14:textId="5D79477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300,0</w:t>
            </w:r>
          </w:p>
        </w:tc>
        <w:tc>
          <w:tcPr>
            <w:tcW w:w="899" w:type="dxa"/>
            <w:gridSpan w:val="2"/>
            <w:tcBorders>
              <w:right w:val="single" w:sz="4" w:space="0" w:color="auto"/>
            </w:tcBorders>
          </w:tcPr>
          <w:p w14:paraId="20053D60" w14:textId="68C034B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44" w:type="dxa"/>
            <w:tcBorders>
              <w:left w:val="single" w:sz="4" w:space="0" w:color="auto"/>
            </w:tcBorders>
          </w:tcPr>
          <w:p w14:paraId="0085F869" w14:textId="2B70B29A"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039" w:type="dxa"/>
            <w:gridSpan w:val="2"/>
            <w:vMerge/>
            <w:shd w:val="clear" w:color="auto" w:fill="auto"/>
          </w:tcPr>
          <w:p w14:paraId="2E97917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7B33F7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297A6E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EA606B"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81B41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8ED6667"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AF12DAA" w14:textId="77777777" w:rsidTr="000F749A">
        <w:trPr>
          <w:gridAfter w:val="2"/>
          <w:wAfter w:w="39" w:type="dxa"/>
        </w:trPr>
        <w:tc>
          <w:tcPr>
            <w:tcW w:w="515" w:type="dxa"/>
            <w:shd w:val="clear" w:color="auto" w:fill="auto"/>
          </w:tcPr>
          <w:p w14:paraId="7EE80005"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2555C557"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6680687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67341FC7" w14:textId="1F3D81EE"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1319,0</w:t>
            </w:r>
          </w:p>
        </w:tc>
        <w:tc>
          <w:tcPr>
            <w:tcW w:w="982" w:type="dxa"/>
            <w:shd w:val="clear" w:color="auto" w:fill="auto"/>
          </w:tcPr>
          <w:p w14:paraId="55B3F5E0" w14:textId="19AF642B"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1019,0</w:t>
            </w:r>
          </w:p>
        </w:tc>
        <w:tc>
          <w:tcPr>
            <w:tcW w:w="1005" w:type="dxa"/>
            <w:shd w:val="clear" w:color="auto" w:fill="auto"/>
          </w:tcPr>
          <w:p w14:paraId="73EC7162" w14:textId="10B6D11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300,0</w:t>
            </w:r>
          </w:p>
        </w:tc>
        <w:tc>
          <w:tcPr>
            <w:tcW w:w="899" w:type="dxa"/>
            <w:gridSpan w:val="2"/>
            <w:tcBorders>
              <w:right w:val="single" w:sz="4" w:space="0" w:color="auto"/>
            </w:tcBorders>
          </w:tcPr>
          <w:p w14:paraId="50C6A2BA" w14:textId="66C4619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44" w:type="dxa"/>
            <w:tcBorders>
              <w:left w:val="single" w:sz="4" w:space="0" w:color="auto"/>
            </w:tcBorders>
          </w:tcPr>
          <w:p w14:paraId="773FCE88" w14:textId="01BDBE53"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039" w:type="dxa"/>
            <w:gridSpan w:val="2"/>
            <w:vMerge/>
            <w:shd w:val="clear" w:color="auto" w:fill="auto"/>
          </w:tcPr>
          <w:p w14:paraId="65E33F1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59F8A07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2319F4C"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B8EFD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D4EA2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4CBF88D5"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FE06092" w14:textId="77777777" w:rsidTr="000F749A">
        <w:trPr>
          <w:gridAfter w:val="2"/>
          <w:wAfter w:w="39" w:type="dxa"/>
        </w:trPr>
        <w:tc>
          <w:tcPr>
            <w:tcW w:w="515" w:type="dxa"/>
            <w:shd w:val="clear" w:color="auto" w:fill="auto"/>
          </w:tcPr>
          <w:p w14:paraId="4171CE3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4601E130"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w:t>
            </w:r>
          </w:p>
          <w:p w14:paraId="5128BEE9"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посвященные 9 Мая, Дню села, мероприятия в сфере культуры</w:t>
            </w:r>
          </w:p>
          <w:p w14:paraId="2330CDA2"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224D834A"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12B273A5"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30B3889"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084D76E"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34973DF"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73EF14D7"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35FF6C5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2EC701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63941EE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7379BC"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D12030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85A00E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78EF155" w14:textId="77777777" w:rsidTr="000F749A">
        <w:trPr>
          <w:gridAfter w:val="2"/>
          <w:wAfter w:w="39" w:type="dxa"/>
        </w:trPr>
        <w:tc>
          <w:tcPr>
            <w:tcW w:w="515" w:type="dxa"/>
            <w:shd w:val="clear" w:color="auto" w:fill="auto"/>
          </w:tcPr>
          <w:p w14:paraId="0DE5C105"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22A9995"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7752CEE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ED78134"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C847E48"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1ED7A8E"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7E8370B9"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138872EE"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74ADC28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490D1D2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724F056"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F24D46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F65AD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25D122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DB37B68" w14:textId="77777777" w:rsidTr="000F749A">
        <w:trPr>
          <w:gridAfter w:val="2"/>
          <w:wAfter w:w="39" w:type="dxa"/>
        </w:trPr>
        <w:tc>
          <w:tcPr>
            <w:tcW w:w="515" w:type="dxa"/>
            <w:shd w:val="clear" w:color="auto" w:fill="auto"/>
          </w:tcPr>
          <w:p w14:paraId="21CD3F1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9F94C4F"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4BF16A6F"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078D0835" w14:textId="08BAA2C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600,0</w:t>
            </w:r>
          </w:p>
        </w:tc>
        <w:tc>
          <w:tcPr>
            <w:tcW w:w="982" w:type="dxa"/>
            <w:shd w:val="clear" w:color="auto" w:fill="auto"/>
          </w:tcPr>
          <w:p w14:paraId="4880919A" w14:textId="2CA7D45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300,0</w:t>
            </w:r>
          </w:p>
        </w:tc>
        <w:tc>
          <w:tcPr>
            <w:tcW w:w="1005" w:type="dxa"/>
            <w:shd w:val="clear" w:color="auto" w:fill="auto"/>
          </w:tcPr>
          <w:p w14:paraId="075E8B34" w14:textId="1E0309CA"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300,0</w:t>
            </w:r>
          </w:p>
        </w:tc>
        <w:tc>
          <w:tcPr>
            <w:tcW w:w="899" w:type="dxa"/>
            <w:gridSpan w:val="2"/>
            <w:tcBorders>
              <w:right w:val="single" w:sz="4" w:space="0" w:color="auto"/>
            </w:tcBorders>
          </w:tcPr>
          <w:p w14:paraId="510EFD97" w14:textId="3742384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44" w:type="dxa"/>
            <w:tcBorders>
              <w:left w:val="single" w:sz="4" w:space="0" w:color="auto"/>
            </w:tcBorders>
          </w:tcPr>
          <w:p w14:paraId="359D1F5A" w14:textId="30037A4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039" w:type="dxa"/>
            <w:gridSpan w:val="2"/>
            <w:vMerge/>
            <w:shd w:val="clear" w:color="auto" w:fill="auto"/>
          </w:tcPr>
          <w:p w14:paraId="67C88F0B"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424808D"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576455B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3A66E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E89FEE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BFD410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5E05153" w14:textId="77777777" w:rsidTr="000F749A">
        <w:trPr>
          <w:gridAfter w:val="2"/>
          <w:wAfter w:w="39" w:type="dxa"/>
        </w:trPr>
        <w:tc>
          <w:tcPr>
            <w:tcW w:w="515" w:type="dxa"/>
            <w:shd w:val="clear" w:color="auto" w:fill="auto"/>
          </w:tcPr>
          <w:p w14:paraId="19923FE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AA9D217"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7FED8209"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55A290A0" w14:textId="27B57699"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600,0</w:t>
            </w:r>
          </w:p>
        </w:tc>
        <w:tc>
          <w:tcPr>
            <w:tcW w:w="982" w:type="dxa"/>
            <w:shd w:val="clear" w:color="auto" w:fill="auto"/>
          </w:tcPr>
          <w:p w14:paraId="58931F9E" w14:textId="05FDB958"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300,0</w:t>
            </w:r>
          </w:p>
        </w:tc>
        <w:tc>
          <w:tcPr>
            <w:tcW w:w="1005" w:type="dxa"/>
            <w:shd w:val="clear" w:color="auto" w:fill="auto"/>
          </w:tcPr>
          <w:p w14:paraId="1F30D3E8" w14:textId="2169CAA6"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300,0</w:t>
            </w:r>
          </w:p>
        </w:tc>
        <w:tc>
          <w:tcPr>
            <w:tcW w:w="899" w:type="dxa"/>
            <w:gridSpan w:val="2"/>
            <w:tcBorders>
              <w:right w:val="single" w:sz="4" w:space="0" w:color="auto"/>
            </w:tcBorders>
          </w:tcPr>
          <w:p w14:paraId="2F3E2726" w14:textId="0CA1DB8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44" w:type="dxa"/>
            <w:tcBorders>
              <w:left w:val="single" w:sz="4" w:space="0" w:color="auto"/>
            </w:tcBorders>
          </w:tcPr>
          <w:p w14:paraId="45DC40F3" w14:textId="0C67C56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039" w:type="dxa"/>
            <w:gridSpan w:val="2"/>
            <w:vMerge/>
            <w:shd w:val="clear" w:color="auto" w:fill="auto"/>
          </w:tcPr>
          <w:p w14:paraId="2DB47C2D"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00C9248"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D54960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0C0AB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031DDD"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566DAB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370861B" w14:textId="77777777" w:rsidTr="000F749A">
        <w:trPr>
          <w:gridAfter w:val="2"/>
          <w:wAfter w:w="39" w:type="dxa"/>
        </w:trPr>
        <w:tc>
          <w:tcPr>
            <w:tcW w:w="515" w:type="dxa"/>
            <w:shd w:val="clear" w:color="auto" w:fill="auto"/>
          </w:tcPr>
          <w:p w14:paraId="399CD09E"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4FFC13CA"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Иные мероприятия</w:t>
            </w:r>
          </w:p>
          <w:p w14:paraId="149016C9"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76C6CDC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43D1EE7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7B61FA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50E9FE86"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BD629E1"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2211765B"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12F63DD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BAEAD6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73F3BE2"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FE9236B"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00A34E"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5C78CC7"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D116D6E" w14:textId="77777777" w:rsidTr="000F749A">
        <w:trPr>
          <w:gridAfter w:val="2"/>
          <w:wAfter w:w="39" w:type="dxa"/>
        </w:trPr>
        <w:tc>
          <w:tcPr>
            <w:tcW w:w="515" w:type="dxa"/>
            <w:shd w:val="clear" w:color="auto" w:fill="auto"/>
          </w:tcPr>
          <w:p w14:paraId="3ED5B58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27A15E99"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74B6DEA8"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2688D363"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A223648"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D8966A3"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334611"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913E59F"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6B5CF0BB"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78C2C51"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78D1F5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BF7B5A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90197B8"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4618AA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786001E" w14:textId="77777777" w:rsidTr="000F749A">
        <w:trPr>
          <w:gridAfter w:val="2"/>
          <w:wAfter w:w="39" w:type="dxa"/>
        </w:trPr>
        <w:tc>
          <w:tcPr>
            <w:tcW w:w="515" w:type="dxa"/>
            <w:shd w:val="clear" w:color="auto" w:fill="auto"/>
          </w:tcPr>
          <w:p w14:paraId="609FEE5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287C0EB"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5D00E97C"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070A2C77" w14:textId="41DDF9A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7242,9</w:t>
            </w:r>
          </w:p>
        </w:tc>
        <w:tc>
          <w:tcPr>
            <w:tcW w:w="982" w:type="dxa"/>
            <w:shd w:val="clear" w:color="auto" w:fill="auto"/>
          </w:tcPr>
          <w:p w14:paraId="2C5892B8" w14:textId="765D9A1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3642,9</w:t>
            </w:r>
          </w:p>
        </w:tc>
        <w:tc>
          <w:tcPr>
            <w:tcW w:w="1005" w:type="dxa"/>
            <w:shd w:val="clear" w:color="auto" w:fill="auto"/>
          </w:tcPr>
          <w:p w14:paraId="5D016D3E" w14:textId="618786FB"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1200,0</w:t>
            </w:r>
          </w:p>
        </w:tc>
        <w:tc>
          <w:tcPr>
            <w:tcW w:w="899" w:type="dxa"/>
            <w:gridSpan w:val="2"/>
            <w:tcBorders>
              <w:right w:val="single" w:sz="4" w:space="0" w:color="auto"/>
            </w:tcBorders>
          </w:tcPr>
          <w:p w14:paraId="1AC8B98B" w14:textId="3C5EBF33"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1200,0</w:t>
            </w:r>
          </w:p>
        </w:tc>
        <w:tc>
          <w:tcPr>
            <w:tcW w:w="944" w:type="dxa"/>
            <w:tcBorders>
              <w:left w:val="single" w:sz="4" w:space="0" w:color="auto"/>
            </w:tcBorders>
          </w:tcPr>
          <w:p w14:paraId="329ACB78" w14:textId="1699E43C"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1200,0</w:t>
            </w:r>
          </w:p>
        </w:tc>
        <w:tc>
          <w:tcPr>
            <w:tcW w:w="1039" w:type="dxa"/>
            <w:gridSpan w:val="2"/>
            <w:vMerge/>
            <w:shd w:val="clear" w:color="auto" w:fill="auto"/>
          </w:tcPr>
          <w:p w14:paraId="777C9C13"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27C6AC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A1A3BD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B77CE7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E380D0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83EAD2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BB42F32" w14:textId="77777777" w:rsidTr="000F749A">
        <w:trPr>
          <w:gridAfter w:val="2"/>
          <w:wAfter w:w="39" w:type="dxa"/>
        </w:trPr>
        <w:tc>
          <w:tcPr>
            <w:tcW w:w="515" w:type="dxa"/>
            <w:shd w:val="clear" w:color="auto" w:fill="auto"/>
          </w:tcPr>
          <w:p w14:paraId="6ABF7343"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DB5AEA0"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4DF90F6F"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66D1F0F6" w14:textId="4E18352A"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7242,9</w:t>
            </w:r>
          </w:p>
        </w:tc>
        <w:tc>
          <w:tcPr>
            <w:tcW w:w="982" w:type="dxa"/>
            <w:shd w:val="clear" w:color="auto" w:fill="auto"/>
          </w:tcPr>
          <w:p w14:paraId="1F15ECD4" w14:textId="05FAB09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3642,9</w:t>
            </w:r>
          </w:p>
        </w:tc>
        <w:tc>
          <w:tcPr>
            <w:tcW w:w="1005" w:type="dxa"/>
            <w:shd w:val="clear" w:color="auto" w:fill="auto"/>
          </w:tcPr>
          <w:p w14:paraId="272B443A" w14:textId="7ACE1795"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1200,0</w:t>
            </w:r>
          </w:p>
        </w:tc>
        <w:tc>
          <w:tcPr>
            <w:tcW w:w="899" w:type="dxa"/>
            <w:gridSpan w:val="2"/>
            <w:tcBorders>
              <w:right w:val="single" w:sz="4" w:space="0" w:color="auto"/>
            </w:tcBorders>
          </w:tcPr>
          <w:p w14:paraId="41E53C49" w14:textId="7867E4A2"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1200,0</w:t>
            </w:r>
          </w:p>
        </w:tc>
        <w:tc>
          <w:tcPr>
            <w:tcW w:w="944" w:type="dxa"/>
            <w:tcBorders>
              <w:left w:val="single" w:sz="4" w:space="0" w:color="auto"/>
            </w:tcBorders>
          </w:tcPr>
          <w:p w14:paraId="3B7B7CA5" w14:textId="124D4C78"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1200,0</w:t>
            </w:r>
          </w:p>
        </w:tc>
        <w:tc>
          <w:tcPr>
            <w:tcW w:w="1039" w:type="dxa"/>
            <w:gridSpan w:val="2"/>
            <w:vMerge/>
            <w:shd w:val="clear" w:color="auto" w:fill="auto"/>
          </w:tcPr>
          <w:p w14:paraId="0B69870F"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A6EF801"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E2D28FD"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58A379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283993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51E6FCF"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5D0606A" w14:textId="77777777" w:rsidTr="000F749A">
        <w:trPr>
          <w:gridAfter w:val="2"/>
          <w:wAfter w:w="39" w:type="dxa"/>
        </w:trPr>
        <w:tc>
          <w:tcPr>
            <w:tcW w:w="515" w:type="dxa"/>
            <w:shd w:val="clear" w:color="auto" w:fill="auto"/>
          </w:tcPr>
          <w:p w14:paraId="1A83403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384380E2"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10B41E18"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68F336D6"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ФБ+ОБ</w:t>
            </w:r>
          </w:p>
        </w:tc>
        <w:tc>
          <w:tcPr>
            <w:tcW w:w="1047" w:type="dxa"/>
          </w:tcPr>
          <w:p w14:paraId="558BB1D1" w14:textId="5066DD34"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39441,4</w:t>
            </w:r>
          </w:p>
        </w:tc>
        <w:tc>
          <w:tcPr>
            <w:tcW w:w="982" w:type="dxa"/>
            <w:shd w:val="clear" w:color="auto" w:fill="auto"/>
          </w:tcPr>
          <w:p w14:paraId="6B31855A" w14:textId="7F5FEBA8"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9278,5</w:t>
            </w:r>
          </w:p>
        </w:tc>
        <w:tc>
          <w:tcPr>
            <w:tcW w:w="1005" w:type="dxa"/>
            <w:shd w:val="clear" w:color="auto" w:fill="auto"/>
          </w:tcPr>
          <w:p w14:paraId="65D5B325" w14:textId="04D345F2"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10054,3</w:t>
            </w:r>
          </w:p>
        </w:tc>
        <w:tc>
          <w:tcPr>
            <w:tcW w:w="899" w:type="dxa"/>
            <w:gridSpan w:val="2"/>
            <w:tcBorders>
              <w:right w:val="single" w:sz="4" w:space="0" w:color="auto"/>
            </w:tcBorders>
          </w:tcPr>
          <w:p w14:paraId="5246908C" w14:textId="5AEAEED9"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10054,3</w:t>
            </w:r>
          </w:p>
        </w:tc>
        <w:tc>
          <w:tcPr>
            <w:tcW w:w="944" w:type="dxa"/>
            <w:tcBorders>
              <w:left w:val="single" w:sz="4" w:space="0" w:color="auto"/>
            </w:tcBorders>
          </w:tcPr>
          <w:p w14:paraId="1BE8EC7D" w14:textId="58C4BB4A"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10054,3</w:t>
            </w:r>
          </w:p>
        </w:tc>
        <w:tc>
          <w:tcPr>
            <w:tcW w:w="1039" w:type="dxa"/>
            <w:gridSpan w:val="2"/>
            <w:vMerge/>
            <w:shd w:val="clear" w:color="auto" w:fill="auto"/>
          </w:tcPr>
          <w:p w14:paraId="51C53B3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67DBBF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09FFC4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9DB63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1650D9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3141E0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5CE4E6F" w14:textId="77777777" w:rsidTr="000F749A">
        <w:trPr>
          <w:gridAfter w:val="2"/>
          <w:wAfter w:w="39" w:type="dxa"/>
        </w:trPr>
        <w:tc>
          <w:tcPr>
            <w:tcW w:w="515" w:type="dxa"/>
            <w:shd w:val="clear" w:color="auto" w:fill="auto"/>
          </w:tcPr>
          <w:p w14:paraId="11160845"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54801AE"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0675360C"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59A728EC" w14:textId="007D2129"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44299,2</w:t>
            </w:r>
          </w:p>
        </w:tc>
        <w:tc>
          <w:tcPr>
            <w:tcW w:w="982" w:type="dxa"/>
            <w:shd w:val="clear" w:color="auto" w:fill="auto"/>
          </w:tcPr>
          <w:p w14:paraId="7CD9D945" w14:textId="56960A26"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11416,1</w:t>
            </w:r>
          </w:p>
        </w:tc>
        <w:tc>
          <w:tcPr>
            <w:tcW w:w="1005" w:type="dxa"/>
            <w:shd w:val="clear" w:color="auto" w:fill="auto"/>
          </w:tcPr>
          <w:p w14:paraId="4C712FB7" w14:textId="4CEED841"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11759,4</w:t>
            </w:r>
          </w:p>
        </w:tc>
        <w:tc>
          <w:tcPr>
            <w:tcW w:w="899" w:type="dxa"/>
            <w:gridSpan w:val="2"/>
            <w:tcBorders>
              <w:right w:val="single" w:sz="4" w:space="0" w:color="auto"/>
            </w:tcBorders>
          </w:tcPr>
          <w:p w14:paraId="2D405EDE" w14:textId="3206867D"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10</w:t>
            </w:r>
            <w:r w:rsidR="00445557">
              <w:rPr>
                <w:rFonts w:ascii="Times New Roman" w:hAnsi="Times New Roman"/>
                <w:sz w:val="20"/>
                <w:szCs w:val="20"/>
              </w:rPr>
              <w:t>6</w:t>
            </w:r>
            <w:r>
              <w:rPr>
                <w:rFonts w:ascii="Times New Roman" w:hAnsi="Times New Roman"/>
                <w:sz w:val="20"/>
                <w:szCs w:val="20"/>
              </w:rPr>
              <w:t>00,5</w:t>
            </w:r>
          </w:p>
        </w:tc>
        <w:tc>
          <w:tcPr>
            <w:tcW w:w="944" w:type="dxa"/>
            <w:tcBorders>
              <w:left w:val="single" w:sz="4" w:space="0" w:color="auto"/>
            </w:tcBorders>
          </w:tcPr>
          <w:p w14:paraId="7DD4D42A" w14:textId="0CE26482"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11123,2</w:t>
            </w:r>
          </w:p>
        </w:tc>
        <w:tc>
          <w:tcPr>
            <w:tcW w:w="1039" w:type="dxa"/>
            <w:gridSpan w:val="2"/>
            <w:vMerge/>
            <w:shd w:val="clear" w:color="auto" w:fill="auto"/>
          </w:tcPr>
          <w:p w14:paraId="68DC393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38B7A19" w14:textId="1A9E15DF"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8D7F4BC"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FD4C07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FE86BEB"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E34AC99"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6EC5FD6" w14:textId="77777777" w:rsidTr="000F749A">
        <w:trPr>
          <w:gridAfter w:val="2"/>
          <w:wAfter w:w="39" w:type="dxa"/>
        </w:trPr>
        <w:tc>
          <w:tcPr>
            <w:tcW w:w="515" w:type="dxa"/>
            <w:shd w:val="clear" w:color="auto" w:fill="auto"/>
          </w:tcPr>
          <w:p w14:paraId="06A3E50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896C66A"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2B46AE2B"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51948368" w14:textId="0EB8E756" w:rsidR="008F1AC3" w:rsidRPr="00D13509" w:rsidRDefault="006023E3" w:rsidP="00EB5B50">
            <w:pPr>
              <w:spacing w:after="0" w:line="240" w:lineRule="auto"/>
              <w:jc w:val="both"/>
              <w:rPr>
                <w:rFonts w:ascii="Times New Roman" w:hAnsi="Times New Roman"/>
                <w:b/>
                <w:sz w:val="20"/>
                <w:szCs w:val="20"/>
              </w:rPr>
            </w:pPr>
            <w:r>
              <w:rPr>
                <w:rFonts w:ascii="Times New Roman" w:hAnsi="Times New Roman"/>
                <w:b/>
                <w:sz w:val="20"/>
                <w:szCs w:val="20"/>
              </w:rPr>
              <w:t>83740,6</w:t>
            </w:r>
          </w:p>
        </w:tc>
        <w:tc>
          <w:tcPr>
            <w:tcW w:w="982" w:type="dxa"/>
            <w:shd w:val="clear" w:color="auto" w:fill="auto"/>
          </w:tcPr>
          <w:p w14:paraId="49821A2D" w14:textId="1D4C1310"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w:t>
            </w:r>
            <w:r w:rsidR="009913B3">
              <w:rPr>
                <w:rFonts w:ascii="Times New Roman" w:hAnsi="Times New Roman"/>
                <w:b/>
                <w:sz w:val="20"/>
                <w:szCs w:val="20"/>
              </w:rPr>
              <w:t>6</w:t>
            </w:r>
            <w:r w:rsidRPr="00D13509">
              <w:rPr>
                <w:rFonts w:ascii="Times New Roman" w:hAnsi="Times New Roman"/>
                <w:b/>
                <w:sz w:val="20"/>
                <w:szCs w:val="20"/>
              </w:rPr>
              <w:t>9</w:t>
            </w:r>
            <w:r w:rsidR="009913B3">
              <w:rPr>
                <w:rFonts w:ascii="Times New Roman" w:hAnsi="Times New Roman"/>
                <w:b/>
                <w:sz w:val="20"/>
                <w:szCs w:val="20"/>
              </w:rPr>
              <w:t>4</w:t>
            </w:r>
            <w:r w:rsidRPr="00D13509">
              <w:rPr>
                <w:rFonts w:ascii="Times New Roman" w:hAnsi="Times New Roman"/>
                <w:b/>
                <w:sz w:val="20"/>
                <w:szCs w:val="20"/>
              </w:rPr>
              <w:t>,6</w:t>
            </w:r>
          </w:p>
        </w:tc>
        <w:tc>
          <w:tcPr>
            <w:tcW w:w="1005" w:type="dxa"/>
            <w:shd w:val="clear" w:color="auto" w:fill="auto"/>
          </w:tcPr>
          <w:p w14:paraId="1F3311AF" w14:textId="6E76E788" w:rsidR="008F1AC3" w:rsidRPr="00D13509" w:rsidRDefault="006023E3" w:rsidP="00EB5B50">
            <w:pPr>
              <w:spacing w:after="0" w:line="240" w:lineRule="auto"/>
              <w:jc w:val="both"/>
              <w:rPr>
                <w:rFonts w:ascii="Times New Roman" w:hAnsi="Times New Roman"/>
                <w:b/>
                <w:sz w:val="20"/>
                <w:szCs w:val="20"/>
              </w:rPr>
            </w:pPr>
            <w:r>
              <w:rPr>
                <w:rFonts w:ascii="Times New Roman" w:hAnsi="Times New Roman"/>
                <w:b/>
                <w:sz w:val="20"/>
                <w:szCs w:val="20"/>
              </w:rPr>
              <w:t>21813,70</w:t>
            </w:r>
          </w:p>
        </w:tc>
        <w:tc>
          <w:tcPr>
            <w:tcW w:w="899" w:type="dxa"/>
            <w:gridSpan w:val="2"/>
            <w:tcBorders>
              <w:right w:val="single" w:sz="4" w:space="0" w:color="auto"/>
            </w:tcBorders>
          </w:tcPr>
          <w:p w14:paraId="053A182E" w14:textId="38251B23" w:rsidR="008F1AC3" w:rsidRPr="00D13509" w:rsidRDefault="006023E3" w:rsidP="00EB5B50">
            <w:pPr>
              <w:spacing w:after="0" w:line="240" w:lineRule="auto"/>
              <w:jc w:val="both"/>
              <w:rPr>
                <w:rFonts w:ascii="Times New Roman" w:hAnsi="Times New Roman"/>
                <w:b/>
                <w:bCs/>
                <w:sz w:val="20"/>
                <w:szCs w:val="20"/>
              </w:rPr>
            </w:pPr>
            <w:r>
              <w:rPr>
                <w:rFonts w:ascii="Times New Roman" w:hAnsi="Times New Roman"/>
                <w:b/>
                <w:bCs/>
                <w:sz w:val="20"/>
                <w:szCs w:val="20"/>
              </w:rPr>
              <w:t>20</w:t>
            </w:r>
            <w:r w:rsidR="00445557">
              <w:rPr>
                <w:rFonts w:ascii="Times New Roman" w:hAnsi="Times New Roman"/>
                <w:b/>
                <w:bCs/>
                <w:sz w:val="20"/>
                <w:szCs w:val="20"/>
              </w:rPr>
              <w:t>6</w:t>
            </w:r>
            <w:r>
              <w:rPr>
                <w:rFonts w:ascii="Times New Roman" w:hAnsi="Times New Roman"/>
                <w:b/>
                <w:bCs/>
                <w:sz w:val="20"/>
                <w:szCs w:val="20"/>
              </w:rPr>
              <w:t>54,8</w:t>
            </w:r>
          </w:p>
        </w:tc>
        <w:tc>
          <w:tcPr>
            <w:tcW w:w="944" w:type="dxa"/>
            <w:tcBorders>
              <w:left w:val="single" w:sz="4" w:space="0" w:color="auto"/>
            </w:tcBorders>
          </w:tcPr>
          <w:p w14:paraId="418142D1" w14:textId="22D8ECEC"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21177,5</w:t>
            </w:r>
          </w:p>
        </w:tc>
        <w:tc>
          <w:tcPr>
            <w:tcW w:w="1039" w:type="dxa"/>
            <w:gridSpan w:val="2"/>
            <w:vMerge/>
            <w:shd w:val="clear" w:color="auto" w:fill="auto"/>
          </w:tcPr>
          <w:p w14:paraId="16ED10C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FA9C61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F21166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3645FA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CB6706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47CCCD4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E077D7F" w14:textId="77777777" w:rsidTr="000F749A">
        <w:trPr>
          <w:gridAfter w:val="2"/>
          <w:wAfter w:w="39" w:type="dxa"/>
        </w:trPr>
        <w:tc>
          <w:tcPr>
            <w:tcW w:w="515" w:type="dxa"/>
            <w:shd w:val="clear" w:color="auto" w:fill="auto"/>
          </w:tcPr>
          <w:p w14:paraId="052540F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01398A90"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17857973"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76910106"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33E13D20"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2F2D31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1899B4E3"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BD2887"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2C8A880"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66F4E7B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5C6AB15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4238273"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1502FB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C42A92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52EC35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700879D" w14:textId="77777777" w:rsidTr="000F749A">
        <w:trPr>
          <w:gridAfter w:val="2"/>
          <w:wAfter w:w="39" w:type="dxa"/>
        </w:trPr>
        <w:tc>
          <w:tcPr>
            <w:tcW w:w="515" w:type="dxa"/>
            <w:shd w:val="clear" w:color="auto" w:fill="auto"/>
          </w:tcPr>
          <w:p w14:paraId="30665C23"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1E96CE0"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5302B620"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2A11C0EB"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0622C24E"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7E84D005"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82D5E08"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F7D2975"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4FAC2B1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AFE1D6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1BA983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6D43E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0D1CB6F"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CC6859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A3C84E8" w14:textId="77777777" w:rsidTr="000F749A">
        <w:trPr>
          <w:gridAfter w:val="2"/>
          <w:wAfter w:w="39" w:type="dxa"/>
        </w:trPr>
        <w:tc>
          <w:tcPr>
            <w:tcW w:w="515" w:type="dxa"/>
            <w:shd w:val="clear" w:color="auto" w:fill="auto"/>
          </w:tcPr>
          <w:p w14:paraId="7A5F78F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3BB14B6A"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1BA702B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711F0A54" w14:textId="7C495137" w:rsidR="008F1AC3" w:rsidRPr="00D13509" w:rsidRDefault="009913B3" w:rsidP="00EB5B50">
            <w:pPr>
              <w:spacing w:after="0" w:line="240" w:lineRule="auto"/>
              <w:jc w:val="both"/>
              <w:rPr>
                <w:rFonts w:ascii="Times New Roman" w:hAnsi="Times New Roman"/>
                <w:sz w:val="20"/>
                <w:szCs w:val="20"/>
              </w:rPr>
            </w:pPr>
            <w:r>
              <w:rPr>
                <w:rFonts w:ascii="Times New Roman" w:hAnsi="Times New Roman"/>
                <w:sz w:val="20"/>
                <w:szCs w:val="20"/>
              </w:rPr>
              <w:t>599,8</w:t>
            </w:r>
          </w:p>
        </w:tc>
        <w:tc>
          <w:tcPr>
            <w:tcW w:w="982" w:type="dxa"/>
            <w:shd w:val="clear" w:color="auto" w:fill="auto"/>
          </w:tcPr>
          <w:p w14:paraId="4EDC240A" w14:textId="1D64774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31,6</w:t>
            </w:r>
          </w:p>
        </w:tc>
        <w:tc>
          <w:tcPr>
            <w:tcW w:w="1005" w:type="dxa"/>
            <w:shd w:val="clear" w:color="auto" w:fill="auto"/>
          </w:tcPr>
          <w:p w14:paraId="6E5F6048" w14:textId="24D7EC5B"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189,4</w:t>
            </w:r>
          </w:p>
        </w:tc>
        <w:tc>
          <w:tcPr>
            <w:tcW w:w="899" w:type="dxa"/>
            <w:gridSpan w:val="2"/>
            <w:tcBorders>
              <w:right w:val="single" w:sz="4" w:space="0" w:color="auto"/>
            </w:tcBorders>
          </w:tcPr>
          <w:p w14:paraId="5BFDA364" w14:textId="74A212A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189,4</w:t>
            </w:r>
          </w:p>
        </w:tc>
        <w:tc>
          <w:tcPr>
            <w:tcW w:w="944" w:type="dxa"/>
            <w:tcBorders>
              <w:left w:val="single" w:sz="4" w:space="0" w:color="auto"/>
            </w:tcBorders>
          </w:tcPr>
          <w:p w14:paraId="2DDA8305" w14:textId="3FD393D5"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189,4</w:t>
            </w:r>
          </w:p>
        </w:tc>
        <w:tc>
          <w:tcPr>
            <w:tcW w:w="1039" w:type="dxa"/>
            <w:gridSpan w:val="2"/>
            <w:vMerge/>
            <w:shd w:val="clear" w:color="auto" w:fill="auto"/>
          </w:tcPr>
          <w:p w14:paraId="32E12052"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1A1CAE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6F19C9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E1222A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8C944E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B10AFF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B8E6008" w14:textId="77777777" w:rsidTr="000F749A">
        <w:trPr>
          <w:gridAfter w:val="2"/>
          <w:wAfter w:w="39" w:type="dxa"/>
        </w:trPr>
        <w:tc>
          <w:tcPr>
            <w:tcW w:w="515" w:type="dxa"/>
            <w:shd w:val="clear" w:color="auto" w:fill="auto"/>
          </w:tcPr>
          <w:p w14:paraId="6EC385C1"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DEF3645"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3D01EA5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0D877CA0" w14:textId="511A14B2" w:rsidR="008F1AC3" w:rsidRPr="00D13509" w:rsidRDefault="009913B3" w:rsidP="00EB5B50">
            <w:pPr>
              <w:spacing w:after="0" w:line="240" w:lineRule="auto"/>
              <w:jc w:val="both"/>
              <w:rPr>
                <w:rFonts w:ascii="Times New Roman" w:hAnsi="Times New Roman"/>
                <w:b/>
                <w:sz w:val="20"/>
                <w:szCs w:val="20"/>
              </w:rPr>
            </w:pPr>
            <w:r>
              <w:rPr>
                <w:rFonts w:ascii="Times New Roman" w:hAnsi="Times New Roman"/>
                <w:b/>
                <w:sz w:val="20"/>
                <w:szCs w:val="20"/>
              </w:rPr>
              <w:t>599,8</w:t>
            </w:r>
          </w:p>
        </w:tc>
        <w:tc>
          <w:tcPr>
            <w:tcW w:w="982" w:type="dxa"/>
            <w:shd w:val="clear" w:color="auto" w:fill="auto"/>
          </w:tcPr>
          <w:p w14:paraId="21C4AD04" w14:textId="7921456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31,6</w:t>
            </w:r>
          </w:p>
        </w:tc>
        <w:tc>
          <w:tcPr>
            <w:tcW w:w="1005" w:type="dxa"/>
            <w:shd w:val="clear" w:color="auto" w:fill="auto"/>
          </w:tcPr>
          <w:p w14:paraId="112E3059" w14:textId="4DE21151"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189,4</w:t>
            </w:r>
          </w:p>
        </w:tc>
        <w:tc>
          <w:tcPr>
            <w:tcW w:w="899" w:type="dxa"/>
            <w:gridSpan w:val="2"/>
            <w:tcBorders>
              <w:right w:val="single" w:sz="4" w:space="0" w:color="auto"/>
            </w:tcBorders>
          </w:tcPr>
          <w:p w14:paraId="34017B28" w14:textId="29EC9784"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189,4</w:t>
            </w:r>
          </w:p>
        </w:tc>
        <w:tc>
          <w:tcPr>
            <w:tcW w:w="944" w:type="dxa"/>
            <w:tcBorders>
              <w:left w:val="single" w:sz="4" w:space="0" w:color="auto"/>
            </w:tcBorders>
          </w:tcPr>
          <w:p w14:paraId="6F4F756E" w14:textId="4565A9C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189,4</w:t>
            </w:r>
          </w:p>
        </w:tc>
        <w:tc>
          <w:tcPr>
            <w:tcW w:w="1039" w:type="dxa"/>
            <w:gridSpan w:val="2"/>
            <w:vMerge/>
            <w:shd w:val="clear" w:color="auto" w:fill="auto"/>
          </w:tcPr>
          <w:p w14:paraId="5658F84B"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E3A2E7D"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91631B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37D7406"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ED8D568"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78F9D32"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E97B41A" w14:textId="77777777" w:rsidTr="000F749A">
        <w:trPr>
          <w:gridAfter w:val="2"/>
          <w:wAfter w:w="39" w:type="dxa"/>
        </w:trPr>
        <w:tc>
          <w:tcPr>
            <w:tcW w:w="515" w:type="dxa"/>
            <w:shd w:val="clear" w:color="auto" w:fill="auto"/>
          </w:tcPr>
          <w:p w14:paraId="03409A1E"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60651D42" w14:textId="48875ED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Гос.поддержка лучших работников сельских учреждений культуры</w:t>
            </w:r>
          </w:p>
        </w:tc>
        <w:tc>
          <w:tcPr>
            <w:tcW w:w="849" w:type="dxa"/>
            <w:shd w:val="clear" w:color="auto" w:fill="auto"/>
          </w:tcPr>
          <w:p w14:paraId="22204BD5" w14:textId="32AD8F1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ОБ</w:t>
            </w:r>
          </w:p>
        </w:tc>
        <w:tc>
          <w:tcPr>
            <w:tcW w:w="1047" w:type="dxa"/>
          </w:tcPr>
          <w:p w14:paraId="4C09FAED" w14:textId="146C6AB7"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63,5</w:t>
            </w:r>
          </w:p>
        </w:tc>
        <w:tc>
          <w:tcPr>
            <w:tcW w:w="982" w:type="dxa"/>
            <w:shd w:val="clear" w:color="auto" w:fill="auto"/>
          </w:tcPr>
          <w:p w14:paraId="35EC3A0E" w14:textId="4C9F46BB"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63,5</w:t>
            </w:r>
          </w:p>
        </w:tc>
        <w:tc>
          <w:tcPr>
            <w:tcW w:w="1005" w:type="dxa"/>
            <w:shd w:val="clear" w:color="auto" w:fill="auto"/>
          </w:tcPr>
          <w:p w14:paraId="427BEA67" w14:textId="7618975A"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899" w:type="dxa"/>
            <w:gridSpan w:val="2"/>
            <w:tcBorders>
              <w:right w:val="single" w:sz="4" w:space="0" w:color="auto"/>
            </w:tcBorders>
          </w:tcPr>
          <w:p w14:paraId="26DC378D" w14:textId="71C3E4B8"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944" w:type="dxa"/>
            <w:tcBorders>
              <w:left w:val="single" w:sz="4" w:space="0" w:color="auto"/>
            </w:tcBorders>
          </w:tcPr>
          <w:p w14:paraId="694BF6A9" w14:textId="60913311"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1039" w:type="dxa"/>
            <w:gridSpan w:val="2"/>
            <w:vMerge/>
            <w:shd w:val="clear" w:color="auto" w:fill="auto"/>
          </w:tcPr>
          <w:p w14:paraId="22429474" w14:textId="77777777" w:rsidR="008F1AC3" w:rsidRPr="00D13509" w:rsidRDefault="008F1AC3" w:rsidP="00EB5B50">
            <w:pPr>
              <w:spacing w:after="0" w:line="240" w:lineRule="auto"/>
              <w:jc w:val="both"/>
              <w:rPr>
                <w:rFonts w:ascii="Times New Roman" w:hAnsi="Times New Roman"/>
                <w:bCs/>
                <w:sz w:val="28"/>
                <w:szCs w:val="28"/>
              </w:rPr>
            </w:pPr>
          </w:p>
        </w:tc>
        <w:tc>
          <w:tcPr>
            <w:tcW w:w="994" w:type="dxa"/>
            <w:gridSpan w:val="2"/>
            <w:vMerge/>
          </w:tcPr>
          <w:p w14:paraId="6F45DE8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66780B8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65F5CB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3749912"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1B21110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F857ED8" w14:textId="77777777" w:rsidTr="000F749A">
        <w:trPr>
          <w:gridAfter w:val="2"/>
          <w:wAfter w:w="39" w:type="dxa"/>
        </w:trPr>
        <w:tc>
          <w:tcPr>
            <w:tcW w:w="515" w:type="dxa"/>
            <w:shd w:val="clear" w:color="auto" w:fill="auto"/>
          </w:tcPr>
          <w:p w14:paraId="7A1146CE"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3D649BF"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4ED7D012" w14:textId="7A1487D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МБ</w:t>
            </w:r>
          </w:p>
        </w:tc>
        <w:tc>
          <w:tcPr>
            <w:tcW w:w="1047" w:type="dxa"/>
          </w:tcPr>
          <w:p w14:paraId="48561868" w14:textId="712F6150"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6,4</w:t>
            </w:r>
          </w:p>
        </w:tc>
        <w:tc>
          <w:tcPr>
            <w:tcW w:w="982" w:type="dxa"/>
            <w:shd w:val="clear" w:color="auto" w:fill="auto"/>
          </w:tcPr>
          <w:p w14:paraId="29F32DC4" w14:textId="0F6F06AB"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6,4</w:t>
            </w:r>
          </w:p>
        </w:tc>
        <w:tc>
          <w:tcPr>
            <w:tcW w:w="1005" w:type="dxa"/>
            <w:shd w:val="clear" w:color="auto" w:fill="auto"/>
          </w:tcPr>
          <w:p w14:paraId="712F85D3" w14:textId="56D6036F"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899" w:type="dxa"/>
            <w:gridSpan w:val="2"/>
            <w:tcBorders>
              <w:right w:val="single" w:sz="4" w:space="0" w:color="auto"/>
            </w:tcBorders>
          </w:tcPr>
          <w:p w14:paraId="472DF6BF" w14:textId="7376109A"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944" w:type="dxa"/>
            <w:tcBorders>
              <w:left w:val="single" w:sz="4" w:space="0" w:color="auto"/>
            </w:tcBorders>
          </w:tcPr>
          <w:p w14:paraId="495FEA68" w14:textId="18BF4AF4"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1039" w:type="dxa"/>
            <w:gridSpan w:val="2"/>
            <w:vMerge/>
            <w:shd w:val="clear" w:color="auto" w:fill="auto"/>
          </w:tcPr>
          <w:p w14:paraId="7FB07CA2" w14:textId="77777777" w:rsidR="008F1AC3" w:rsidRPr="00D13509" w:rsidRDefault="008F1AC3" w:rsidP="00EB5B50">
            <w:pPr>
              <w:spacing w:after="0" w:line="240" w:lineRule="auto"/>
              <w:jc w:val="both"/>
              <w:rPr>
                <w:rFonts w:ascii="Times New Roman" w:hAnsi="Times New Roman"/>
                <w:bCs/>
                <w:sz w:val="28"/>
                <w:szCs w:val="28"/>
              </w:rPr>
            </w:pPr>
          </w:p>
        </w:tc>
        <w:tc>
          <w:tcPr>
            <w:tcW w:w="994" w:type="dxa"/>
            <w:gridSpan w:val="2"/>
            <w:vMerge/>
          </w:tcPr>
          <w:p w14:paraId="30AA3F6D"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E4FF3B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C45996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51A1FA5"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63CA4A7"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0182272" w14:textId="77777777" w:rsidTr="000F749A">
        <w:trPr>
          <w:gridAfter w:val="2"/>
          <w:wAfter w:w="39" w:type="dxa"/>
        </w:trPr>
        <w:tc>
          <w:tcPr>
            <w:tcW w:w="515" w:type="dxa"/>
            <w:shd w:val="clear" w:color="auto" w:fill="auto"/>
          </w:tcPr>
          <w:p w14:paraId="06D6C5A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8699971"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063074F9" w14:textId="19E1EDC0"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0C041DBF" w14:textId="1EE9BDFF"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69,9</w:t>
            </w:r>
          </w:p>
        </w:tc>
        <w:tc>
          <w:tcPr>
            <w:tcW w:w="982" w:type="dxa"/>
            <w:shd w:val="clear" w:color="auto" w:fill="auto"/>
          </w:tcPr>
          <w:p w14:paraId="14F5DF16" w14:textId="561C4A01"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69,9</w:t>
            </w:r>
          </w:p>
        </w:tc>
        <w:tc>
          <w:tcPr>
            <w:tcW w:w="1005" w:type="dxa"/>
            <w:shd w:val="clear" w:color="auto" w:fill="auto"/>
          </w:tcPr>
          <w:p w14:paraId="377C1966" w14:textId="0D9F93F4"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99" w:type="dxa"/>
            <w:gridSpan w:val="2"/>
            <w:tcBorders>
              <w:right w:val="single" w:sz="4" w:space="0" w:color="auto"/>
            </w:tcBorders>
          </w:tcPr>
          <w:p w14:paraId="2EE71FB1" w14:textId="019617D6"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44" w:type="dxa"/>
            <w:tcBorders>
              <w:left w:val="single" w:sz="4" w:space="0" w:color="auto"/>
            </w:tcBorders>
          </w:tcPr>
          <w:p w14:paraId="73B7A7A2" w14:textId="73D9A52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039" w:type="dxa"/>
            <w:gridSpan w:val="2"/>
            <w:vMerge/>
            <w:shd w:val="clear" w:color="auto" w:fill="auto"/>
          </w:tcPr>
          <w:p w14:paraId="67A6E5FD" w14:textId="77777777" w:rsidR="008F1AC3" w:rsidRPr="00D13509" w:rsidRDefault="008F1AC3" w:rsidP="00EB5B50">
            <w:pPr>
              <w:spacing w:after="0" w:line="240" w:lineRule="auto"/>
              <w:jc w:val="both"/>
              <w:rPr>
                <w:rFonts w:ascii="Times New Roman" w:hAnsi="Times New Roman"/>
                <w:bCs/>
                <w:sz w:val="28"/>
                <w:szCs w:val="28"/>
              </w:rPr>
            </w:pPr>
          </w:p>
        </w:tc>
        <w:tc>
          <w:tcPr>
            <w:tcW w:w="994" w:type="dxa"/>
            <w:gridSpan w:val="2"/>
            <w:vMerge/>
          </w:tcPr>
          <w:p w14:paraId="08D209B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CCC173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CA34903"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F34BC3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524CEA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C96DF95" w14:textId="77777777" w:rsidTr="000F749A">
        <w:trPr>
          <w:gridAfter w:val="2"/>
          <w:wAfter w:w="39" w:type="dxa"/>
        </w:trPr>
        <w:tc>
          <w:tcPr>
            <w:tcW w:w="515" w:type="dxa"/>
            <w:shd w:val="clear" w:color="auto" w:fill="auto"/>
          </w:tcPr>
          <w:p w14:paraId="2CFFB4C4" w14:textId="77777777" w:rsidR="008F1AC3" w:rsidRPr="00D13509" w:rsidRDefault="008F1AC3" w:rsidP="009A42D9">
            <w:pPr>
              <w:spacing w:after="0" w:line="240" w:lineRule="auto"/>
              <w:jc w:val="both"/>
              <w:rPr>
                <w:rFonts w:ascii="Times New Roman" w:hAnsi="Times New Roman"/>
                <w:sz w:val="28"/>
                <w:szCs w:val="28"/>
              </w:rPr>
            </w:pPr>
          </w:p>
        </w:tc>
        <w:tc>
          <w:tcPr>
            <w:tcW w:w="2690" w:type="dxa"/>
            <w:vMerge w:val="restart"/>
            <w:shd w:val="clear" w:color="auto" w:fill="auto"/>
          </w:tcPr>
          <w:p w14:paraId="68C6910D" w14:textId="222E72CD" w:rsidR="008F1AC3" w:rsidRPr="00D13509" w:rsidRDefault="008F1AC3" w:rsidP="009A42D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w:t>
            </w:r>
          </w:p>
        </w:tc>
        <w:tc>
          <w:tcPr>
            <w:tcW w:w="849" w:type="dxa"/>
            <w:shd w:val="clear" w:color="auto" w:fill="auto"/>
          </w:tcPr>
          <w:p w14:paraId="24B7955D" w14:textId="229F79CC" w:rsidR="008F1AC3" w:rsidRPr="00D13509" w:rsidRDefault="008F1AC3" w:rsidP="009A42D9">
            <w:pPr>
              <w:spacing w:after="0" w:line="240" w:lineRule="auto"/>
              <w:jc w:val="both"/>
              <w:rPr>
                <w:rFonts w:ascii="Times New Roman" w:hAnsi="Times New Roman"/>
                <w:b/>
                <w:sz w:val="18"/>
                <w:szCs w:val="18"/>
              </w:rPr>
            </w:pPr>
            <w:r w:rsidRPr="00D13509">
              <w:rPr>
                <w:rFonts w:ascii="Times New Roman" w:hAnsi="Times New Roman"/>
                <w:b/>
                <w:sz w:val="18"/>
                <w:szCs w:val="18"/>
              </w:rPr>
              <w:t>ОБ</w:t>
            </w:r>
          </w:p>
        </w:tc>
        <w:tc>
          <w:tcPr>
            <w:tcW w:w="1047" w:type="dxa"/>
          </w:tcPr>
          <w:p w14:paraId="31E9CB01" w14:textId="362BA095"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39504,9</w:t>
            </w:r>
          </w:p>
        </w:tc>
        <w:tc>
          <w:tcPr>
            <w:tcW w:w="982" w:type="dxa"/>
            <w:shd w:val="clear" w:color="auto" w:fill="auto"/>
          </w:tcPr>
          <w:p w14:paraId="711DC45F" w14:textId="008EAA2B"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9342,0</w:t>
            </w:r>
          </w:p>
        </w:tc>
        <w:tc>
          <w:tcPr>
            <w:tcW w:w="1005" w:type="dxa"/>
            <w:shd w:val="clear" w:color="auto" w:fill="auto"/>
          </w:tcPr>
          <w:p w14:paraId="1E0356A4" w14:textId="28DF7A87"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10054,3</w:t>
            </w:r>
          </w:p>
        </w:tc>
        <w:tc>
          <w:tcPr>
            <w:tcW w:w="899" w:type="dxa"/>
            <w:gridSpan w:val="2"/>
            <w:tcBorders>
              <w:right w:val="single" w:sz="4" w:space="0" w:color="auto"/>
            </w:tcBorders>
          </w:tcPr>
          <w:p w14:paraId="011F9B3D" w14:textId="47FC8946"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10054,3</w:t>
            </w:r>
          </w:p>
        </w:tc>
        <w:tc>
          <w:tcPr>
            <w:tcW w:w="944" w:type="dxa"/>
            <w:tcBorders>
              <w:left w:val="single" w:sz="4" w:space="0" w:color="auto"/>
            </w:tcBorders>
          </w:tcPr>
          <w:p w14:paraId="3493157A" w14:textId="0418CA4E"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10054,3</w:t>
            </w:r>
          </w:p>
        </w:tc>
        <w:tc>
          <w:tcPr>
            <w:tcW w:w="1039" w:type="dxa"/>
            <w:gridSpan w:val="2"/>
            <w:vMerge/>
            <w:shd w:val="clear" w:color="auto" w:fill="auto"/>
          </w:tcPr>
          <w:p w14:paraId="09ABCA82" w14:textId="77777777" w:rsidR="008F1AC3" w:rsidRPr="00D13509" w:rsidRDefault="008F1AC3" w:rsidP="009A42D9">
            <w:pPr>
              <w:spacing w:after="0" w:line="240" w:lineRule="auto"/>
              <w:jc w:val="both"/>
              <w:rPr>
                <w:rFonts w:ascii="Times New Roman" w:hAnsi="Times New Roman"/>
                <w:sz w:val="28"/>
                <w:szCs w:val="28"/>
              </w:rPr>
            </w:pPr>
          </w:p>
        </w:tc>
        <w:tc>
          <w:tcPr>
            <w:tcW w:w="994" w:type="dxa"/>
            <w:gridSpan w:val="2"/>
            <w:vMerge/>
          </w:tcPr>
          <w:p w14:paraId="1E848C65" w14:textId="77777777" w:rsidR="008F1AC3" w:rsidRPr="00D13509" w:rsidRDefault="008F1AC3" w:rsidP="009A42D9">
            <w:pPr>
              <w:spacing w:after="0" w:line="240" w:lineRule="auto"/>
              <w:jc w:val="both"/>
              <w:rPr>
                <w:rFonts w:ascii="Times New Roman" w:hAnsi="Times New Roman"/>
                <w:sz w:val="28"/>
                <w:szCs w:val="28"/>
              </w:rPr>
            </w:pPr>
          </w:p>
        </w:tc>
        <w:tc>
          <w:tcPr>
            <w:tcW w:w="993" w:type="dxa"/>
            <w:gridSpan w:val="2"/>
            <w:vMerge/>
          </w:tcPr>
          <w:p w14:paraId="5E0AD27F" w14:textId="77777777" w:rsidR="008F1AC3" w:rsidRPr="00D13509" w:rsidRDefault="008F1AC3" w:rsidP="009A42D9">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03A457D" w14:textId="77777777" w:rsidR="008F1AC3" w:rsidRPr="00D13509" w:rsidRDefault="008F1AC3" w:rsidP="009A42D9">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88AB6C" w14:textId="77777777" w:rsidR="008F1AC3" w:rsidRPr="00D13509" w:rsidRDefault="008F1AC3" w:rsidP="009A42D9">
            <w:pPr>
              <w:spacing w:after="0" w:line="240" w:lineRule="auto"/>
              <w:jc w:val="both"/>
              <w:rPr>
                <w:rFonts w:ascii="Times New Roman" w:hAnsi="Times New Roman"/>
                <w:sz w:val="28"/>
                <w:szCs w:val="28"/>
              </w:rPr>
            </w:pPr>
          </w:p>
        </w:tc>
        <w:tc>
          <w:tcPr>
            <w:tcW w:w="1985" w:type="dxa"/>
            <w:gridSpan w:val="3"/>
            <w:vMerge/>
          </w:tcPr>
          <w:p w14:paraId="34250E00" w14:textId="77777777" w:rsidR="008F1AC3" w:rsidRPr="00D13509" w:rsidRDefault="008F1AC3" w:rsidP="009A42D9">
            <w:pPr>
              <w:spacing w:after="0" w:line="240" w:lineRule="auto"/>
              <w:jc w:val="both"/>
              <w:rPr>
                <w:rFonts w:ascii="Times New Roman" w:hAnsi="Times New Roman"/>
                <w:sz w:val="28"/>
                <w:szCs w:val="28"/>
              </w:rPr>
            </w:pPr>
          </w:p>
        </w:tc>
      </w:tr>
      <w:tr w:rsidR="008F1AC3" w:rsidRPr="00D13509" w14:paraId="55552E65" w14:textId="77777777" w:rsidTr="000F749A">
        <w:trPr>
          <w:gridAfter w:val="2"/>
          <w:wAfter w:w="39" w:type="dxa"/>
        </w:trPr>
        <w:tc>
          <w:tcPr>
            <w:tcW w:w="515" w:type="dxa"/>
            <w:shd w:val="clear" w:color="auto" w:fill="auto"/>
          </w:tcPr>
          <w:p w14:paraId="3E6D662E" w14:textId="77777777" w:rsidR="008F1AC3" w:rsidRPr="00D13509" w:rsidRDefault="008F1AC3" w:rsidP="009A42D9">
            <w:pPr>
              <w:spacing w:after="0" w:line="240" w:lineRule="auto"/>
              <w:jc w:val="both"/>
              <w:rPr>
                <w:rFonts w:ascii="Times New Roman" w:hAnsi="Times New Roman"/>
                <w:sz w:val="28"/>
                <w:szCs w:val="28"/>
              </w:rPr>
            </w:pPr>
          </w:p>
        </w:tc>
        <w:tc>
          <w:tcPr>
            <w:tcW w:w="2690" w:type="dxa"/>
            <w:vMerge/>
            <w:shd w:val="clear" w:color="auto" w:fill="auto"/>
          </w:tcPr>
          <w:p w14:paraId="05F5B686" w14:textId="77777777" w:rsidR="008F1AC3" w:rsidRPr="00D13509" w:rsidRDefault="008F1AC3" w:rsidP="009A42D9">
            <w:pPr>
              <w:spacing w:after="0" w:line="240" w:lineRule="auto"/>
              <w:jc w:val="both"/>
              <w:rPr>
                <w:rFonts w:ascii="Times New Roman" w:hAnsi="Times New Roman"/>
                <w:b/>
                <w:spacing w:val="-2"/>
                <w:sz w:val="20"/>
                <w:szCs w:val="20"/>
              </w:rPr>
            </w:pPr>
          </w:p>
        </w:tc>
        <w:tc>
          <w:tcPr>
            <w:tcW w:w="849" w:type="dxa"/>
            <w:shd w:val="clear" w:color="auto" w:fill="auto"/>
          </w:tcPr>
          <w:p w14:paraId="3E67F4EB" w14:textId="5B1047D9" w:rsidR="008F1AC3" w:rsidRPr="00D13509" w:rsidRDefault="008F1AC3" w:rsidP="009A42D9">
            <w:pPr>
              <w:spacing w:after="0" w:line="240" w:lineRule="auto"/>
              <w:jc w:val="both"/>
              <w:rPr>
                <w:rFonts w:ascii="Times New Roman" w:hAnsi="Times New Roman"/>
                <w:b/>
                <w:sz w:val="18"/>
                <w:szCs w:val="18"/>
              </w:rPr>
            </w:pPr>
            <w:r w:rsidRPr="00D13509">
              <w:rPr>
                <w:rFonts w:ascii="Times New Roman" w:hAnsi="Times New Roman"/>
                <w:b/>
                <w:sz w:val="18"/>
                <w:szCs w:val="18"/>
              </w:rPr>
              <w:t>МБ</w:t>
            </w:r>
          </w:p>
        </w:tc>
        <w:tc>
          <w:tcPr>
            <w:tcW w:w="1047" w:type="dxa"/>
          </w:tcPr>
          <w:p w14:paraId="352BA4BA" w14:textId="7AA63BC4"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55535,3</w:t>
            </w:r>
          </w:p>
        </w:tc>
        <w:tc>
          <w:tcPr>
            <w:tcW w:w="982" w:type="dxa"/>
            <w:shd w:val="clear" w:color="auto" w:fill="auto"/>
          </w:tcPr>
          <w:p w14:paraId="665B46BD" w14:textId="2C304BFB"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16633,0</w:t>
            </w:r>
          </w:p>
        </w:tc>
        <w:tc>
          <w:tcPr>
            <w:tcW w:w="1005" w:type="dxa"/>
            <w:shd w:val="clear" w:color="auto" w:fill="auto"/>
          </w:tcPr>
          <w:p w14:paraId="56B5B253" w14:textId="65DA7AD6"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13965,8</w:t>
            </w:r>
          </w:p>
        </w:tc>
        <w:tc>
          <w:tcPr>
            <w:tcW w:w="899" w:type="dxa"/>
            <w:gridSpan w:val="2"/>
            <w:tcBorders>
              <w:right w:val="single" w:sz="4" w:space="0" w:color="auto"/>
            </w:tcBorders>
          </w:tcPr>
          <w:p w14:paraId="1387090D" w14:textId="5D6E8EEC"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12206,9</w:t>
            </w:r>
          </w:p>
        </w:tc>
        <w:tc>
          <w:tcPr>
            <w:tcW w:w="944" w:type="dxa"/>
            <w:tcBorders>
              <w:left w:val="single" w:sz="4" w:space="0" w:color="auto"/>
            </w:tcBorders>
          </w:tcPr>
          <w:p w14:paraId="3E72E49B" w14:textId="769C3565"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12729,6</w:t>
            </w:r>
          </w:p>
        </w:tc>
        <w:tc>
          <w:tcPr>
            <w:tcW w:w="1039" w:type="dxa"/>
            <w:gridSpan w:val="2"/>
            <w:vMerge/>
            <w:shd w:val="clear" w:color="auto" w:fill="auto"/>
          </w:tcPr>
          <w:p w14:paraId="58B8E094" w14:textId="77777777" w:rsidR="008F1AC3" w:rsidRPr="00D13509" w:rsidRDefault="008F1AC3" w:rsidP="009A42D9">
            <w:pPr>
              <w:spacing w:after="0" w:line="240" w:lineRule="auto"/>
              <w:jc w:val="both"/>
              <w:rPr>
                <w:rFonts w:ascii="Times New Roman" w:hAnsi="Times New Roman"/>
                <w:sz w:val="28"/>
                <w:szCs w:val="28"/>
              </w:rPr>
            </w:pPr>
          </w:p>
        </w:tc>
        <w:tc>
          <w:tcPr>
            <w:tcW w:w="994" w:type="dxa"/>
            <w:gridSpan w:val="2"/>
            <w:vMerge/>
          </w:tcPr>
          <w:p w14:paraId="478C788A" w14:textId="77777777" w:rsidR="008F1AC3" w:rsidRPr="00D13509" w:rsidRDefault="008F1AC3" w:rsidP="009A42D9">
            <w:pPr>
              <w:spacing w:after="0" w:line="240" w:lineRule="auto"/>
              <w:jc w:val="both"/>
              <w:rPr>
                <w:rFonts w:ascii="Times New Roman" w:hAnsi="Times New Roman"/>
                <w:sz w:val="28"/>
                <w:szCs w:val="28"/>
              </w:rPr>
            </w:pPr>
          </w:p>
        </w:tc>
        <w:tc>
          <w:tcPr>
            <w:tcW w:w="993" w:type="dxa"/>
            <w:gridSpan w:val="2"/>
            <w:vMerge/>
          </w:tcPr>
          <w:p w14:paraId="72F919C0" w14:textId="77777777" w:rsidR="008F1AC3" w:rsidRPr="00D13509" w:rsidRDefault="008F1AC3" w:rsidP="009A42D9">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95DCFDD" w14:textId="77777777" w:rsidR="008F1AC3" w:rsidRPr="00D13509" w:rsidRDefault="008F1AC3" w:rsidP="009A42D9">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EFC2786" w14:textId="77777777" w:rsidR="008F1AC3" w:rsidRPr="00D13509" w:rsidRDefault="008F1AC3" w:rsidP="009A42D9">
            <w:pPr>
              <w:spacing w:after="0" w:line="240" w:lineRule="auto"/>
              <w:jc w:val="both"/>
              <w:rPr>
                <w:rFonts w:ascii="Times New Roman" w:hAnsi="Times New Roman"/>
                <w:sz w:val="28"/>
                <w:szCs w:val="28"/>
              </w:rPr>
            </w:pPr>
          </w:p>
        </w:tc>
        <w:tc>
          <w:tcPr>
            <w:tcW w:w="1985" w:type="dxa"/>
            <w:gridSpan w:val="3"/>
            <w:vMerge/>
          </w:tcPr>
          <w:p w14:paraId="2A854282" w14:textId="77777777" w:rsidR="008F1AC3" w:rsidRPr="00D13509" w:rsidRDefault="008F1AC3" w:rsidP="009A42D9">
            <w:pPr>
              <w:spacing w:after="0" w:line="240" w:lineRule="auto"/>
              <w:jc w:val="both"/>
              <w:rPr>
                <w:rFonts w:ascii="Times New Roman" w:hAnsi="Times New Roman"/>
                <w:sz w:val="28"/>
                <w:szCs w:val="28"/>
              </w:rPr>
            </w:pPr>
          </w:p>
        </w:tc>
      </w:tr>
      <w:tr w:rsidR="008F1AC3" w:rsidRPr="00D13509" w14:paraId="3D80907C" w14:textId="77777777" w:rsidTr="000F749A">
        <w:trPr>
          <w:gridAfter w:val="2"/>
          <w:wAfter w:w="39" w:type="dxa"/>
        </w:trPr>
        <w:tc>
          <w:tcPr>
            <w:tcW w:w="515" w:type="dxa"/>
            <w:shd w:val="clear" w:color="auto" w:fill="auto"/>
          </w:tcPr>
          <w:p w14:paraId="3CAA041F" w14:textId="77777777" w:rsidR="008F1AC3" w:rsidRPr="00D13509" w:rsidRDefault="008F1AC3" w:rsidP="009A42D9">
            <w:pPr>
              <w:spacing w:after="0" w:line="240" w:lineRule="auto"/>
              <w:jc w:val="both"/>
              <w:rPr>
                <w:rFonts w:ascii="Times New Roman" w:hAnsi="Times New Roman"/>
                <w:sz w:val="28"/>
                <w:szCs w:val="28"/>
              </w:rPr>
            </w:pPr>
          </w:p>
        </w:tc>
        <w:tc>
          <w:tcPr>
            <w:tcW w:w="2690" w:type="dxa"/>
            <w:vMerge/>
            <w:shd w:val="clear" w:color="auto" w:fill="auto"/>
          </w:tcPr>
          <w:p w14:paraId="616CFFFD" w14:textId="77777777" w:rsidR="008F1AC3" w:rsidRPr="00D13509" w:rsidRDefault="008F1AC3" w:rsidP="009A42D9">
            <w:pPr>
              <w:spacing w:after="0" w:line="240" w:lineRule="auto"/>
              <w:jc w:val="both"/>
              <w:rPr>
                <w:rFonts w:ascii="Times New Roman" w:hAnsi="Times New Roman"/>
                <w:b/>
                <w:spacing w:val="-2"/>
                <w:sz w:val="20"/>
                <w:szCs w:val="20"/>
              </w:rPr>
            </w:pPr>
          </w:p>
        </w:tc>
        <w:tc>
          <w:tcPr>
            <w:tcW w:w="849" w:type="dxa"/>
            <w:shd w:val="clear" w:color="auto" w:fill="auto"/>
          </w:tcPr>
          <w:p w14:paraId="2DA567E0" w14:textId="1AA12747" w:rsidR="008F1AC3" w:rsidRPr="00D13509" w:rsidRDefault="008F1AC3" w:rsidP="009A42D9">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3D8EC37C" w14:textId="6F49B290"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95040,2</w:t>
            </w:r>
          </w:p>
        </w:tc>
        <w:tc>
          <w:tcPr>
            <w:tcW w:w="982" w:type="dxa"/>
            <w:shd w:val="clear" w:color="auto" w:fill="auto"/>
          </w:tcPr>
          <w:p w14:paraId="28EE2DFC" w14:textId="32C107BD"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25975,0</w:t>
            </w:r>
          </w:p>
        </w:tc>
        <w:tc>
          <w:tcPr>
            <w:tcW w:w="1005" w:type="dxa"/>
            <w:shd w:val="clear" w:color="auto" w:fill="auto"/>
          </w:tcPr>
          <w:p w14:paraId="5466F064" w14:textId="02D607F2"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24020,10</w:t>
            </w:r>
          </w:p>
        </w:tc>
        <w:tc>
          <w:tcPr>
            <w:tcW w:w="899" w:type="dxa"/>
            <w:gridSpan w:val="2"/>
            <w:tcBorders>
              <w:right w:val="single" w:sz="4" w:space="0" w:color="auto"/>
            </w:tcBorders>
          </w:tcPr>
          <w:p w14:paraId="0C210FFC" w14:textId="0E0EC648"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22261,2</w:t>
            </w:r>
          </w:p>
        </w:tc>
        <w:tc>
          <w:tcPr>
            <w:tcW w:w="944" w:type="dxa"/>
            <w:tcBorders>
              <w:left w:val="single" w:sz="4" w:space="0" w:color="auto"/>
            </w:tcBorders>
          </w:tcPr>
          <w:p w14:paraId="6B6F0059" w14:textId="287F0F03"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22783,9</w:t>
            </w:r>
          </w:p>
        </w:tc>
        <w:tc>
          <w:tcPr>
            <w:tcW w:w="1039" w:type="dxa"/>
            <w:gridSpan w:val="2"/>
            <w:vMerge/>
            <w:shd w:val="clear" w:color="auto" w:fill="auto"/>
          </w:tcPr>
          <w:p w14:paraId="1C6D5351" w14:textId="77777777" w:rsidR="008F1AC3" w:rsidRPr="00D13509" w:rsidRDefault="008F1AC3" w:rsidP="009A42D9">
            <w:pPr>
              <w:spacing w:after="0" w:line="240" w:lineRule="auto"/>
              <w:jc w:val="both"/>
              <w:rPr>
                <w:rFonts w:ascii="Times New Roman" w:hAnsi="Times New Roman"/>
                <w:sz w:val="28"/>
                <w:szCs w:val="28"/>
              </w:rPr>
            </w:pPr>
          </w:p>
        </w:tc>
        <w:tc>
          <w:tcPr>
            <w:tcW w:w="994" w:type="dxa"/>
            <w:gridSpan w:val="2"/>
            <w:vMerge/>
          </w:tcPr>
          <w:p w14:paraId="2921FD01" w14:textId="77777777" w:rsidR="008F1AC3" w:rsidRPr="00D13509" w:rsidRDefault="008F1AC3" w:rsidP="009A42D9">
            <w:pPr>
              <w:spacing w:after="0" w:line="240" w:lineRule="auto"/>
              <w:jc w:val="both"/>
              <w:rPr>
                <w:rFonts w:ascii="Times New Roman" w:hAnsi="Times New Roman"/>
                <w:sz w:val="28"/>
                <w:szCs w:val="28"/>
              </w:rPr>
            </w:pPr>
          </w:p>
        </w:tc>
        <w:tc>
          <w:tcPr>
            <w:tcW w:w="993" w:type="dxa"/>
            <w:gridSpan w:val="2"/>
            <w:vMerge/>
          </w:tcPr>
          <w:p w14:paraId="17F3DA25" w14:textId="77777777" w:rsidR="008F1AC3" w:rsidRPr="00D13509" w:rsidRDefault="008F1AC3" w:rsidP="009A42D9">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1047B90" w14:textId="77777777" w:rsidR="008F1AC3" w:rsidRPr="00D13509" w:rsidRDefault="008F1AC3" w:rsidP="009A42D9">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404E6AE" w14:textId="77777777" w:rsidR="008F1AC3" w:rsidRPr="00D13509" w:rsidRDefault="008F1AC3" w:rsidP="009A42D9">
            <w:pPr>
              <w:spacing w:after="0" w:line="240" w:lineRule="auto"/>
              <w:jc w:val="both"/>
              <w:rPr>
                <w:rFonts w:ascii="Times New Roman" w:hAnsi="Times New Roman"/>
                <w:sz w:val="28"/>
                <w:szCs w:val="28"/>
              </w:rPr>
            </w:pPr>
          </w:p>
        </w:tc>
        <w:tc>
          <w:tcPr>
            <w:tcW w:w="1985" w:type="dxa"/>
            <w:gridSpan w:val="3"/>
            <w:vMerge/>
          </w:tcPr>
          <w:p w14:paraId="6B1270DC" w14:textId="77777777" w:rsidR="008F1AC3" w:rsidRPr="00D13509" w:rsidRDefault="008F1AC3" w:rsidP="009A42D9">
            <w:pPr>
              <w:spacing w:after="0" w:line="240" w:lineRule="auto"/>
              <w:jc w:val="both"/>
              <w:rPr>
                <w:rFonts w:ascii="Times New Roman" w:hAnsi="Times New Roman"/>
                <w:sz w:val="28"/>
                <w:szCs w:val="28"/>
              </w:rPr>
            </w:pPr>
          </w:p>
        </w:tc>
      </w:tr>
    </w:tbl>
    <w:p w14:paraId="4006D6B7" w14:textId="77777777" w:rsidR="008014F8" w:rsidRPr="00D13509" w:rsidRDefault="008014F8" w:rsidP="008014F8">
      <w:pPr>
        <w:widowControl w:val="0"/>
        <w:autoSpaceDE w:val="0"/>
        <w:autoSpaceDN w:val="0"/>
        <w:adjustRightInd w:val="0"/>
        <w:spacing w:after="0" w:line="240" w:lineRule="auto"/>
        <w:jc w:val="right"/>
        <w:outlineLvl w:val="1"/>
        <w:rPr>
          <w:rFonts w:ascii="Times New Roman" w:hAnsi="Times New Roman"/>
          <w:sz w:val="24"/>
          <w:szCs w:val="24"/>
        </w:rPr>
        <w:sectPr w:rsidR="008014F8" w:rsidRPr="00D13509" w:rsidSect="008014F8">
          <w:pgSz w:w="16800" w:h="11924" w:orient="landscape" w:code="259"/>
          <w:pgMar w:top="680" w:right="1134" w:bottom="1134" w:left="1134" w:header="709" w:footer="709" w:gutter="0"/>
          <w:cols w:space="708"/>
          <w:titlePg/>
          <w:docGrid w:linePitch="360"/>
        </w:sectPr>
      </w:pPr>
    </w:p>
    <w:p w14:paraId="61681314"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 xml:space="preserve">Раздел 4.3. </w:t>
      </w:r>
    </w:p>
    <w:p w14:paraId="70B0D5FB"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eastAsia="Calibri" w:hAnsi="Times New Roman"/>
          <w:b/>
          <w:sz w:val="28"/>
          <w:szCs w:val="28"/>
          <w:lang w:eastAsia="en-US"/>
        </w:rPr>
        <w:t>Форма ожидаемых результатов реализации</w:t>
      </w:r>
      <w:r w:rsidRPr="00D13509">
        <w:rPr>
          <w:rFonts w:ascii="Times New Roman" w:eastAsia="Calibri" w:hAnsi="Times New Roman"/>
          <w:sz w:val="28"/>
          <w:szCs w:val="28"/>
          <w:lang w:eastAsia="en-US"/>
        </w:rPr>
        <w:t xml:space="preserve"> </w:t>
      </w:r>
      <w:r w:rsidRPr="00D13509">
        <w:rPr>
          <w:rFonts w:ascii="Times New Roman" w:hAnsi="Times New Roman"/>
          <w:b/>
          <w:sz w:val="28"/>
          <w:szCs w:val="28"/>
        </w:rPr>
        <w:t>подпрограммы</w:t>
      </w:r>
    </w:p>
    <w:p w14:paraId="4B0DF7B8"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t xml:space="preserve"> «Сохранение традиционного художественного творчества, национальных культур и развития</w:t>
      </w:r>
    </w:p>
    <w:p w14:paraId="71E5194B"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культурно-досуговой деятельности»</w:t>
      </w:r>
    </w:p>
    <w:p w14:paraId="7D084F13" w14:textId="77777777" w:rsidR="008014F8" w:rsidRPr="00D13509" w:rsidRDefault="008014F8" w:rsidP="008014F8">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137"/>
        <w:gridCol w:w="1417"/>
        <w:gridCol w:w="1559"/>
        <w:gridCol w:w="2268"/>
        <w:gridCol w:w="851"/>
        <w:gridCol w:w="1417"/>
        <w:gridCol w:w="1418"/>
        <w:gridCol w:w="1701"/>
        <w:gridCol w:w="1559"/>
        <w:gridCol w:w="1418"/>
      </w:tblGrid>
      <w:tr w:rsidR="00BE7785" w:rsidRPr="00D13509" w14:paraId="7D31652F" w14:textId="77777777" w:rsidTr="00D13509">
        <w:trPr>
          <w:trHeight w:val="1194"/>
        </w:trPr>
        <w:tc>
          <w:tcPr>
            <w:tcW w:w="565" w:type="dxa"/>
            <w:vMerge w:val="restart"/>
          </w:tcPr>
          <w:p w14:paraId="42CE7D6B"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п/п</w:t>
            </w:r>
          </w:p>
        </w:tc>
        <w:tc>
          <w:tcPr>
            <w:tcW w:w="1137" w:type="dxa"/>
            <w:vMerge w:val="restart"/>
          </w:tcPr>
          <w:p w14:paraId="06AE52E8"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Задачи, направленные на</w:t>
            </w:r>
          </w:p>
          <w:p w14:paraId="68AF4A5F"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достижение цели</w:t>
            </w:r>
          </w:p>
        </w:tc>
        <w:tc>
          <w:tcPr>
            <w:tcW w:w="2976" w:type="dxa"/>
            <w:gridSpan w:val="2"/>
          </w:tcPr>
          <w:p w14:paraId="27C51247"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Планируемый объем финансирования</w:t>
            </w:r>
          </w:p>
          <w:p w14:paraId="4E5AF99F"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решение</w:t>
            </w:r>
          </w:p>
          <w:p w14:paraId="13271BB6"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данной задачи</w:t>
            </w:r>
          </w:p>
          <w:p w14:paraId="5E5ECB83"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(тыс. руб.)</w:t>
            </w:r>
          </w:p>
        </w:tc>
        <w:tc>
          <w:tcPr>
            <w:tcW w:w="2268" w:type="dxa"/>
            <w:vMerge w:val="restart"/>
          </w:tcPr>
          <w:p w14:paraId="75B25BD8"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Показатель реализации мероприятий муниципальной программы (подпрограммы)</w:t>
            </w:r>
          </w:p>
        </w:tc>
        <w:tc>
          <w:tcPr>
            <w:tcW w:w="851" w:type="dxa"/>
            <w:vMerge w:val="restart"/>
          </w:tcPr>
          <w:p w14:paraId="567A65F4"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Единица измерения</w:t>
            </w:r>
          </w:p>
        </w:tc>
        <w:tc>
          <w:tcPr>
            <w:tcW w:w="1417" w:type="dxa"/>
            <w:vMerge w:val="restart"/>
          </w:tcPr>
          <w:p w14:paraId="30A61E7A"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xml:space="preserve">Базовое значение показателя </w:t>
            </w:r>
          </w:p>
          <w:p w14:paraId="6FEC0A2E"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начало реализации подпрограммы)</w:t>
            </w:r>
          </w:p>
        </w:tc>
        <w:tc>
          <w:tcPr>
            <w:tcW w:w="6096" w:type="dxa"/>
            <w:gridSpan w:val="4"/>
          </w:tcPr>
          <w:p w14:paraId="4D4F7B13"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Планируемое значение показателя по годам реализации</w:t>
            </w:r>
          </w:p>
        </w:tc>
      </w:tr>
      <w:tr w:rsidR="00D13509" w:rsidRPr="00D13509" w14:paraId="5B21665D" w14:textId="77777777" w:rsidTr="00D13509">
        <w:trPr>
          <w:trHeight w:val="1497"/>
        </w:trPr>
        <w:tc>
          <w:tcPr>
            <w:tcW w:w="565" w:type="dxa"/>
            <w:vMerge/>
          </w:tcPr>
          <w:p w14:paraId="6B03C1BE"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137" w:type="dxa"/>
            <w:vMerge/>
          </w:tcPr>
          <w:p w14:paraId="0A2C9807"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tcPr>
          <w:p w14:paraId="6BD0FDB6"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p>
          <w:p w14:paraId="4BA21FA9"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Средства бюджета </w:t>
            </w:r>
          </w:p>
        </w:tc>
        <w:tc>
          <w:tcPr>
            <w:tcW w:w="1559" w:type="dxa"/>
            <w:vAlign w:val="center"/>
          </w:tcPr>
          <w:p w14:paraId="25A569A4"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Другие      </w:t>
            </w:r>
            <w:r w:rsidRPr="00D13509">
              <w:rPr>
                <w:rFonts w:ascii="Times New Roman" w:eastAsia="Calibri" w:hAnsi="Times New Roman"/>
              </w:rPr>
              <w:br/>
              <w:t>источники</w:t>
            </w:r>
          </w:p>
          <w:p w14:paraId="55D28AD9"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 (в разрезе)</w:t>
            </w:r>
          </w:p>
        </w:tc>
        <w:tc>
          <w:tcPr>
            <w:tcW w:w="2268" w:type="dxa"/>
            <w:vMerge/>
          </w:tcPr>
          <w:p w14:paraId="0925919C"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51" w:type="dxa"/>
            <w:vMerge/>
          </w:tcPr>
          <w:p w14:paraId="014FBAE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vMerge/>
          </w:tcPr>
          <w:p w14:paraId="6AC30B35"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8" w:type="dxa"/>
          </w:tcPr>
          <w:p w14:paraId="5791ECC9" w14:textId="04BD3038"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2022</w:t>
            </w:r>
          </w:p>
        </w:tc>
        <w:tc>
          <w:tcPr>
            <w:tcW w:w="1701" w:type="dxa"/>
          </w:tcPr>
          <w:p w14:paraId="1435BBFB" w14:textId="133A4FCF"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2023</w:t>
            </w:r>
          </w:p>
        </w:tc>
        <w:tc>
          <w:tcPr>
            <w:tcW w:w="1559" w:type="dxa"/>
          </w:tcPr>
          <w:p w14:paraId="6C79414E" w14:textId="115350E8"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2024</w:t>
            </w:r>
          </w:p>
        </w:tc>
        <w:tc>
          <w:tcPr>
            <w:tcW w:w="1418" w:type="dxa"/>
          </w:tcPr>
          <w:p w14:paraId="02CB453A" w14:textId="532193EF"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2025</w:t>
            </w:r>
          </w:p>
        </w:tc>
      </w:tr>
      <w:tr w:rsidR="00D13509" w:rsidRPr="00D13509" w14:paraId="3E3CBBC5" w14:textId="77777777" w:rsidTr="00D13509">
        <w:tc>
          <w:tcPr>
            <w:tcW w:w="565" w:type="dxa"/>
          </w:tcPr>
          <w:p w14:paraId="2B60DFCB"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137" w:type="dxa"/>
          </w:tcPr>
          <w:p w14:paraId="3E7638B3"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w:t>
            </w:r>
          </w:p>
        </w:tc>
        <w:tc>
          <w:tcPr>
            <w:tcW w:w="1417" w:type="dxa"/>
          </w:tcPr>
          <w:p w14:paraId="586A0F9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3</w:t>
            </w:r>
          </w:p>
        </w:tc>
        <w:tc>
          <w:tcPr>
            <w:tcW w:w="1559" w:type="dxa"/>
          </w:tcPr>
          <w:p w14:paraId="77E497D3"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w:t>
            </w:r>
          </w:p>
        </w:tc>
        <w:tc>
          <w:tcPr>
            <w:tcW w:w="2268" w:type="dxa"/>
          </w:tcPr>
          <w:p w14:paraId="17A16B8C"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w:t>
            </w:r>
          </w:p>
        </w:tc>
        <w:tc>
          <w:tcPr>
            <w:tcW w:w="851" w:type="dxa"/>
          </w:tcPr>
          <w:p w14:paraId="26A790E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6</w:t>
            </w:r>
          </w:p>
        </w:tc>
        <w:tc>
          <w:tcPr>
            <w:tcW w:w="1417" w:type="dxa"/>
          </w:tcPr>
          <w:p w14:paraId="056FE7B6"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7</w:t>
            </w:r>
          </w:p>
        </w:tc>
        <w:tc>
          <w:tcPr>
            <w:tcW w:w="1418" w:type="dxa"/>
          </w:tcPr>
          <w:p w14:paraId="3118DE26"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8</w:t>
            </w:r>
          </w:p>
        </w:tc>
        <w:tc>
          <w:tcPr>
            <w:tcW w:w="1701" w:type="dxa"/>
          </w:tcPr>
          <w:p w14:paraId="220F380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9</w:t>
            </w:r>
          </w:p>
        </w:tc>
        <w:tc>
          <w:tcPr>
            <w:tcW w:w="1559" w:type="dxa"/>
          </w:tcPr>
          <w:p w14:paraId="3CE4AD9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10</w:t>
            </w:r>
          </w:p>
        </w:tc>
        <w:tc>
          <w:tcPr>
            <w:tcW w:w="1418" w:type="dxa"/>
          </w:tcPr>
          <w:p w14:paraId="2BE58122"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11</w:t>
            </w:r>
          </w:p>
        </w:tc>
      </w:tr>
      <w:tr w:rsidR="000F3778" w:rsidRPr="00D13509" w14:paraId="01359569" w14:textId="77777777" w:rsidTr="00D13509">
        <w:tc>
          <w:tcPr>
            <w:tcW w:w="565" w:type="dxa"/>
          </w:tcPr>
          <w:p w14:paraId="3AFC4DCE" w14:textId="77777777" w:rsidR="000F3778" w:rsidRPr="00D13509" w:rsidRDefault="000F3778"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745" w:type="dxa"/>
            <w:gridSpan w:val="10"/>
          </w:tcPr>
          <w:p w14:paraId="7C41BE7C" w14:textId="77777777" w:rsidR="000F3778" w:rsidRPr="00D13509" w:rsidRDefault="000F3778" w:rsidP="008014F8">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color w:val="000000"/>
              </w:rPr>
              <w:t xml:space="preserve"> </w:t>
            </w:r>
            <w:r w:rsidRPr="00D13509">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0F3778" w:rsidRPr="00D13509" w14:paraId="20494977" w14:textId="77777777" w:rsidTr="00D13509">
        <w:tc>
          <w:tcPr>
            <w:tcW w:w="565" w:type="dxa"/>
            <w:vAlign w:val="center"/>
          </w:tcPr>
          <w:p w14:paraId="7FB18215" w14:textId="77777777" w:rsidR="000F3778" w:rsidRPr="00D13509" w:rsidRDefault="000F3778"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4745" w:type="dxa"/>
            <w:gridSpan w:val="10"/>
            <w:vAlign w:val="center"/>
          </w:tcPr>
          <w:p w14:paraId="57D84E86" w14:textId="77777777" w:rsidR="000F3778" w:rsidRPr="00D13509" w:rsidRDefault="000F3778" w:rsidP="008014F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D13509">
              <w:rPr>
                <w:rFonts w:ascii="Times New Roman" w:hAnsi="Times New Roman"/>
                <w:b/>
                <w:color w:val="000000"/>
              </w:rPr>
              <w:t>Задача 1 подпрограммы</w:t>
            </w:r>
            <w:r w:rsidRPr="00D13509">
              <w:rPr>
                <w:rFonts w:ascii="Times New Roman" w:hAnsi="Times New Roman"/>
                <w:color w:val="000000"/>
              </w:rPr>
              <w:t xml:space="preserve"> </w:t>
            </w:r>
            <w:r w:rsidRPr="00D13509">
              <w:rPr>
                <w:rFonts w:ascii="Times New Roman" w:hAnsi="Times New Roman"/>
                <w:sz w:val="28"/>
                <w:szCs w:val="28"/>
              </w:rPr>
              <w:t xml:space="preserve">- </w:t>
            </w:r>
            <w:r w:rsidRPr="00D13509">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D13509" w:rsidRPr="00D13509" w14:paraId="62DFE2D3" w14:textId="77777777" w:rsidTr="00D13509">
        <w:trPr>
          <w:trHeight w:val="1426"/>
        </w:trPr>
        <w:tc>
          <w:tcPr>
            <w:tcW w:w="565" w:type="dxa"/>
            <w:vAlign w:val="center"/>
          </w:tcPr>
          <w:p w14:paraId="36942B7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137" w:type="dxa"/>
            <w:vAlign w:val="center"/>
          </w:tcPr>
          <w:p w14:paraId="6D53D715"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17" w:type="dxa"/>
          </w:tcPr>
          <w:p w14:paraId="446F2795" w14:textId="6399A38A" w:rsidR="00D13509" w:rsidRPr="00D13509" w:rsidRDefault="00207445" w:rsidP="000E6C4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13965,8</w:t>
            </w:r>
          </w:p>
        </w:tc>
        <w:tc>
          <w:tcPr>
            <w:tcW w:w="1559" w:type="dxa"/>
          </w:tcPr>
          <w:p w14:paraId="774E48C8" w14:textId="25D606D5" w:rsidR="00D13509" w:rsidRPr="00D13509" w:rsidRDefault="0020744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10054,3</w:t>
            </w:r>
          </w:p>
        </w:tc>
        <w:tc>
          <w:tcPr>
            <w:tcW w:w="2268" w:type="dxa"/>
            <w:vAlign w:val="center"/>
          </w:tcPr>
          <w:p w14:paraId="114B0FB4" w14:textId="77777777" w:rsidR="00D13509" w:rsidRPr="00D13509" w:rsidRDefault="00D13509" w:rsidP="008014F8">
            <w:pPr>
              <w:spacing w:after="0" w:line="240" w:lineRule="auto"/>
              <w:jc w:val="center"/>
              <w:rPr>
                <w:rFonts w:ascii="Times New Roman" w:hAnsi="Times New Roman"/>
                <w:sz w:val="20"/>
                <w:szCs w:val="20"/>
              </w:rPr>
            </w:pPr>
            <w:r w:rsidRPr="00D13509">
              <w:rPr>
                <w:rFonts w:ascii="Times New Roman" w:hAnsi="Times New Roman"/>
                <w:sz w:val="20"/>
                <w:szCs w:val="20"/>
              </w:rPr>
              <w:t>Доля населения, участвующего в культурно-досуговых мероприятий</w:t>
            </w:r>
          </w:p>
          <w:p w14:paraId="07A6275D"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p>
        </w:tc>
        <w:tc>
          <w:tcPr>
            <w:tcW w:w="851" w:type="dxa"/>
          </w:tcPr>
          <w:p w14:paraId="0C40CC6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w:t>
            </w:r>
          </w:p>
        </w:tc>
        <w:tc>
          <w:tcPr>
            <w:tcW w:w="1417" w:type="dxa"/>
          </w:tcPr>
          <w:p w14:paraId="2CEDD53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44,63</w:t>
            </w:r>
          </w:p>
        </w:tc>
        <w:tc>
          <w:tcPr>
            <w:tcW w:w="1418" w:type="dxa"/>
          </w:tcPr>
          <w:p w14:paraId="3B1A9F37"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44,79</w:t>
            </w:r>
          </w:p>
        </w:tc>
        <w:tc>
          <w:tcPr>
            <w:tcW w:w="1701" w:type="dxa"/>
          </w:tcPr>
          <w:p w14:paraId="075AC5D8"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258,7</w:t>
            </w:r>
          </w:p>
        </w:tc>
        <w:tc>
          <w:tcPr>
            <w:tcW w:w="1559" w:type="dxa"/>
          </w:tcPr>
          <w:p w14:paraId="4064A02C"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260,0</w:t>
            </w:r>
          </w:p>
        </w:tc>
        <w:tc>
          <w:tcPr>
            <w:tcW w:w="1418" w:type="dxa"/>
          </w:tcPr>
          <w:p w14:paraId="6F61945E" w14:textId="77777777" w:rsidR="00D13509" w:rsidRPr="00D13509" w:rsidRDefault="00D13509" w:rsidP="0034156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262,0</w:t>
            </w:r>
          </w:p>
        </w:tc>
      </w:tr>
    </w:tbl>
    <w:p w14:paraId="420D939E" w14:textId="77777777" w:rsidR="008014F8" w:rsidRPr="00D13509" w:rsidRDefault="008014F8" w:rsidP="008014F8">
      <w:pPr>
        <w:spacing w:after="0" w:line="240" w:lineRule="auto"/>
        <w:rPr>
          <w:rFonts w:ascii="Times New Roman" w:hAnsi="Times New Roman"/>
          <w:sz w:val="24"/>
          <w:szCs w:val="24"/>
        </w:rPr>
      </w:pPr>
    </w:p>
    <w:p w14:paraId="1DE4DB82" w14:textId="77777777" w:rsidR="008014F8" w:rsidRPr="00D13509" w:rsidRDefault="008014F8" w:rsidP="00AF6FE5">
      <w:pPr>
        <w:ind w:right="141"/>
      </w:pPr>
    </w:p>
    <w:p w14:paraId="6FC5CC29" w14:textId="77777777" w:rsidR="008014F8" w:rsidRPr="00D13509" w:rsidRDefault="008014F8" w:rsidP="00AF6FE5">
      <w:pPr>
        <w:ind w:right="141"/>
      </w:pPr>
    </w:p>
    <w:p w14:paraId="12363B1B" w14:textId="77777777" w:rsidR="008014F8" w:rsidRPr="00D13509" w:rsidRDefault="008014F8" w:rsidP="00AF6FE5">
      <w:pPr>
        <w:ind w:right="141"/>
      </w:pPr>
    </w:p>
    <w:p w14:paraId="4586382D" w14:textId="77777777" w:rsidR="008014F8" w:rsidRPr="00D13509" w:rsidRDefault="008014F8" w:rsidP="00AF6FE5">
      <w:pPr>
        <w:ind w:right="141"/>
      </w:pPr>
    </w:p>
    <w:p w14:paraId="4925E71F" w14:textId="77777777" w:rsidR="008014F8" w:rsidRPr="00D13509" w:rsidRDefault="008014F8" w:rsidP="00AF6FE5">
      <w:pPr>
        <w:ind w:right="141"/>
      </w:pPr>
    </w:p>
    <w:p w14:paraId="4E2062C2" w14:textId="77777777" w:rsidR="008014F8" w:rsidRPr="00D13509" w:rsidRDefault="008014F8" w:rsidP="00AF6FE5">
      <w:pPr>
        <w:ind w:right="141"/>
        <w:sectPr w:rsidR="008014F8" w:rsidRPr="00D13509" w:rsidSect="008014F8">
          <w:pgSz w:w="16838" w:h="11906" w:orient="landscape"/>
          <w:pgMar w:top="851" w:right="1358" w:bottom="899" w:left="567" w:header="709" w:footer="709" w:gutter="0"/>
          <w:cols w:space="708"/>
          <w:docGrid w:linePitch="360"/>
        </w:sectPr>
      </w:pPr>
    </w:p>
    <w:p w14:paraId="4B7985CA"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6</w:t>
      </w:r>
    </w:p>
    <w:p w14:paraId="100E8402"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17EAEA3D"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2A28F1C4" w14:textId="12B18A4C"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________года №___</w:t>
      </w:r>
    </w:p>
    <w:p w14:paraId="7FCFAA3D"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 xml:space="preserve"> </w:t>
      </w:r>
    </w:p>
    <w:p w14:paraId="5CC2F5A5"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13509">
        <w:rPr>
          <w:rFonts w:ascii="Times New Roman" w:hAnsi="Times New Roman"/>
          <w:sz w:val="28"/>
          <w:szCs w:val="28"/>
        </w:rPr>
        <w:t xml:space="preserve">ПАСПОРТ МУНИЦИПАЛЬНОЙ ПОДПРОГРАММЫ </w:t>
      </w:r>
    </w:p>
    <w:p w14:paraId="3E56B526"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13509">
        <w:rPr>
          <w:rFonts w:ascii="Times New Roman" w:hAnsi="Times New Roman"/>
          <w:sz w:val="28"/>
          <w:szCs w:val="28"/>
        </w:rPr>
        <w:t xml:space="preserve">ПО ПОВЫШЕНИЮ УРОВНЯ ПРОТИВОПОЖАРНОЙ БЕЗОПАСНОСТИ </w:t>
      </w:r>
    </w:p>
    <w:p w14:paraId="1F705676"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13509">
        <w:rPr>
          <w:rFonts w:ascii="Times New Roman" w:hAnsi="Times New Roman"/>
          <w:sz w:val="28"/>
          <w:szCs w:val="28"/>
        </w:rPr>
        <w:t xml:space="preserve">УЧРЕЖДЕНИЙ КУЛЬТУРЫ КАТАВ-ИВАНОВСКОГО МУНИЦИПАЛЬНОГО РАЙОНА </w:t>
      </w:r>
    </w:p>
    <w:p w14:paraId="33B1B6AC"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569"/>
      </w:tblGrid>
      <w:tr w:rsidR="008014F8" w:rsidRPr="00D13509" w14:paraId="3D4779BE" w14:textId="77777777" w:rsidTr="008014F8">
        <w:tc>
          <w:tcPr>
            <w:tcW w:w="4644" w:type="dxa"/>
          </w:tcPr>
          <w:p w14:paraId="43B9BB1A"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474BAD63" w14:textId="77777777" w:rsidR="008014F8" w:rsidRPr="00D13509" w:rsidRDefault="008014F8" w:rsidP="008014F8">
            <w:pPr>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8014F8" w:rsidRPr="00D13509" w14:paraId="4567E898" w14:textId="77777777" w:rsidTr="008014F8">
        <w:tc>
          <w:tcPr>
            <w:tcW w:w="10295" w:type="dxa"/>
            <w:gridSpan w:val="2"/>
          </w:tcPr>
          <w:p w14:paraId="7A165280" w14:textId="31B908DD" w:rsidR="008014F8" w:rsidRPr="00D13509" w:rsidRDefault="008014F8" w:rsidP="008014F8">
            <w:pPr>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9E4D46"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8014F8" w:rsidRPr="00D13509" w14:paraId="12C65B86" w14:textId="77777777" w:rsidTr="008014F8">
        <w:trPr>
          <w:trHeight w:val="1193"/>
        </w:trPr>
        <w:tc>
          <w:tcPr>
            <w:tcW w:w="4644" w:type="dxa"/>
          </w:tcPr>
          <w:p w14:paraId="3E52DEDE" w14:textId="77777777" w:rsidR="008014F8" w:rsidRPr="00D13509" w:rsidRDefault="008014F8" w:rsidP="008014F8">
            <w:pPr>
              <w:widowControl w:val="0"/>
              <w:autoSpaceDE w:val="0"/>
              <w:autoSpaceDN w:val="0"/>
              <w:adjustRightInd w:val="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0C3CC7B6" w14:textId="77777777" w:rsidR="008014F8" w:rsidRPr="00D13509" w:rsidRDefault="008014F8" w:rsidP="008014F8">
            <w:pPr>
              <w:jc w:val="both"/>
              <w:rPr>
                <w:rFonts w:ascii="Times New Roman" w:hAnsi="Times New Roman"/>
                <w:spacing w:val="-2"/>
                <w:sz w:val="28"/>
                <w:szCs w:val="28"/>
              </w:rPr>
            </w:pPr>
            <w:r w:rsidRPr="00D13509">
              <w:rPr>
                <w:rFonts w:ascii="Times New Roman" w:hAnsi="Times New Roman"/>
                <w:spacing w:val="-2"/>
                <w:sz w:val="28"/>
                <w:szCs w:val="28"/>
              </w:rPr>
              <w:t>Создание высокого уровня противопожарной безопасности в учреждениях культуры Катав-Ивановского муниципального района.</w:t>
            </w:r>
          </w:p>
        </w:tc>
      </w:tr>
      <w:tr w:rsidR="008014F8" w:rsidRPr="00D13509" w14:paraId="3423309E" w14:textId="77777777" w:rsidTr="008014F8">
        <w:tc>
          <w:tcPr>
            <w:tcW w:w="4644" w:type="dxa"/>
          </w:tcPr>
          <w:p w14:paraId="5EB1E551"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69B732C2" w14:textId="77777777" w:rsidR="008014F8" w:rsidRPr="00D13509" w:rsidRDefault="008014F8" w:rsidP="008014F8">
            <w:pPr>
              <w:spacing w:line="264" w:lineRule="auto"/>
              <w:jc w:val="both"/>
              <w:rPr>
                <w:rFonts w:ascii="Times New Roman" w:hAnsi="Times New Roman"/>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tc>
      </w:tr>
      <w:tr w:rsidR="008014F8" w:rsidRPr="00D13509" w14:paraId="7AB0EA5A" w14:textId="77777777" w:rsidTr="008014F8">
        <w:tc>
          <w:tcPr>
            <w:tcW w:w="4644" w:type="dxa"/>
          </w:tcPr>
          <w:p w14:paraId="450CE5B4"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1AD50F19" w14:textId="77777777" w:rsidR="008014F8" w:rsidRPr="00D13509" w:rsidRDefault="008014F8" w:rsidP="008014F8">
            <w:pPr>
              <w:spacing w:line="264" w:lineRule="auto"/>
              <w:jc w:val="both"/>
              <w:rPr>
                <w:rFonts w:ascii="Times New Roman" w:hAnsi="Times New Roman"/>
                <w:sz w:val="28"/>
                <w:szCs w:val="28"/>
              </w:rPr>
            </w:pPr>
            <w:r w:rsidRPr="00D13509">
              <w:rPr>
                <w:rFonts w:ascii="Times New Roman" w:hAnsi="Times New Roman"/>
                <w:sz w:val="28"/>
                <w:szCs w:val="28"/>
              </w:rPr>
              <w:t>- доля учреждений, имеющих удовлетворительные пожарно-технические характеристики от общего числа учреждений, подведомственных Управлению культуры, (%).</w:t>
            </w:r>
          </w:p>
        </w:tc>
      </w:tr>
      <w:tr w:rsidR="008014F8" w:rsidRPr="00D13509" w14:paraId="2AF03C30" w14:textId="77777777" w:rsidTr="008014F8">
        <w:tc>
          <w:tcPr>
            <w:tcW w:w="4644" w:type="dxa"/>
          </w:tcPr>
          <w:p w14:paraId="701B6857"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667ED64D" w14:textId="73282436" w:rsidR="008014F8" w:rsidRPr="00D13509" w:rsidRDefault="008014F8" w:rsidP="00255C83">
            <w:pPr>
              <w:spacing w:line="264" w:lineRule="auto"/>
              <w:jc w:val="both"/>
              <w:rPr>
                <w:rFonts w:ascii="Times New Roman" w:hAnsi="Times New Roman"/>
                <w:sz w:val="28"/>
                <w:szCs w:val="28"/>
              </w:rPr>
            </w:pPr>
            <w:r w:rsidRPr="00D13509">
              <w:rPr>
                <w:rFonts w:ascii="Times New Roman" w:hAnsi="Times New Roman"/>
                <w:sz w:val="28"/>
                <w:szCs w:val="28"/>
              </w:rPr>
              <w:t>202</w:t>
            </w:r>
            <w:r w:rsidR="006F6E85" w:rsidRPr="00D13509">
              <w:rPr>
                <w:rFonts w:ascii="Times New Roman" w:hAnsi="Times New Roman"/>
                <w:sz w:val="28"/>
                <w:szCs w:val="28"/>
              </w:rPr>
              <w:t>2</w:t>
            </w:r>
            <w:r w:rsidRPr="00D13509">
              <w:rPr>
                <w:rFonts w:ascii="Times New Roman" w:hAnsi="Times New Roman"/>
                <w:sz w:val="28"/>
                <w:szCs w:val="28"/>
              </w:rPr>
              <w:t>-202</w:t>
            </w:r>
            <w:r w:rsidR="006F6E85" w:rsidRPr="00D13509">
              <w:rPr>
                <w:rFonts w:ascii="Times New Roman" w:hAnsi="Times New Roman"/>
                <w:sz w:val="28"/>
                <w:szCs w:val="28"/>
              </w:rPr>
              <w:t>5</w:t>
            </w:r>
            <w:r w:rsidRPr="00D13509">
              <w:rPr>
                <w:rFonts w:ascii="Times New Roman" w:hAnsi="Times New Roman"/>
                <w:sz w:val="28"/>
                <w:szCs w:val="28"/>
              </w:rPr>
              <w:t xml:space="preserve"> годы</w:t>
            </w:r>
          </w:p>
        </w:tc>
      </w:tr>
      <w:tr w:rsidR="008014F8" w:rsidRPr="00D13509" w14:paraId="61B2A950" w14:textId="77777777" w:rsidTr="008014F8">
        <w:tc>
          <w:tcPr>
            <w:tcW w:w="4644" w:type="dxa"/>
          </w:tcPr>
          <w:p w14:paraId="5D41CCB6" w14:textId="77777777" w:rsidR="008014F8" w:rsidRPr="00D13509" w:rsidRDefault="008014F8" w:rsidP="008014F8">
            <w:pPr>
              <w:widowControl w:val="0"/>
              <w:autoSpaceDE w:val="0"/>
              <w:autoSpaceDN w:val="0"/>
              <w:adjustRightInd w:val="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405742B3" w14:textId="610B8207" w:rsidR="008014F8" w:rsidRPr="00445557"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445557">
              <w:rPr>
                <w:rFonts w:ascii="Times New Roman" w:hAnsi="Times New Roman"/>
                <w:spacing w:val="-2"/>
                <w:sz w:val="28"/>
                <w:szCs w:val="28"/>
              </w:rPr>
              <w:t>326</w:t>
            </w:r>
            <w:r w:rsidR="006F6E85" w:rsidRPr="00445557">
              <w:rPr>
                <w:rFonts w:ascii="Times New Roman" w:hAnsi="Times New Roman"/>
                <w:spacing w:val="-2"/>
                <w:sz w:val="28"/>
                <w:szCs w:val="28"/>
              </w:rPr>
              <w:t>,0</w:t>
            </w:r>
            <w:r w:rsidRPr="00445557">
              <w:rPr>
                <w:rFonts w:ascii="Times New Roman" w:hAnsi="Times New Roman"/>
                <w:spacing w:val="-2"/>
                <w:sz w:val="28"/>
                <w:szCs w:val="28"/>
              </w:rPr>
              <w:t xml:space="preserve"> тыс. руб., в том числе за счет средств местного бюджета </w:t>
            </w:r>
            <w:r w:rsidR="00445557">
              <w:rPr>
                <w:rFonts w:ascii="Times New Roman" w:hAnsi="Times New Roman"/>
                <w:spacing w:val="-2"/>
                <w:sz w:val="28"/>
                <w:szCs w:val="28"/>
              </w:rPr>
              <w:t>326</w:t>
            </w:r>
            <w:r w:rsidR="006F6E85" w:rsidRPr="00445557">
              <w:rPr>
                <w:rFonts w:ascii="Times New Roman" w:hAnsi="Times New Roman"/>
                <w:spacing w:val="-2"/>
                <w:sz w:val="28"/>
                <w:szCs w:val="28"/>
              </w:rPr>
              <w:t>,0</w:t>
            </w:r>
            <w:r w:rsidRPr="00445557">
              <w:rPr>
                <w:rFonts w:ascii="Times New Roman" w:hAnsi="Times New Roman"/>
                <w:spacing w:val="-2"/>
                <w:sz w:val="28"/>
                <w:szCs w:val="28"/>
              </w:rPr>
              <w:t xml:space="preserve"> тыс. руб. </w:t>
            </w:r>
          </w:p>
          <w:p w14:paraId="55E6524A" w14:textId="35DA6CE4" w:rsidR="008014F8" w:rsidRPr="00445557" w:rsidRDefault="008014F8" w:rsidP="008014F8">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xml:space="preserve">- 2022г. всего: </w:t>
            </w:r>
            <w:r w:rsidR="00F75B3F" w:rsidRPr="00445557">
              <w:rPr>
                <w:rFonts w:ascii="Times New Roman" w:hAnsi="Times New Roman"/>
                <w:spacing w:val="-2"/>
                <w:sz w:val="28"/>
                <w:szCs w:val="28"/>
              </w:rPr>
              <w:t>290,0</w:t>
            </w:r>
            <w:r w:rsidRPr="00445557">
              <w:rPr>
                <w:rFonts w:ascii="Times New Roman" w:hAnsi="Times New Roman"/>
                <w:spacing w:val="-2"/>
                <w:sz w:val="28"/>
                <w:szCs w:val="28"/>
              </w:rPr>
              <w:t xml:space="preserve"> тыс. руб.</w:t>
            </w:r>
          </w:p>
          <w:p w14:paraId="7FEFD146" w14:textId="07E12011" w:rsidR="008014F8" w:rsidRPr="00445557" w:rsidRDefault="008014F8" w:rsidP="008014F8">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xml:space="preserve">местный бюджет – </w:t>
            </w:r>
            <w:r w:rsidR="00F75B3F" w:rsidRPr="00445557">
              <w:rPr>
                <w:rFonts w:ascii="Times New Roman" w:hAnsi="Times New Roman"/>
                <w:spacing w:val="-2"/>
                <w:sz w:val="28"/>
                <w:szCs w:val="28"/>
              </w:rPr>
              <w:t>290,0</w:t>
            </w:r>
            <w:r w:rsidRPr="00445557">
              <w:rPr>
                <w:rFonts w:ascii="Times New Roman" w:hAnsi="Times New Roman"/>
                <w:spacing w:val="-2"/>
                <w:sz w:val="28"/>
                <w:szCs w:val="28"/>
              </w:rPr>
              <w:t xml:space="preserve"> тыс. руб.</w:t>
            </w:r>
          </w:p>
          <w:p w14:paraId="2E3C55F4" w14:textId="21CFD099" w:rsidR="00F1065F" w:rsidRPr="00445557" w:rsidRDefault="00F1065F" w:rsidP="00F1065F">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xml:space="preserve">- 2023г. всего: </w:t>
            </w:r>
            <w:r w:rsidR="00153776" w:rsidRPr="00445557">
              <w:rPr>
                <w:rFonts w:ascii="Times New Roman" w:hAnsi="Times New Roman"/>
                <w:spacing w:val="-2"/>
                <w:sz w:val="28"/>
                <w:szCs w:val="28"/>
              </w:rPr>
              <w:t>36</w:t>
            </w:r>
            <w:r w:rsidRPr="00445557">
              <w:rPr>
                <w:rFonts w:ascii="Times New Roman" w:hAnsi="Times New Roman"/>
                <w:spacing w:val="-2"/>
                <w:sz w:val="28"/>
                <w:szCs w:val="28"/>
              </w:rPr>
              <w:t>,0 тыс. руб.</w:t>
            </w:r>
          </w:p>
          <w:p w14:paraId="5BBA3E4A" w14:textId="3F41315E" w:rsidR="00F1065F" w:rsidRPr="00445557" w:rsidRDefault="00F1065F" w:rsidP="00F1065F">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xml:space="preserve">местный бюджет – </w:t>
            </w:r>
            <w:r w:rsidR="00153776" w:rsidRPr="00445557">
              <w:rPr>
                <w:rFonts w:ascii="Times New Roman" w:hAnsi="Times New Roman"/>
                <w:spacing w:val="-2"/>
                <w:sz w:val="28"/>
                <w:szCs w:val="28"/>
              </w:rPr>
              <w:t>36</w:t>
            </w:r>
            <w:r w:rsidRPr="00445557">
              <w:rPr>
                <w:rFonts w:ascii="Times New Roman" w:hAnsi="Times New Roman"/>
                <w:spacing w:val="-2"/>
                <w:sz w:val="28"/>
                <w:szCs w:val="28"/>
              </w:rPr>
              <w:t>,0 тыс. руб.</w:t>
            </w:r>
          </w:p>
          <w:p w14:paraId="12F4961F" w14:textId="77777777" w:rsidR="00E85468" w:rsidRPr="00D13509" w:rsidRDefault="00E85468" w:rsidP="00E85468">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- 2024г. всего: 0,0 тыс. руб.</w:t>
            </w:r>
          </w:p>
          <w:p w14:paraId="1FEC0551" w14:textId="77777777" w:rsidR="00E85468" w:rsidRPr="00D13509" w:rsidRDefault="00E85468" w:rsidP="00E8546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3C94ADD2" w14:textId="6432BB21" w:rsidR="006F6E85" w:rsidRPr="00D13509" w:rsidRDefault="006F6E85" w:rsidP="006F6E8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4C2FD2B1" w14:textId="2EDD3060" w:rsidR="006F6E85" w:rsidRPr="00D13509" w:rsidRDefault="006F6E85" w:rsidP="006F6E8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tc>
      </w:tr>
      <w:tr w:rsidR="008014F8" w:rsidRPr="00D13509" w14:paraId="5B7AFF06" w14:textId="77777777" w:rsidTr="008014F8">
        <w:tc>
          <w:tcPr>
            <w:tcW w:w="4644" w:type="dxa"/>
          </w:tcPr>
          <w:p w14:paraId="1E165A2D" w14:textId="77777777" w:rsidR="008014F8" w:rsidRPr="00D13509" w:rsidRDefault="008014F8" w:rsidP="008014F8">
            <w:pPr>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5A8E2A57" w14:textId="77777777" w:rsidR="008014F8" w:rsidRPr="00D13509"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учреждений имеющие удовлетворительные пожарно-технические характеристики  составит:</w:t>
            </w:r>
          </w:p>
          <w:p w14:paraId="30C9085D" w14:textId="77777777" w:rsidR="008014F8" w:rsidRPr="00D13509"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2022 году – 28%.</w:t>
            </w:r>
          </w:p>
          <w:p w14:paraId="2B52A410" w14:textId="77777777" w:rsidR="00255C83" w:rsidRPr="00D13509" w:rsidRDefault="00255C83" w:rsidP="00255C8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2023 году – 28%.</w:t>
            </w:r>
          </w:p>
          <w:p w14:paraId="1C6CD035" w14:textId="4342300E" w:rsidR="00CF5C37" w:rsidRPr="00D13509" w:rsidRDefault="00CF5C37" w:rsidP="00CF5C37">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2024 году – 28%.</w:t>
            </w:r>
          </w:p>
          <w:p w14:paraId="157C454B" w14:textId="4E160AC0" w:rsidR="00CF5C37" w:rsidRPr="00D13509" w:rsidRDefault="006F6E85" w:rsidP="006F6E8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2025 году – 28%</w:t>
            </w:r>
          </w:p>
        </w:tc>
      </w:tr>
    </w:tbl>
    <w:p w14:paraId="18966C8A" w14:textId="77777777" w:rsidR="008014F8" w:rsidRPr="00D13509" w:rsidRDefault="008014F8" w:rsidP="008014F8">
      <w:pPr>
        <w:spacing w:after="0" w:line="240" w:lineRule="auto"/>
        <w:jc w:val="center"/>
        <w:rPr>
          <w:rFonts w:ascii="Times New Roman" w:hAnsi="Times New Roman"/>
          <w:b/>
          <w:spacing w:val="-2"/>
          <w:sz w:val="28"/>
          <w:szCs w:val="28"/>
        </w:rPr>
      </w:pPr>
      <w:r w:rsidRPr="00D13509">
        <w:rPr>
          <w:rFonts w:ascii="Times New Roman" w:hAnsi="Times New Roman"/>
          <w:b/>
          <w:spacing w:val="-2"/>
          <w:sz w:val="28"/>
          <w:szCs w:val="28"/>
        </w:rPr>
        <w:t>Раздел 1. «Содержание проблемы и обоснование необходимости</w:t>
      </w:r>
    </w:p>
    <w:p w14:paraId="5DCE9810" w14:textId="77777777" w:rsidR="008014F8" w:rsidRPr="00D13509" w:rsidRDefault="008014F8" w:rsidP="008014F8">
      <w:pPr>
        <w:spacing w:after="0" w:line="240" w:lineRule="auto"/>
        <w:jc w:val="center"/>
        <w:rPr>
          <w:rFonts w:ascii="Times New Roman" w:hAnsi="Times New Roman"/>
          <w:b/>
          <w:bCs/>
          <w:color w:val="000000"/>
          <w:sz w:val="28"/>
          <w:szCs w:val="28"/>
        </w:rPr>
      </w:pPr>
      <w:r w:rsidRPr="00D13509">
        <w:rPr>
          <w:rFonts w:ascii="Times New Roman" w:hAnsi="Times New Roman"/>
          <w:b/>
          <w:spacing w:val="-2"/>
          <w:sz w:val="28"/>
          <w:szCs w:val="28"/>
        </w:rPr>
        <w:t xml:space="preserve"> ее решения программными методами»</w:t>
      </w:r>
    </w:p>
    <w:p w14:paraId="59AC84EA"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sz w:val="28"/>
          <w:szCs w:val="28"/>
        </w:rPr>
      </w:pPr>
    </w:p>
    <w:p w14:paraId="4A73DC73" w14:textId="43495730"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Подпрограммный    метод    и    системный    подход    к    решению    проблем    по </w:t>
      </w:r>
      <w:r w:rsidRPr="00D13509">
        <w:rPr>
          <w:rFonts w:ascii="Times New Roman" w:hAnsi="Times New Roman"/>
          <w:sz w:val="28"/>
          <w:szCs w:val="28"/>
        </w:rPr>
        <w:t>противопожарной безопасности в учреждениях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Катав-Ивановского муниципального района</w:t>
      </w:r>
      <w:r w:rsidRPr="00D13509">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D13509">
        <w:rPr>
          <w:rFonts w:ascii="Times New Roman" w:hAnsi="Times New Roman"/>
          <w:bCs/>
          <w:color w:val="000000"/>
          <w:sz w:val="28"/>
          <w:szCs w:val="28"/>
        </w:rPr>
        <w:t xml:space="preserve">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условий пожароопасной обстановки</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на   </w:t>
      </w:r>
      <w:r w:rsidRPr="00D13509">
        <w:rPr>
          <w:rFonts w:ascii="Times New Roman" w:hAnsi="Times New Roman"/>
          <w:bCs/>
          <w:color w:val="000000"/>
          <w:sz w:val="28"/>
          <w:szCs w:val="28"/>
        </w:rPr>
        <w:t>территории</w:t>
      </w:r>
      <w:r w:rsidRPr="00D13509">
        <w:rPr>
          <w:rFonts w:ascii="Times New Roman" w:hAnsi="Times New Roman"/>
          <w:b/>
          <w:bCs/>
          <w:color w:val="000000"/>
          <w:sz w:val="28"/>
          <w:szCs w:val="28"/>
        </w:rPr>
        <w:t xml:space="preserve"> </w:t>
      </w:r>
      <w:r w:rsidRPr="00D13509">
        <w:rPr>
          <w:rFonts w:ascii="Times New Roman" w:hAnsi="Times New Roman"/>
          <w:bCs/>
          <w:color w:val="000000"/>
          <w:sz w:val="28"/>
          <w:szCs w:val="28"/>
        </w:rPr>
        <w:t>Катав-Ивановского муниципального района</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Челябинской   области, контролировать исполнение </w:t>
      </w:r>
      <w:r w:rsidRPr="00D13509">
        <w:rPr>
          <w:rFonts w:ascii="Times New Roman" w:hAnsi="Times New Roman"/>
          <w:bCs/>
          <w:color w:val="000000"/>
          <w:sz w:val="28"/>
          <w:szCs w:val="28"/>
        </w:rPr>
        <w:t>намеченных</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результатов.</w:t>
      </w:r>
    </w:p>
    <w:p w14:paraId="59DD00A4"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Практика доказала </w:t>
      </w:r>
      <w:r w:rsidRPr="00D13509">
        <w:rPr>
          <w:rFonts w:ascii="Times New Roman" w:hAnsi="Times New Roman"/>
          <w:bCs/>
          <w:color w:val="000000"/>
          <w:sz w:val="28"/>
          <w:szCs w:val="28"/>
        </w:rPr>
        <w:t xml:space="preserve">правильность </w:t>
      </w:r>
      <w:r w:rsidRPr="00D13509">
        <w:rPr>
          <w:rFonts w:ascii="Times New Roman" w:hAnsi="Times New Roman"/>
          <w:color w:val="000000"/>
          <w:sz w:val="28"/>
          <w:szCs w:val="28"/>
        </w:rPr>
        <w:t>выбора под</w:t>
      </w:r>
      <w:r w:rsidRPr="00D13509">
        <w:rPr>
          <w:rFonts w:ascii="Times New Roman" w:hAnsi="Times New Roman"/>
          <w:bCs/>
          <w:color w:val="000000"/>
          <w:sz w:val="28"/>
          <w:szCs w:val="28"/>
        </w:rPr>
        <w:t>программного</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 как </w:t>
      </w:r>
      <w:r w:rsidRPr="00D13509">
        <w:rPr>
          <w:rFonts w:ascii="Times New Roman" w:hAnsi="Times New Roman"/>
          <w:bCs/>
          <w:color w:val="000000"/>
          <w:sz w:val="28"/>
          <w:szCs w:val="28"/>
        </w:rPr>
        <w:t>основного в</w:t>
      </w:r>
      <w:r w:rsidRPr="00D13509">
        <w:rPr>
          <w:rFonts w:ascii="Times New Roman" w:hAnsi="Times New Roman"/>
          <w:color w:val="000000"/>
          <w:sz w:val="28"/>
          <w:szCs w:val="28"/>
        </w:rPr>
        <w:t xml:space="preserve"> области управления процессами развития </w:t>
      </w:r>
      <w:r w:rsidRPr="00D13509">
        <w:rPr>
          <w:rFonts w:ascii="Times New Roman" w:hAnsi="Times New Roman"/>
          <w:sz w:val="28"/>
          <w:szCs w:val="28"/>
        </w:rPr>
        <w:t>противопожарной безопасности</w:t>
      </w:r>
      <w:r w:rsidRPr="00D13509">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D13509">
        <w:rPr>
          <w:rFonts w:ascii="Times New Roman" w:hAnsi="Times New Roman"/>
          <w:bCs/>
          <w:color w:val="000000"/>
          <w:sz w:val="28"/>
          <w:szCs w:val="28"/>
        </w:rPr>
        <w:t>поступательном</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развитии.</w:t>
      </w:r>
    </w:p>
    <w:p w14:paraId="0E6E7DC1" w14:textId="04F0433B"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D13509">
        <w:rPr>
          <w:rFonts w:ascii="Times New Roman" w:hAnsi="Times New Roman"/>
          <w:sz w:val="28"/>
          <w:szCs w:val="28"/>
        </w:rPr>
        <w:t xml:space="preserve"> </w:t>
      </w:r>
    </w:p>
    <w:p w14:paraId="3FDB175A"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несмотря на положительные тенденции в уровне улучшения</w:t>
      </w:r>
      <w:r w:rsidRPr="00D13509">
        <w:rPr>
          <w:rFonts w:ascii="Times New Roman" w:hAnsi="Times New Roman"/>
          <w:sz w:val="28"/>
          <w:szCs w:val="28"/>
        </w:rPr>
        <w:t xml:space="preserve"> противопожарной безопасности в учреждениях культуры</w:t>
      </w:r>
      <w:r w:rsidRPr="00D13509">
        <w:rPr>
          <w:rFonts w:ascii="Times New Roman" w:hAnsi="Times New Roman"/>
          <w:color w:val="000000"/>
          <w:sz w:val="28"/>
          <w:szCs w:val="28"/>
        </w:rPr>
        <w:t xml:space="preserve"> наблюдается ряд проблемных факторов:</w:t>
      </w:r>
    </w:p>
    <w:p w14:paraId="531BA10D"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color w:val="000000"/>
          <w:sz w:val="28"/>
          <w:szCs w:val="28"/>
        </w:rPr>
        <w:t>недостаток финансовых средств на</w:t>
      </w:r>
      <w:r w:rsidRPr="00D13509">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нужна поддержка в финансировании по данным статьям.</w:t>
      </w:r>
    </w:p>
    <w:p w14:paraId="65FE42E4"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w:t>
      </w:r>
      <w:r w:rsidRPr="00D13509">
        <w:rPr>
          <w:rFonts w:ascii="Times New Roman" w:hAnsi="Times New Roman"/>
          <w:sz w:val="28"/>
          <w:szCs w:val="28"/>
        </w:rPr>
        <w:t xml:space="preserve"> дефицит оборудованных помещений для культурно-массовых мероприятий, в том числе:</w:t>
      </w:r>
    </w:p>
    <w:p w14:paraId="6659167E"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отсутствие либо необходимость ремонта АПС;</w:t>
      </w:r>
    </w:p>
    <w:p w14:paraId="02C0CEAC"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отсутствие систем оповещения о пожаре;</w:t>
      </w:r>
    </w:p>
    <w:p w14:paraId="39C5495E"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несоответствие электрических сетей требованиям ПУЭ;</w:t>
      </w:r>
    </w:p>
    <w:p w14:paraId="609C6D6C"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C1EA3A5"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6E78E1DB"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2E7D8492"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2053B22D"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Нехватку оборудованных помещений испытывают как городские, так и сельские поселения. </w:t>
      </w:r>
    </w:p>
    <w:p w14:paraId="45E739B8"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lastRenderedPageBreak/>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14:paraId="529E2BB9"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относятся к вопросам местного значения района;</w:t>
      </w:r>
    </w:p>
    <w:p w14:paraId="190036EB"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38479FA0"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не могут быть решены в пределах одного финансового года и требуют значительных расходов.</w:t>
      </w:r>
    </w:p>
    <w:p w14:paraId="2EC39731"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D13509">
        <w:rPr>
          <w:rFonts w:ascii="Times New Roman" w:hAnsi="Times New Roman"/>
          <w:color w:val="000000"/>
          <w:sz w:val="28"/>
          <w:szCs w:val="28"/>
        </w:rPr>
        <w:t xml:space="preserve">Решение указанных   проблем   </w:t>
      </w:r>
      <w:r w:rsidRPr="00D13509">
        <w:rPr>
          <w:rFonts w:ascii="Times New Roman" w:hAnsi="Times New Roman"/>
          <w:bCs/>
          <w:color w:val="000000"/>
          <w:sz w:val="28"/>
          <w:szCs w:val="28"/>
        </w:rPr>
        <w:t xml:space="preserve">программными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целевая Программа   </w:t>
      </w:r>
      <w:r w:rsidRPr="00D13509">
        <w:rPr>
          <w:rFonts w:ascii="Times New Roman" w:hAnsi="Times New Roman"/>
          <w:bCs/>
          <w:color w:val="000000"/>
          <w:sz w:val="28"/>
          <w:szCs w:val="28"/>
        </w:rPr>
        <w:t xml:space="preserve">разработана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с   целью   реализации   основных   положений   указанного   закона   и направлена </w:t>
      </w:r>
      <w:r w:rsidRPr="00D13509">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D13509">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208BF30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33F6AD7B"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14:paraId="196A1709"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Управлении культуры администрации Катав-Ивановского муниципального района действуют 18 клубных учреждений,  библиотечная система: МУК «Муниципальное объединение библиотек Катав-Ивановского муниципального района»,  межпоселенческая центральная библиотека, районная детская библиотека, 3 городских и 7 сельских библиотек, а также 2 детских школы искусств: МОУ ДОД «Катав-Ивановская ДШИ», МОУ ДОД Юрюзанская ДШИ и МУК «Краеведческий музей».</w:t>
      </w:r>
    </w:p>
    <w:p w14:paraId="1602757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Учреждения культуры расположены в зданиях:</w:t>
      </w:r>
    </w:p>
    <w:p w14:paraId="7760E46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1 категории пожароопасности /железобетонные, кирпичные/- 14 учреждений:</w:t>
      </w:r>
    </w:p>
    <w:p w14:paraId="5B26B6D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Межпоселенческая центральная районная библиотека;</w:t>
      </w:r>
    </w:p>
    <w:p w14:paraId="7740CF6F"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Районная детская библиотека;</w:t>
      </w:r>
    </w:p>
    <w:p w14:paraId="0C62CF29"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Орловская сельская библиотека;</w:t>
      </w:r>
    </w:p>
    <w:p w14:paraId="45B218DB"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Серпиевская сельская библиотека;</w:t>
      </w:r>
    </w:p>
    <w:p w14:paraId="5C7075E7"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Тюлюкская сельская библиотека;</w:t>
      </w:r>
    </w:p>
    <w:p w14:paraId="616811C8"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Сельская библиотека п. Совхозный;</w:t>
      </w:r>
    </w:p>
    <w:p w14:paraId="707F10F3"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Башлесовская городская библиотека;</w:t>
      </w:r>
    </w:p>
    <w:p w14:paraId="55BA3EAD"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Дом культуры Орловского сельского поселения;</w:t>
      </w:r>
    </w:p>
    <w:p w14:paraId="65034B30"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Дом культуры Серпиевского сельского поселения;</w:t>
      </w:r>
    </w:p>
    <w:p w14:paraId="4A68503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 Дом культуры Тюлюкского сельского поселения;</w:t>
      </w:r>
    </w:p>
    <w:p w14:paraId="1ED96D40"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клуб с. Аратское Серпиевского сельского поселения;</w:t>
      </w:r>
    </w:p>
    <w:p w14:paraId="1640F6F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клуб п. Совхозный  Лесного сельского поселения;</w:t>
      </w:r>
    </w:p>
    <w:p w14:paraId="554FE701"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МОУ ДОД «Катав-Ивановская детская школа искусств»;</w:t>
      </w:r>
    </w:p>
    <w:p w14:paraId="755DF9CF"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МОУ ДОД «Юрюзанская детская школа искусств».</w:t>
      </w:r>
    </w:p>
    <w:p w14:paraId="31458258"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2 категории пожароопасности/шлакоблочные, оштукатуренные/- 3 учреждений:</w:t>
      </w:r>
    </w:p>
    <w:p w14:paraId="52A6457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-МУ «Районное межпоселенческое социальное культурное объединение», </w:t>
      </w:r>
    </w:p>
    <w:p w14:paraId="4FC36B0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-МУК «Краеведческий музей», </w:t>
      </w:r>
    </w:p>
    <w:p w14:paraId="16EDB700"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-Запрудовская городская библиотека.</w:t>
      </w:r>
    </w:p>
    <w:p w14:paraId="38922B1B"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3 категории пожаропасности/деревянные/- 6 учреждений:</w:t>
      </w:r>
    </w:p>
    <w:p w14:paraId="5A8C75CF"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/учреждения с печным отоплением/</w:t>
      </w:r>
    </w:p>
    <w:p w14:paraId="59907F9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Дом культуры Бедярышского сельского поселения;</w:t>
      </w:r>
    </w:p>
    <w:p w14:paraId="177B5AD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-Клуб Месединского сельского поселения;</w:t>
      </w:r>
    </w:p>
    <w:p w14:paraId="72597AB1"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-Дом культуры Верх-Катавского сельского поселения;</w:t>
      </w:r>
    </w:p>
    <w:p w14:paraId="6DC4D128"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-Бедярышская сельская библиотека;</w:t>
      </w:r>
    </w:p>
    <w:p w14:paraId="3298EB49" w14:textId="6FA94802" w:rsidR="008014F8" w:rsidRPr="00D13509" w:rsidRDefault="008014F8" w:rsidP="008014F8">
      <w:pPr>
        <w:spacing w:after="0" w:line="240" w:lineRule="auto"/>
        <w:rPr>
          <w:rFonts w:ascii="Times New Roman" w:hAnsi="Times New Roman"/>
          <w:sz w:val="28"/>
          <w:szCs w:val="28"/>
        </w:rPr>
      </w:pPr>
      <w:r w:rsidRPr="00D13509">
        <w:rPr>
          <w:rFonts w:ascii="Times New Roman" w:hAnsi="Times New Roman"/>
          <w:sz w:val="28"/>
          <w:szCs w:val="28"/>
        </w:rPr>
        <w:t xml:space="preserve">-Верх-Катавская сельская библиотека;                                                                                   </w:t>
      </w:r>
    </w:p>
    <w:p w14:paraId="2F871DD2" w14:textId="77777777" w:rsidR="008014F8" w:rsidRPr="00D13509" w:rsidRDefault="008014F8" w:rsidP="008014F8">
      <w:pPr>
        <w:spacing w:after="0" w:line="240" w:lineRule="auto"/>
        <w:rPr>
          <w:rFonts w:ascii="Times New Roman" w:hAnsi="Times New Roman"/>
          <w:sz w:val="28"/>
          <w:szCs w:val="28"/>
        </w:rPr>
      </w:pPr>
      <w:r w:rsidRPr="00D13509">
        <w:rPr>
          <w:rFonts w:ascii="Times New Roman" w:hAnsi="Times New Roman"/>
          <w:sz w:val="28"/>
          <w:szCs w:val="28"/>
        </w:rPr>
        <w:t xml:space="preserve">                    /с электроотоплением старого производства/ </w:t>
      </w:r>
    </w:p>
    <w:p w14:paraId="6D8FD40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-клуб с.Лемеза Бедярышского сельского поселения.</w:t>
      </w:r>
    </w:p>
    <w:p w14:paraId="41C53EF2" w14:textId="4C3C55C2"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470CAB3F" w14:textId="292389CA"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w:t>
      </w:r>
      <w:r w:rsidR="006F6E85" w:rsidRPr="00D13509">
        <w:rPr>
          <w:rFonts w:ascii="Times New Roman" w:hAnsi="Times New Roman"/>
          <w:sz w:val="28"/>
          <w:szCs w:val="28"/>
        </w:rPr>
        <w:t xml:space="preserve"> </w:t>
      </w:r>
      <w:r w:rsidRPr="00D13509">
        <w:rPr>
          <w:rFonts w:ascii="Times New Roman" w:hAnsi="Times New Roman"/>
          <w:sz w:val="28"/>
          <w:szCs w:val="28"/>
        </w:rPr>
        <w:t xml:space="preserve">создает непосредственную угрозу жизни и здоровью граждан; </w:t>
      </w:r>
    </w:p>
    <w:p w14:paraId="4C1267DA" w14:textId="5CBA559E"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недостаточное</w:t>
      </w:r>
      <w:r w:rsidR="006F6E85" w:rsidRPr="00D13509">
        <w:rPr>
          <w:rFonts w:ascii="Times New Roman" w:hAnsi="Times New Roman"/>
          <w:sz w:val="28"/>
          <w:szCs w:val="28"/>
        </w:rPr>
        <w:t xml:space="preserve"> </w:t>
      </w:r>
      <w:r w:rsidRPr="00D13509">
        <w:rPr>
          <w:rFonts w:ascii="Times New Roman" w:hAnsi="Times New Roman"/>
          <w:sz w:val="28"/>
          <w:szCs w:val="28"/>
        </w:rPr>
        <w:t>количество</w:t>
      </w:r>
      <w:r w:rsidR="006F6E85" w:rsidRPr="00D13509">
        <w:rPr>
          <w:rFonts w:ascii="Times New Roman" w:hAnsi="Times New Roman"/>
          <w:sz w:val="28"/>
          <w:szCs w:val="28"/>
        </w:rPr>
        <w:t xml:space="preserve"> </w:t>
      </w:r>
      <w:r w:rsidRPr="00D13509">
        <w:rPr>
          <w:rFonts w:ascii="Times New Roman" w:hAnsi="Times New Roman"/>
          <w:sz w:val="28"/>
          <w:szCs w:val="28"/>
        </w:rPr>
        <w:t>первичных</w:t>
      </w:r>
      <w:r w:rsidR="006F6E85" w:rsidRPr="00D13509">
        <w:rPr>
          <w:rFonts w:ascii="Times New Roman" w:hAnsi="Times New Roman"/>
          <w:sz w:val="28"/>
          <w:szCs w:val="28"/>
        </w:rPr>
        <w:t xml:space="preserve"> </w:t>
      </w:r>
      <w:r w:rsidRPr="00D13509">
        <w:rPr>
          <w:rFonts w:ascii="Times New Roman" w:hAnsi="Times New Roman"/>
          <w:sz w:val="28"/>
          <w:szCs w:val="28"/>
        </w:rPr>
        <w:t>средств</w:t>
      </w:r>
      <w:r w:rsidR="006F6E85" w:rsidRPr="00D13509">
        <w:rPr>
          <w:rFonts w:ascii="Times New Roman" w:hAnsi="Times New Roman"/>
          <w:sz w:val="28"/>
          <w:szCs w:val="28"/>
        </w:rPr>
        <w:t xml:space="preserve"> </w:t>
      </w:r>
      <w:r w:rsidRPr="00D13509">
        <w:rPr>
          <w:rFonts w:ascii="Times New Roman" w:hAnsi="Times New Roman"/>
          <w:sz w:val="28"/>
          <w:szCs w:val="28"/>
        </w:rPr>
        <w:t>пожаротушения</w:t>
      </w:r>
      <w:r w:rsidR="006F6E85" w:rsidRPr="00D13509">
        <w:rPr>
          <w:rFonts w:ascii="Times New Roman" w:hAnsi="Times New Roman"/>
          <w:sz w:val="28"/>
          <w:szCs w:val="28"/>
        </w:rPr>
        <w:t xml:space="preserve">, </w:t>
      </w:r>
      <w:r w:rsidRPr="00D13509">
        <w:rPr>
          <w:rFonts w:ascii="Times New Roman" w:hAnsi="Times New Roman"/>
          <w:sz w:val="28"/>
          <w:szCs w:val="28"/>
        </w:rPr>
        <w:t>которые могут устранить возгорание на начальной стадии;</w:t>
      </w:r>
    </w:p>
    <w:p w14:paraId="7926F979" w14:textId="73736550"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673D8AA5" w14:textId="2D02A2E1"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отсутствуют окна, двери с сертифицированным пределом огнестойкости с устройствами самозакрывания и уплотнения, что может дать быстрое распространение огня;</w:t>
      </w:r>
    </w:p>
    <w:p w14:paraId="3EFCC72A" w14:textId="592F4C1B"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14:paraId="02716D54" w14:textId="77777777" w:rsidR="008014F8" w:rsidRPr="00D13509" w:rsidRDefault="008014F8" w:rsidP="008014F8">
      <w:pPr>
        <w:spacing w:after="0" w:line="240" w:lineRule="auto"/>
        <w:jc w:val="center"/>
        <w:rPr>
          <w:rFonts w:ascii="Times New Roman" w:hAnsi="Times New Roman"/>
          <w:sz w:val="28"/>
          <w:szCs w:val="28"/>
        </w:rPr>
      </w:pPr>
    </w:p>
    <w:p w14:paraId="547BE58A" w14:textId="77777777" w:rsidR="008014F8" w:rsidRPr="00D13509" w:rsidRDefault="008014F8" w:rsidP="008014F8">
      <w:pPr>
        <w:suppressAutoHyphens/>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3021B78D" w14:textId="77777777" w:rsidR="008014F8" w:rsidRPr="00D13509" w:rsidRDefault="008014F8" w:rsidP="008014F8">
      <w:pPr>
        <w:suppressAutoHyphens/>
        <w:spacing w:after="0" w:line="240" w:lineRule="auto"/>
        <w:jc w:val="both"/>
        <w:rPr>
          <w:rFonts w:ascii="Times New Roman" w:hAnsi="Times New Roman"/>
          <w:sz w:val="28"/>
          <w:szCs w:val="28"/>
        </w:rPr>
      </w:pPr>
    </w:p>
    <w:p w14:paraId="188B7397" w14:textId="77777777" w:rsidR="008014F8" w:rsidRPr="00D13509" w:rsidRDefault="008014F8" w:rsidP="008014F8">
      <w:pPr>
        <w:shd w:val="clear" w:color="auto" w:fill="FFFFFF"/>
        <w:tabs>
          <w:tab w:val="left" w:pos="880"/>
        </w:tabs>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Целью подпрограммы является </w:t>
      </w:r>
      <w:r w:rsidRPr="00D13509">
        <w:rPr>
          <w:rFonts w:ascii="Times New Roman" w:hAnsi="Times New Roman"/>
          <w:sz w:val="28"/>
          <w:szCs w:val="28"/>
        </w:rPr>
        <w:t>создание высокого уровня противопожарной безопасности в учреждениях культуры</w:t>
      </w:r>
      <w:r w:rsidRPr="00D13509">
        <w:rPr>
          <w:rFonts w:ascii="Times New Roman" w:hAnsi="Times New Roman"/>
          <w:b/>
          <w:sz w:val="28"/>
          <w:szCs w:val="28"/>
        </w:rPr>
        <w:t xml:space="preserve"> </w:t>
      </w:r>
      <w:r w:rsidRPr="00D13509">
        <w:rPr>
          <w:rFonts w:ascii="Times New Roman" w:hAnsi="Times New Roman"/>
          <w:sz w:val="28"/>
          <w:szCs w:val="28"/>
        </w:rPr>
        <w:t>Катав-Ивановского муниципального района</w:t>
      </w:r>
      <w:r w:rsidRPr="00D13509">
        <w:rPr>
          <w:rFonts w:ascii="Times New Roman" w:hAnsi="Times New Roman"/>
          <w:color w:val="000000"/>
          <w:sz w:val="28"/>
          <w:szCs w:val="28"/>
        </w:rPr>
        <w:t>.</w:t>
      </w:r>
    </w:p>
    <w:p w14:paraId="38DE39C1"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Для достижения поставленной цели предусматривается решение следующих задач:</w:t>
      </w:r>
    </w:p>
    <w:p w14:paraId="405A690B" w14:textId="068794C2" w:rsidR="008014F8" w:rsidRPr="00D13509" w:rsidRDefault="008014F8" w:rsidP="008014F8">
      <w:pPr>
        <w:shd w:val="clear" w:color="auto" w:fill="FFFFFF"/>
        <w:suppressAutoHyphens/>
        <w:spacing w:after="0" w:line="240" w:lineRule="auto"/>
        <w:jc w:val="both"/>
        <w:rPr>
          <w:rFonts w:ascii="Times New Roman" w:hAnsi="Times New Roman"/>
          <w:color w:val="000000"/>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r w:rsidRPr="00D13509">
        <w:rPr>
          <w:rFonts w:ascii="Times New Roman" w:hAnsi="Times New Roman"/>
          <w:color w:val="000000"/>
          <w:sz w:val="28"/>
          <w:szCs w:val="28"/>
        </w:rPr>
        <w:t xml:space="preserve">               </w:t>
      </w:r>
      <w:r w:rsidRPr="00D13509">
        <w:rPr>
          <w:rFonts w:ascii="Times New Roman" w:hAnsi="Times New Roman"/>
          <w:color w:val="000000"/>
          <w:sz w:val="28"/>
          <w:szCs w:val="28"/>
        </w:rPr>
        <w:lastRenderedPageBreak/>
        <w:t>Необходимым условием для дальнейшего выполнения требований</w:t>
      </w:r>
      <w:r w:rsidRPr="00D13509">
        <w:rPr>
          <w:rFonts w:ascii="Times New Roman" w:hAnsi="Times New Roman"/>
          <w:sz w:val="28"/>
          <w:szCs w:val="28"/>
        </w:rPr>
        <w:t>, установленных муниципальными правовыми актами к учреждениям культуры,</w:t>
      </w:r>
      <w:r w:rsidRPr="00D13509">
        <w:rPr>
          <w:rFonts w:ascii="Times New Roman" w:hAnsi="Times New Roman"/>
          <w:color w:val="000000"/>
          <w:sz w:val="28"/>
          <w:szCs w:val="28"/>
        </w:rPr>
        <w:t xml:space="preserve"> является   улучшение финансирования органов местного самоуправления   Катав-Ивановского муниципального района Челябинской области, городских и сельских поселений, расположенных в границах района. </w:t>
      </w:r>
    </w:p>
    <w:p w14:paraId="677CB338"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Реализация мероприятий Программы позволит достичь следующих показателей и целевых индикаторов:</w:t>
      </w:r>
    </w:p>
    <w:p w14:paraId="35F45E96"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7ADD61E7"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lang w:val="en-US"/>
        </w:rPr>
        <w:t>D</w:t>
      </w:r>
      <w:r w:rsidRPr="00D13509">
        <w:rPr>
          <w:rFonts w:ascii="Times New Roman" w:hAnsi="Times New Roman"/>
          <w:sz w:val="28"/>
          <w:szCs w:val="28"/>
          <w:vertAlign w:val="subscript"/>
        </w:rPr>
        <w:t xml:space="preserve">уч </w:t>
      </w:r>
      <w:r w:rsidRPr="00D13509">
        <w:rPr>
          <w:rFonts w:ascii="Times New Roman" w:hAnsi="Times New Roman"/>
          <w:sz w:val="28"/>
          <w:szCs w:val="28"/>
        </w:rPr>
        <w:t xml:space="preserve">=  К   /   </w:t>
      </w:r>
      <w:r w:rsidRPr="00D13509">
        <w:rPr>
          <w:rFonts w:ascii="Times New Roman" w:hAnsi="Times New Roman"/>
          <w:sz w:val="28"/>
          <w:szCs w:val="28"/>
          <w:lang w:val="en-US"/>
        </w:rPr>
        <w:t>K</w:t>
      </w:r>
      <w:r w:rsidRPr="00D13509">
        <w:rPr>
          <w:rFonts w:ascii="Times New Roman" w:hAnsi="Times New Roman"/>
          <w:sz w:val="28"/>
          <w:szCs w:val="28"/>
        </w:rPr>
        <w:t xml:space="preserve"> </w:t>
      </w:r>
      <w:r w:rsidRPr="00D13509">
        <w:rPr>
          <w:rFonts w:ascii="Times New Roman" w:hAnsi="Times New Roman"/>
          <w:sz w:val="28"/>
          <w:szCs w:val="28"/>
          <w:vertAlign w:val="subscript"/>
        </w:rPr>
        <w:t>общ,</w:t>
      </w:r>
      <w:r w:rsidRPr="00D13509">
        <w:rPr>
          <w:rFonts w:ascii="Times New Roman" w:hAnsi="Times New Roman"/>
          <w:sz w:val="28"/>
          <w:szCs w:val="28"/>
        </w:rPr>
        <w:t xml:space="preserve">  *100,  где</w:t>
      </w:r>
    </w:p>
    <w:p w14:paraId="1A01CAB7"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p>
    <w:p w14:paraId="51CA8241"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lang w:val="en-US"/>
        </w:rPr>
        <w:t>D</w:t>
      </w:r>
      <w:r w:rsidRPr="00D13509">
        <w:rPr>
          <w:rFonts w:ascii="Times New Roman" w:hAnsi="Times New Roman"/>
          <w:sz w:val="28"/>
          <w:szCs w:val="28"/>
          <w:vertAlign w:val="subscript"/>
        </w:rPr>
        <w:t xml:space="preserve">уч  </w:t>
      </w:r>
      <w:r w:rsidRPr="00D13509">
        <w:rPr>
          <w:rFonts w:ascii="Times New Roman" w:hAnsi="Times New Roman"/>
          <w:sz w:val="28"/>
          <w:szCs w:val="28"/>
        </w:rPr>
        <w:t>- доля учреждений имеющие удовлетворительные пожарно-технические характеристики;</w:t>
      </w:r>
    </w:p>
    <w:p w14:paraId="60F3E528" w14:textId="1A628E00"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К – учреждения, соответствующие пожарно-техническим характеристикам на 70%;</w:t>
      </w:r>
    </w:p>
    <w:p w14:paraId="07AB1ECE" w14:textId="51EE6054"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 xml:space="preserve">К </w:t>
      </w:r>
      <w:r w:rsidRPr="00D13509">
        <w:rPr>
          <w:rFonts w:ascii="Times New Roman" w:hAnsi="Times New Roman"/>
          <w:sz w:val="28"/>
          <w:szCs w:val="28"/>
          <w:vertAlign w:val="subscript"/>
        </w:rPr>
        <w:t xml:space="preserve">общ </w:t>
      </w:r>
      <w:r w:rsidRPr="00D13509">
        <w:rPr>
          <w:rFonts w:ascii="Times New Roman" w:hAnsi="Times New Roman"/>
          <w:sz w:val="28"/>
          <w:szCs w:val="28"/>
        </w:rPr>
        <w:t>- общее количество учреждений, подведомственных Управлению культуры</w:t>
      </w:r>
    </w:p>
    <w:p w14:paraId="4AC96E32" w14:textId="77777777" w:rsidR="008014F8" w:rsidRPr="00D13509" w:rsidRDefault="008014F8" w:rsidP="008014F8">
      <w:pPr>
        <w:spacing w:after="0" w:line="240" w:lineRule="auto"/>
        <w:jc w:val="center"/>
        <w:rPr>
          <w:rFonts w:ascii="Times New Roman" w:hAnsi="Times New Roman"/>
          <w:b/>
          <w:sz w:val="28"/>
          <w:szCs w:val="28"/>
        </w:rPr>
      </w:pPr>
    </w:p>
    <w:p w14:paraId="2C955832" w14:textId="40F2578C"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3. «Сроки и этапы реализации подпрограммы»  </w:t>
      </w:r>
    </w:p>
    <w:p w14:paraId="78653C72"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b/>
          <w:sz w:val="28"/>
          <w:szCs w:val="28"/>
        </w:rPr>
      </w:pPr>
    </w:p>
    <w:p w14:paraId="5ECCC9CA" w14:textId="61AD496A" w:rsidR="008014F8" w:rsidRPr="00D13509" w:rsidRDefault="008014F8" w:rsidP="008014F8">
      <w:pPr>
        <w:shd w:val="clear" w:color="auto" w:fill="FFFFFF"/>
        <w:autoSpaceDE w:val="0"/>
        <w:autoSpaceDN w:val="0"/>
        <w:adjustRightInd w:val="0"/>
        <w:spacing w:after="0" w:line="240" w:lineRule="auto"/>
        <w:rPr>
          <w:rFonts w:ascii="Times New Roman" w:hAnsi="Times New Roman"/>
          <w:sz w:val="28"/>
          <w:szCs w:val="28"/>
        </w:rPr>
      </w:pPr>
      <w:r w:rsidRPr="00D13509">
        <w:rPr>
          <w:rFonts w:ascii="Times New Roman" w:hAnsi="Times New Roman"/>
          <w:color w:val="000000"/>
          <w:sz w:val="28"/>
          <w:szCs w:val="28"/>
        </w:rPr>
        <w:t>Реализация подпрограммы рассчитана на 202</w:t>
      </w:r>
      <w:r w:rsidR="006F6E85" w:rsidRPr="00D13509">
        <w:rPr>
          <w:rFonts w:ascii="Times New Roman" w:hAnsi="Times New Roman"/>
          <w:color w:val="000000"/>
          <w:sz w:val="28"/>
          <w:szCs w:val="28"/>
        </w:rPr>
        <w:t>2</w:t>
      </w:r>
      <w:r w:rsidRPr="00D13509">
        <w:rPr>
          <w:rFonts w:ascii="Times New Roman" w:hAnsi="Times New Roman"/>
          <w:color w:val="000000"/>
          <w:sz w:val="28"/>
          <w:szCs w:val="28"/>
        </w:rPr>
        <w:t>-202</w:t>
      </w:r>
      <w:r w:rsidR="006F6E85" w:rsidRPr="00D13509">
        <w:rPr>
          <w:rFonts w:ascii="Times New Roman" w:hAnsi="Times New Roman"/>
          <w:color w:val="000000"/>
          <w:sz w:val="28"/>
          <w:szCs w:val="28"/>
        </w:rPr>
        <w:t>5</w:t>
      </w:r>
      <w:r w:rsidRPr="00D13509">
        <w:rPr>
          <w:rFonts w:ascii="Times New Roman" w:hAnsi="Times New Roman"/>
          <w:color w:val="000000"/>
          <w:sz w:val="28"/>
          <w:szCs w:val="28"/>
        </w:rPr>
        <w:t xml:space="preserve"> годы</w:t>
      </w:r>
      <w:r w:rsidRPr="00D13509">
        <w:rPr>
          <w:rFonts w:ascii="Times New Roman" w:hAnsi="Times New Roman"/>
          <w:bCs/>
          <w:color w:val="000000"/>
          <w:sz w:val="28"/>
          <w:szCs w:val="28"/>
        </w:rPr>
        <w:t>.</w:t>
      </w:r>
    </w:p>
    <w:p w14:paraId="7325DD18" w14:textId="45150663"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2022г. – </w:t>
      </w:r>
      <w:r w:rsidR="000E40DE" w:rsidRPr="00D13509">
        <w:rPr>
          <w:rFonts w:ascii="Times New Roman" w:hAnsi="Times New Roman"/>
          <w:b/>
          <w:sz w:val="28"/>
          <w:szCs w:val="28"/>
        </w:rPr>
        <w:t>290,0</w:t>
      </w:r>
      <w:r w:rsidRPr="00D13509">
        <w:rPr>
          <w:rFonts w:ascii="Times New Roman" w:hAnsi="Times New Roman"/>
          <w:b/>
          <w:sz w:val="28"/>
          <w:szCs w:val="28"/>
        </w:rPr>
        <w:t xml:space="preserve">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0E9FDBA1" w14:textId="7B205635" w:rsidR="006E39C4" w:rsidRPr="00D13509" w:rsidRDefault="006E39C4" w:rsidP="006E39C4">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2023г. – </w:t>
      </w:r>
      <w:r w:rsidR="00153776">
        <w:rPr>
          <w:rFonts w:ascii="Times New Roman" w:hAnsi="Times New Roman"/>
          <w:b/>
          <w:sz w:val="28"/>
          <w:szCs w:val="28"/>
        </w:rPr>
        <w:t>36</w:t>
      </w:r>
      <w:r w:rsidRPr="00D13509">
        <w:rPr>
          <w:rFonts w:ascii="Times New Roman" w:hAnsi="Times New Roman"/>
          <w:b/>
          <w:sz w:val="28"/>
          <w:szCs w:val="28"/>
        </w:rPr>
        <w:t xml:space="preserve">,0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25B97759" w14:textId="31BB46C0" w:rsidR="00CF5C37" w:rsidRPr="00D13509" w:rsidRDefault="00CF5C37" w:rsidP="00CF5C37">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2024г. – 0,0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789601BF" w14:textId="01683BAE" w:rsidR="006F6E85" w:rsidRPr="00D13509" w:rsidRDefault="006F6E85" w:rsidP="00CF5C37">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2025г. – 0,0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57244C39" w14:textId="77777777" w:rsidR="00CF5C37" w:rsidRPr="00D13509" w:rsidRDefault="00CF5C37" w:rsidP="006E39C4">
      <w:pPr>
        <w:spacing w:after="0" w:line="240" w:lineRule="auto"/>
        <w:jc w:val="both"/>
        <w:rPr>
          <w:rFonts w:ascii="Times New Roman" w:hAnsi="Times New Roman"/>
          <w:color w:val="000000"/>
          <w:sz w:val="28"/>
          <w:szCs w:val="28"/>
        </w:rPr>
      </w:pPr>
    </w:p>
    <w:p w14:paraId="0EC7599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10C44FB8" w14:textId="77777777" w:rsidR="008014F8" w:rsidRPr="00D13509" w:rsidRDefault="008014F8" w:rsidP="008014F8">
      <w:pPr>
        <w:spacing w:after="0" w:line="240" w:lineRule="auto"/>
        <w:jc w:val="center"/>
        <w:rPr>
          <w:rFonts w:ascii="Times New Roman" w:hAnsi="Times New Roman"/>
          <w:b/>
          <w:sz w:val="28"/>
          <w:szCs w:val="28"/>
        </w:rPr>
      </w:pPr>
    </w:p>
    <w:p w14:paraId="56330E39" w14:textId="4A297397"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bCs/>
          <w:color w:val="000000"/>
          <w:sz w:val="28"/>
          <w:szCs w:val="28"/>
        </w:rPr>
        <w:t>В подпрограмме, д</w:t>
      </w:r>
      <w:r w:rsidRPr="00D13509">
        <w:rPr>
          <w:rFonts w:ascii="Times New Roman" w:hAnsi="Times New Roman"/>
          <w:sz w:val="28"/>
          <w:szCs w:val="28"/>
        </w:rPr>
        <w:t>ля создания условий безопасного посещения учреждений культуры и пользования культурными ценностями,</w:t>
      </w:r>
      <w:r w:rsidRPr="00D13509">
        <w:rPr>
          <w:rFonts w:ascii="Times New Roman" w:hAnsi="Times New Roman"/>
          <w:bCs/>
          <w:color w:val="000000"/>
          <w:sz w:val="28"/>
          <w:szCs w:val="28"/>
        </w:rPr>
        <w:t xml:space="preserve"> предусматривается   реализация</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мероприятий   по семи основным направлениям:</w:t>
      </w:r>
    </w:p>
    <w:p w14:paraId="7FB58C60" w14:textId="77777777"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sz w:val="28"/>
          <w:szCs w:val="28"/>
        </w:rPr>
        <w:t xml:space="preserve">1). Установка автоматической охранно-пожарной сигнализации. </w:t>
      </w:r>
    </w:p>
    <w:p w14:paraId="72D73FC0" w14:textId="335CDA16"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2). Огнезащитная обработка деревянных конструкций чердака, сцены, пола.</w:t>
      </w:r>
    </w:p>
    <w:p w14:paraId="46B592C6" w14:textId="0C2757E9"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b/>
          <w:sz w:val="28"/>
          <w:szCs w:val="28"/>
        </w:rPr>
      </w:pPr>
      <w:r w:rsidRPr="00D13509">
        <w:rPr>
          <w:rFonts w:ascii="Times New Roman" w:hAnsi="Times New Roman"/>
          <w:color w:val="000000"/>
          <w:sz w:val="28"/>
          <w:szCs w:val="28"/>
        </w:rPr>
        <w:t xml:space="preserve">В рамках данных направлений предусмотрено следующее: </w:t>
      </w:r>
    </w:p>
    <w:p w14:paraId="3ECC90AB" w14:textId="4FD4C9CD"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sz w:val="28"/>
          <w:szCs w:val="28"/>
        </w:rPr>
        <w:t xml:space="preserve">     </w:t>
      </w:r>
      <w:r w:rsidR="006F6E85" w:rsidRPr="00D13509">
        <w:rPr>
          <w:rFonts w:ascii="Times New Roman" w:hAnsi="Times New Roman"/>
          <w:sz w:val="28"/>
          <w:szCs w:val="28"/>
        </w:rPr>
        <w:t>О</w:t>
      </w:r>
      <w:r w:rsidRPr="00D13509">
        <w:rPr>
          <w:rFonts w:ascii="Times New Roman" w:hAnsi="Times New Roman"/>
          <w:sz w:val="28"/>
          <w:szCs w:val="28"/>
        </w:rPr>
        <w:t>тсутствие</w:t>
      </w:r>
      <w:r w:rsidR="006F6E85" w:rsidRPr="00D13509">
        <w:rPr>
          <w:rFonts w:ascii="Times New Roman" w:hAnsi="Times New Roman"/>
          <w:sz w:val="28"/>
          <w:szCs w:val="28"/>
        </w:rPr>
        <w:t xml:space="preserve"> </w:t>
      </w:r>
      <w:r w:rsidRPr="00D13509">
        <w:rPr>
          <w:rFonts w:ascii="Times New Roman" w:hAnsi="Times New Roman"/>
          <w:sz w:val="28"/>
          <w:szCs w:val="28"/>
        </w:rPr>
        <w:t xml:space="preserve">охранно-пожарной сигнализации и огнезащитной обработки деревянных конструкций чердака, сцены, пола - способствует быстрому </w:t>
      </w:r>
      <w:r w:rsidRPr="00D13509">
        <w:rPr>
          <w:rFonts w:ascii="Times New Roman" w:hAnsi="Times New Roman"/>
          <w:sz w:val="28"/>
          <w:szCs w:val="28"/>
        </w:rPr>
        <w:lastRenderedPageBreak/>
        <w:t>распространению огня по горючим конструкциям и создает непосредственную угрозу жизни и здоровью граждан.</w:t>
      </w:r>
    </w:p>
    <w:p w14:paraId="48D6C8B0" w14:textId="2BC56C34"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3). Приобретение первичных средств пожаротушения.</w:t>
      </w:r>
    </w:p>
    <w:p w14:paraId="72DDD63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color w:val="000000"/>
          <w:sz w:val="28"/>
          <w:szCs w:val="28"/>
        </w:rPr>
        <w:t>Данный раздел предусматривает:</w:t>
      </w:r>
    </w:p>
    <w:p w14:paraId="4370B4E2" w14:textId="77777777"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sz w:val="28"/>
          <w:szCs w:val="28"/>
        </w:rPr>
        <w:t>недостаточное количество первичных средств пожаротушения - не могут устранить возгорание на начальной стадии.</w:t>
      </w:r>
    </w:p>
    <w:p w14:paraId="55D809F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4). Монтаж электропроводки, установка автономного освещения.</w:t>
      </w:r>
    </w:p>
    <w:p w14:paraId="5C02DD4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5). Электрозамеры.</w:t>
      </w:r>
    </w:p>
    <w:p w14:paraId="74EF2456" w14:textId="77777777" w:rsidR="008014F8" w:rsidRPr="00D13509" w:rsidRDefault="008014F8" w:rsidP="008014F8">
      <w:pPr>
        <w:spacing w:after="0" w:line="240" w:lineRule="auto"/>
        <w:jc w:val="both"/>
        <w:rPr>
          <w:rFonts w:ascii="Times New Roman" w:hAnsi="Times New Roman"/>
          <w:b/>
          <w:sz w:val="28"/>
          <w:szCs w:val="28"/>
        </w:rPr>
      </w:pPr>
      <w:r w:rsidRPr="00D13509">
        <w:rPr>
          <w:rFonts w:ascii="Times New Roman" w:hAnsi="Times New Roman"/>
          <w:color w:val="000000"/>
          <w:sz w:val="28"/>
          <w:szCs w:val="28"/>
        </w:rPr>
        <w:t>Данный раздел определяет то, что:</w:t>
      </w:r>
    </w:p>
    <w:p w14:paraId="1551DEA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несоответствие новым стандартам электропроводки, отсутствие автономного</w:t>
      </w:r>
    </w:p>
    <w:p w14:paraId="00D72CE6" w14:textId="314E9F2E"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освещения, в частности отсутствуют замеры сопротивления изоляции силовой и осветительной электропроводки, может привести к замыканию электрических  </w:t>
      </w:r>
    </w:p>
    <w:p w14:paraId="59E2159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проводов – где имеется прямая угроза возникновения пожара.</w:t>
      </w:r>
    </w:p>
    <w:p w14:paraId="51626DB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6). Ремонт окон, путей эвакуации, установка дверей </w:t>
      </w:r>
      <w:r w:rsidRPr="00D13509">
        <w:rPr>
          <w:rFonts w:ascii="Times New Roman" w:hAnsi="Times New Roman"/>
          <w:spacing w:val="-9"/>
          <w:sz w:val="28"/>
          <w:szCs w:val="28"/>
        </w:rPr>
        <w:t>сертифицированным пределом огнестойкости</w:t>
      </w:r>
      <w:r w:rsidRPr="00D13509">
        <w:rPr>
          <w:rFonts w:ascii="Times New Roman" w:hAnsi="Times New Roman"/>
          <w:sz w:val="28"/>
          <w:szCs w:val="28"/>
        </w:rPr>
        <w:t xml:space="preserve"> с устройствами самозакрывания и уплотнения.</w:t>
      </w:r>
    </w:p>
    <w:p w14:paraId="4817C518" w14:textId="41D0D935"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Данный раздел обусловлен тем, что </w:t>
      </w:r>
      <w:r w:rsidRPr="00D13509">
        <w:rPr>
          <w:rFonts w:ascii="Times New Roman" w:hAnsi="Times New Roman"/>
          <w:sz w:val="28"/>
          <w:szCs w:val="28"/>
        </w:rPr>
        <w:t>отсутствие окон, дверей с сертифицированным пределом огнестойкости с устройствами самозакрывания и уплотнения - может дать быстрое распространение огня, а несоответствие требованиям новых Правил пожарной безопасности путей эвакуации - затрудняет эвакуацию при пожаре и создает угрозу травматизма при массовой эвакуации.</w:t>
      </w:r>
    </w:p>
    <w:p w14:paraId="52F10BB9"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7).</w:t>
      </w:r>
      <w:r w:rsidRPr="00D13509">
        <w:rPr>
          <w:rFonts w:ascii="Times New Roman" w:hAnsi="Times New Roman"/>
          <w:b/>
          <w:sz w:val="28"/>
          <w:szCs w:val="28"/>
        </w:rPr>
        <w:t xml:space="preserve"> </w:t>
      </w:r>
      <w:r w:rsidRPr="00D13509">
        <w:rPr>
          <w:rFonts w:ascii="Times New Roman" w:hAnsi="Times New Roman"/>
          <w:sz w:val="28"/>
          <w:szCs w:val="28"/>
        </w:rPr>
        <w:t xml:space="preserve">Установка оборудования на кровле. </w:t>
      </w:r>
      <w:r w:rsidRPr="00D13509">
        <w:rPr>
          <w:rFonts w:ascii="Times New Roman" w:hAnsi="Times New Roman"/>
          <w:color w:val="000000"/>
          <w:sz w:val="28"/>
          <w:szCs w:val="28"/>
        </w:rPr>
        <w:t xml:space="preserve">Данный раздел предусматривает, что отсутствие данного оборудования, </w:t>
      </w:r>
      <w:r w:rsidRPr="00D13509">
        <w:rPr>
          <w:rFonts w:ascii="Times New Roman" w:hAnsi="Times New Roman"/>
          <w:sz w:val="28"/>
          <w:szCs w:val="28"/>
        </w:rPr>
        <w:t>представляют реальную угрозу для жизни людей.</w:t>
      </w:r>
    </w:p>
    <w:p w14:paraId="045BA887" w14:textId="77777777" w:rsidR="008014F8" w:rsidRPr="00D13509" w:rsidRDefault="008014F8" w:rsidP="008014F8">
      <w:pPr>
        <w:spacing w:after="0" w:line="240" w:lineRule="auto"/>
        <w:jc w:val="center"/>
        <w:rPr>
          <w:rFonts w:ascii="Times New Roman" w:hAnsi="Times New Roman"/>
          <w:b/>
          <w:sz w:val="28"/>
          <w:szCs w:val="28"/>
        </w:rPr>
      </w:pPr>
    </w:p>
    <w:p w14:paraId="4B5D013C"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Основные мероприятия по обеспечению противопожарной безопасности учреждений культуры Катав-Ивановского муниципального района.</w:t>
      </w:r>
    </w:p>
    <w:p w14:paraId="4A052B7F" w14:textId="77777777" w:rsidR="008014F8" w:rsidRPr="00D13509" w:rsidRDefault="008014F8" w:rsidP="008014F8">
      <w:pPr>
        <w:spacing w:after="0" w:line="240" w:lineRule="auto"/>
        <w:jc w:val="center"/>
        <w:rPr>
          <w:rFonts w:ascii="Times New Roman" w:hAnsi="Times New Roman"/>
          <w:b/>
          <w:sz w:val="28"/>
          <w:szCs w:val="28"/>
        </w:rPr>
      </w:pPr>
    </w:p>
    <w:p w14:paraId="436272AA" w14:textId="77777777" w:rsidR="008014F8" w:rsidRPr="00D13509" w:rsidRDefault="008014F8" w:rsidP="008014F8">
      <w:pPr>
        <w:numPr>
          <w:ilvl w:val="0"/>
          <w:numId w:val="41"/>
        </w:num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Разработка проектно-сметной документации, установка автоматической </w:t>
      </w:r>
    </w:p>
    <w:p w14:paraId="32D5C132"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охранно-пожарной сигнализации, монтаж аварийного освещения</w:t>
      </w:r>
    </w:p>
    <w:tbl>
      <w:tblPr>
        <w:tblW w:w="11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134"/>
        <w:gridCol w:w="1417"/>
        <w:gridCol w:w="1134"/>
        <w:gridCol w:w="992"/>
        <w:gridCol w:w="851"/>
        <w:gridCol w:w="709"/>
        <w:gridCol w:w="992"/>
      </w:tblGrid>
      <w:tr w:rsidR="006F6E85" w:rsidRPr="00D13509" w14:paraId="0B981735" w14:textId="77777777" w:rsidTr="00844F13">
        <w:trPr>
          <w:gridAfter w:val="1"/>
          <w:wAfter w:w="992" w:type="dxa"/>
        </w:trPr>
        <w:tc>
          <w:tcPr>
            <w:tcW w:w="537" w:type="dxa"/>
            <w:shd w:val="clear" w:color="auto" w:fill="auto"/>
          </w:tcPr>
          <w:p w14:paraId="4D61620C"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2BFB39C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134" w:type="dxa"/>
            <w:shd w:val="clear" w:color="auto" w:fill="auto"/>
          </w:tcPr>
          <w:p w14:paraId="5FE3815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417" w:type="dxa"/>
          </w:tcPr>
          <w:p w14:paraId="35E50952" w14:textId="2264D0D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134" w:type="dxa"/>
          </w:tcPr>
          <w:p w14:paraId="2EA36329" w14:textId="51F75491"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992" w:type="dxa"/>
          </w:tcPr>
          <w:p w14:paraId="4D1FE39A" w14:textId="77F515A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2024г.</w:t>
            </w:r>
          </w:p>
        </w:tc>
        <w:tc>
          <w:tcPr>
            <w:tcW w:w="851" w:type="dxa"/>
          </w:tcPr>
          <w:p w14:paraId="5B6B5E44" w14:textId="0EE907E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2025г.</w:t>
            </w:r>
          </w:p>
        </w:tc>
        <w:tc>
          <w:tcPr>
            <w:tcW w:w="709" w:type="dxa"/>
          </w:tcPr>
          <w:p w14:paraId="410C2FF1" w14:textId="090DAE83" w:rsidR="006F6E85" w:rsidRPr="00D13509" w:rsidRDefault="006F6E85" w:rsidP="006F6E85">
            <w:pPr>
              <w:spacing w:after="0" w:line="240" w:lineRule="auto"/>
              <w:jc w:val="center"/>
              <w:rPr>
                <w:rFonts w:ascii="Times New Roman" w:hAnsi="Times New Roman"/>
                <w:sz w:val="24"/>
                <w:szCs w:val="24"/>
              </w:rPr>
            </w:pPr>
          </w:p>
        </w:tc>
      </w:tr>
      <w:tr w:rsidR="00844F13" w:rsidRPr="00D13509" w14:paraId="12A45CCD" w14:textId="77777777" w:rsidTr="00844F13">
        <w:trPr>
          <w:gridAfter w:val="1"/>
          <w:wAfter w:w="992" w:type="dxa"/>
        </w:trPr>
        <w:tc>
          <w:tcPr>
            <w:tcW w:w="537" w:type="dxa"/>
            <w:vMerge w:val="restart"/>
            <w:shd w:val="clear" w:color="auto" w:fill="auto"/>
          </w:tcPr>
          <w:p w14:paraId="64BEF9E2"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58" w:type="dxa"/>
            <w:shd w:val="clear" w:color="auto" w:fill="auto"/>
          </w:tcPr>
          <w:p w14:paraId="0D8544B2"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134" w:type="dxa"/>
            <w:shd w:val="clear" w:color="auto" w:fill="auto"/>
          </w:tcPr>
          <w:p w14:paraId="4CA9223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0F92E271"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105B49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2EDA66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2166576"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03F2CBF"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AE0950F" w14:textId="77777777" w:rsidTr="00844F13">
        <w:trPr>
          <w:gridAfter w:val="1"/>
          <w:wAfter w:w="992" w:type="dxa"/>
        </w:trPr>
        <w:tc>
          <w:tcPr>
            <w:tcW w:w="537" w:type="dxa"/>
            <w:vMerge/>
            <w:shd w:val="clear" w:color="auto" w:fill="auto"/>
          </w:tcPr>
          <w:p w14:paraId="4688EDE7"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0E1B9F6D"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134" w:type="dxa"/>
            <w:shd w:val="clear" w:color="auto" w:fill="auto"/>
          </w:tcPr>
          <w:p w14:paraId="54BFE2D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606E9F4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EE08D8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7A34D9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EE54F6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E234A2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6B48B80C" w14:textId="77777777" w:rsidTr="00844F13">
        <w:trPr>
          <w:gridAfter w:val="1"/>
          <w:wAfter w:w="992" w:type="dxa"/>
        </w:trPr>
        <w:tc>
          <w:tcPr>
            <w:tcW w:w="537" w:type="dxa"/>
            <w:vMerge/>
            <w:shd w:val="clear" w:color="auto" w:fill="auto"/>
          </w:tcPr>
          <w:p w14:paraId="34C32097"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3CC606EA"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Клуб с.Аратское</w:t>
            </w:r>
          </w:p>
        </w:tc>
        <w:tc>
          <w:tcPr>
            <w:tcW w:w="1134" w:type="dxa"/>
            <w:shd w:val="clear" w:color="auto" w:fill="auto"/>
          </w:tcPr>
          <w:p w14:paraId="1404127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7B45B97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CEA1B8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C2F9E9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9E4647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9F01B00"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0B03F17" w14:textId="77777777" w:rsidTr="00844F13">
        <w:trPr>
          <w:gridAfter w:val="1"/>
          <w:wAfter w:w="992" w:type="dxa"/>
        </w:trPr>
        <w:tc>
          <w:tcPr>
            <w:tcW w:w="537" w:type="dxa"/>
            <w:vMerge/>
            <w:shd w:val="clear" w:color="auto" w:fill="auto"/>
          </w:tcPr>
          <w:p w14:paraId="5FC99786"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3C6D090"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134" w:type="dxa"/>
            <w:shd w:val="clear" w:color="auto" w:fill="auto"/>
          </w:tcPr>
          <w:p w14:paraId="0D3BF8D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50C5D90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123864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AE26BF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B54C25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DB054C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49187FE2" w14:textId="77777777" w:rsidTr="00844F13">
        <w:trPr>
          <w:gridAfter w:val="1"/>
          <w:wAfter w:w="992" w:type="dxa"/>
        </w:trPr>
        <w:tc>
          <w:tcPr>
            <w:tcW w:w="537" w:type="dxa"/>
            <w:vMerge/>
            <w:shd w:val="clear" w:color="auto" w:fill="auto"/>
          </w:tcPr>
          <w:p w14:paraId="74711A1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3201C74F"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134" w:type="dxa"/>
            <w:shd w:val="clear" w:color="auto" w:fill="auto"/>
          </w:tcPr>
          <w:p w14:paraId="0947DFF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567DE6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CCBB67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E23AAA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9579892"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084FE3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19DBBCB" w14:textId="77777777" w:rsidTr="00844F13">
        <w:trPr>
          <w:gridAfter w:val="1"/>
          <w:wAfter w:w="992" w:type="dxa"/>
        </w:trPr>
        <w:tc>
          <w:tcPr>
            <w:tcW w:w="537" w:type="dxa"/>
            <w:vMerge/>
            <w:shd w:val="clear" w:color="auto" w:fill="auto"/>
          </w:tcPr>
          <w:p w14:paraId="4BEED206"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23FC109D"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134" w:type="dxa"/>
            <w:shd w:val="clear" w:color="auto" w:fill="auto"/>
          </w:tcPr>
          <w:p w14:paraId="1816281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50D822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247E78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B8A884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C99E76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74F2079"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73B341C0" w14:textId="77777777" w:rsidTr="00844F13">
        <w:trPr>
          <w:gridAfter w:val="1"/>
          <w:wAfter w:w="992" w:type="dxa"/>
        </w:trPr>
        <w:tc>
          <w:tcPr>
            <w:tcW w:w="537" w:type="dxa"/>
            <w:vMerge/>
            <w:shd w:val="clear" w:color="auto" w:fill="auto"/>
          </w:tcPr>
          <w:p w14:paraId="0B3A1BB6"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4F45DB19"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134" w:type="dxa"/>
            <w:shd w:val="clear" w:color="auto" w:fill="auto"/>
          </w:tcPr>
          <w:p w14:paraId="45F340F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00F6F3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B2A48A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03206E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A40D79D"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49C855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DBD3569" w14:textId="77777777" w:rsidTr="00844F13">
        <w:trPr>
          <w:gridAfter w:val="1"/>
          <w:wAfter w:w="992" w:type="dxa"/>
        </w:trPr>
        <w:tc>
          <w:tcPr>
            <w:tcW w:w="537" w:type="dxa"/>
            <w:vMerge/>
            <w:shd w:val="clear" w:color="auto" w:fill="auto"/>
          </w:tcPr>
          <w:p w14:paraId="3EEE4DF9"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7322099"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134" w:type="dxa"/>
            <w:shd w:val="clear" w:color="auto" w:fill="auto"/>
          </w:tcPr>
          <w:p w14:paraId="391970F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00E7B7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6A404C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D586A7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3F909B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3F7351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59852D67" w14:textId="77777777" w:rsidTr="00844F13">
        <w:trPr>
          <w:gridAfter w:val="1"/>
          <w:wAfter w:w="992" w:type="dxa"/>
        </w:trPr>
        <w:tc>
          <w:tcPr>
            <w:tcW w:w="537" w:type="dxa"/>
            <w:vMerge/>
            <w:shd w:val="clear" w:color="auto" w:fill="auto"/>
          </w:tcPr>
          <w:p w14:paraId="1EB6C68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64E9EFA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134" w:type="dxa"/>
            <w:shd w:val="clear" w:color="auto" w:fill="auto"/>
          </w:tcPr>
          <w:p w14:paraId="7D9C64C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73D361E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F60214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5E88CF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57484B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215630A"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F1FA944" w14:textId="77777777" w:rsidTr="00844F13">
        <w:trPr>
          <w:gridAfter w:val="1"/>
          <w:wAfter w:w="992" w:type="dxa"/>
        </w:trPr>
        <w:tc>
          <w:tcPr>
            <w:tcW w:w="537" w:type="dxa"/>
            <w:vMerge/>
            <w:shd w:val="clear" w:color="auto" w:fill="auto"/>
          </w:tcPr>
          <w:p w14:paraId="652BC027"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A777C0C"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134" w:type="dxa"/>
            <w:shd w:val="clear" w:color="auto" w:fill="auto"/>
          </w:tcPr>
          <w:p w14:paraId="34DEB71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5F21F7C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52C00D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427EBC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A8CFE52"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E055F2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6BE7529E" w14:textId="77777777" w:rsidTr="00844F13">
        <w:trPr>
          <w:gridAfter w:val="1"/>
          <w:wAfter w:w="992" w:type="dxa"/>
        </w:trPr>
        <w:tc>
          <w:tcPr>
            <w:tcW w:w="537" w:type="dxa"/>
            <w:vMerge w:val="restart"/>
            <w:shd w:val="clear" w:color="auto" w:fill="auto"/>
          </w:tcPr>
          <w:p w14:paraId="3CAD7097"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58" w:type="dxa"/>
            <w:shd w:val="clear" w:color="auto" w:fill="auto"/>
          </w:tcPr>
          <w:p w14:paraId="64C5375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134" w:type="dxa"/>
            <w:shd w:val="clear" w:color="auto" w:fill="auto"/>
          </w:tcPr>
          <w:p w14:paraId="7CE98A7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672642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D79137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8EDB51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24A32C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38A4E3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7DF3816" w14:textId="77777777" w:rsidTr="00844F13">
        <w:trPr>
          <w:gridAfter w:val="1"/>
          <w:wAfter w:w="992" w:type="dxa"/>
        </w:trPr>
        <w:tc>
          <w:tcPr>
            <w:tcW w:w="537" w:type="dxa"/>
            <w:vMerge/>
            <w:shd w:val="clear" w:color="auto" w:fill="auto"/>
          </w:tcPr>
          <w:p w14:paraId="245971E9"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1673AA86"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п.Запрудовка</w:t>
            </w:r>
          </w:p>
        </w:tc>
        <w:tc>
          <w:tcPr>
            <w:tcW w:w="1134" w:type="dxa"/>
            <w:shd w:val="clear" w:color="auto" w:fill="auto"/>
          </w:tcPr>
          <w:p w14:paraId="6E6196F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30E97C1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84A49A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4F8A0E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142775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DE93D3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1FE7C12" w14:textId="77777777" w:rsidTr="00844F13">
        <w:trPr>
          <w:gridAfter w:val="1"/>
          <w:wAfter w:w="992" w:type="dxa"/>
        </w:trPr>
        <w:tc>
          <w:tcPr>
            <w:tcW w:w="537" w:type="dxa"/>
            <w:vMerge/>
            <w:shd w:val="clear" w:color="auto" w:fill="auto"/>
          </w:tcPr>
          <w:p w14:paraId="69775F2F"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238B7AF2"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с.Серпиевка</w:t>
            </w:r>
          </w:p>
        </w:tc>
        <w:tc>
          <w:tcPr>
            <w:tcW w:w="1134" w:type="dxa"/>
            <w:shd w:val="clear" w:color="auto" w:fill="auto"/>
          </w:tcPr>
          <w:p w14:paraId="38F86CD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D73F5D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4AAA6A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1C8FA7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63D62E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C06F55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0CA009E5" w14:textId="77777777" w:rsidTr="00844F13">
        <w:trPr>
          <w:gridAfter w:val="1"/>
          <w:wAfter w:w="992" w:type="dxa"/>
        </w:trPr>
        <w:tc>
          <w:tcPr>
            <w:tcW w:w="537" w:type="dxa"/>
            <w:vMerge/>
            <w:shd w:val="clear" w:color="auto" w:fill="auto"/>
          </w:tcPr>
          <w:p w14:paraId="0AEA8F64"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638BA26D"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с.Орловка</w:t>
            </w:r>
          </w:p>
        </w:tc>
        <w:tc>
          <w:tcPr>
            <w:tcW w:w="1134" w:type="dxa"/>
            <w:shd w:val="clear" w:color="auto" w:fill="auto"/>
          </w:tcPr>
          <w:p w14:paraId="7EE32B2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6BFB652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664C89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370E61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D38870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CA1F77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59C0E1C5" w14:textId="77777777" w:rsidTr="00844F13">
        <w:trPr>
          <w:gridAfter w:val="1"/>
          <w:wAfter w:w="992" w:type="dxa"/>
        </w:trPr>
        <w:tc>
          <w:tcPr>
            <w:tcW w:w="537" w:type="dxa"/>
            <w:vMerge/>
            <w:shd w:val="clear" w:color="auto" w:fill="auto"/>
          </w:tcPr>
          <w:p w14:paraId="72A8525B"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3E6C67C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134" w:type="dxa"/>
            <w:shd w:val="clear" w:color="auto" w:fill="auto"/>
          </w:tcPr>
          <w:p w14:paraId="5FD69E9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478F5B34"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1AAAAE3"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B6AADD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69CEA99"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CE0DE66"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4F6BBE68" w14:textId="77777777" w:rsidTr="00844F13">
        <w:trPr>
          <w:gridAfter w:val="1"/>
          <w:wAfter w:w="992" w:type="dxa"/>
        </w:trPr>
        <w:tc>
          <w:tcPr>
            <w:tcW w:w="537" w:type="dxa"/>
            <w:vMerge/>
            <w:shd w:val="clear" w:color="auto" w:fill="auto"/>
          </w:tcPr>
          <w:p w14:paraId="57A2200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01B28D40"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 Верх - Катавка</w:t>
            </w:r>
          </w:p>
        </w:tc>
        <w:tc>
          <w:tcPr>
            <w:tcW w:w="1134" w:type="dxa"/>
            <w:shd w:val="clear" w:color="auto" w:fill="auto"/>
          </w:tcPr>
          <w:p w14:paraId="39E17D4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1A90135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443D05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89BA51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619523F"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475347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BB40FA3" w14:textId="77777777" w:rsidTr="00844F13">
        <w:trPr>
          <w:gridAfter w:val="1"/>
          <w:wAfter w:w="992" w:type="dxa"/>
        </w:trPr>
        <w:tc>
          <w:tcPr>
            <w:tcW w:w="537" w:type="dxa"/>
            <w:vMerge/>
            <w:shd w:val="clear" w:color="auto" w:fill="auto"/>
          </w:tcPr>
          <w:p w14:paraId="737486B3"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86088F2"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134" w:type="dxa"/>
            <w:shd w:val="clear" w:color="auto" w:fill="auto"/>
          </w:tcPr>
          <w:p w14:paraId="0A7298F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6961EDA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CE7F26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194BD44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D1B86BB"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40C6CBA"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2C214557" w14:textId="77777777" w:rsidTr="00844F13">
        <w:trPr>
          <w:gridAfter w:val="1"/>
          <w:wAfter w:w="992" w:type="dxa"/>
        </w:trPr>
        <w:tc>
          <w:tcPr>
            <w:tcW w:w="537" w:type="dxa"/>
            <w:vMerge/>
            <w:shd w:val="clear" w:color="auto" w:fill="auto"/>
          </w:tcPr>
          <w:p w14:paraId="65C8A1A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CED66E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Б-ка.п. Совхозный</w:t>
            </w:r>
          </w:p>
        </w:tc>
        <w:tc>
          <w:tcPr>
            <w:tcW w:w="1134" w:type="dxa"/>
            <w:shd w:val="clear" w:color="auto" w:fill="auto"/>
          </w:tcPr>
          <w:p w14:paraId="1A921F83"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72CFABC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3FD93D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21D488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874C12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221F78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76F2EFE8" w14:textId="77777777" w:rsidTr="00844F13">
        <w:trPr>
          <w:gridAfter w:val="1"/>
          <w:wAfter w:w="992" w:type="dxa"/>
        </w:trPr>
        <w:tc>
          <w:tcPr>
            <w:tcW w:w="537" w:type="dxa"/>
            <w:shd w:val="clear" w:color="auto" w:fill="auto"/>
          </w:tcPr>
          <w:p w14:paraId="136DF1E6"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58" w:type="dxa"/>
            <w:shd w:val="clear" w:color="auto" w:fill="auto"/>
          </w:tcPr>
          <w:p w14:paraId="7BE5CF7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134" w:type="dxa"/>
            <w:shd w:val="clear" w:color="auto" w:fill="auto"/>
          </w:tcPr>
          <w:p w14:paraId="3A55941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001F6B03"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059031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1D8819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9F160B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C182FE9"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03A2C597" w14:textId="77777777" w:rsidTr="00844F13">
        <w:trPr>
          <w:gridAfter w:val="1"/>
          <w:wAfter w:w="992" w:type="dxa"/>
        </w:trPr>
        <w:tc>
          <w:tcPr>
            <w:tcW w:w="537" w:type="dxa"/>
            <w:shd w:val="clear" w:color="auto" w:fill="auto"/>
          </w:tcPr>
          <w:p w14:paraId="60EA97A2"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58" w:type="dxa"/>
            <w:shd w:val="clear" w:color="auto" w:fill="auto"/>
          </w:tcPr>
          <w:p w14:paraId="22C80189"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134" w:type="dxa"/>
            <w:shd w:val="clear" w:color="auto" w:fill="auto"/>
          </w:tcPr>
          <w:p w14:paraId="6DEFBCE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12E1B5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DADDF4"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7817FD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E12C076"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06E543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601A437F" w14:textId="77777777" w:rsidTr="00844F13">
        <w:trPr>
          <w:gridAfter w:val="1"/>
          <w:wAfter w:w="992" w:type="dxa"/>
        </w:trPr>
        <w:tc>
          <w:tcPr>
            <w:tcW w:w="537" w:type="dxa"/>
            <w:shd w:val="clear" w:color="auto" w:fill="auto"/>
          </w:tcPr>
          <w:p w14:paraId="1682D706"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58" w:type="dxa"/>
            <w:shd w:val="clear" w:color="auto" w:fill="auto"/>
          </w:tcPr>
          <w:p w14:paraId="347FB841"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134" w:type="dxa"/>
            <w:shd w:val="clear" w:color="auto" w:fill="auto"/>
          </w:tcPr>
          <w:p w14:paraId="22CC5C7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1505478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6960C9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56EC591"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59E200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E403410"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C605B45" w14:textId="77777777" w:rsidTr="00844F13">
        <w:tc>
          <w:tcPr>
            <w:tcW w:w="4395" w:type="dxa"/>
            <w:gridSpan w:val="2"/>
            <w:shd w:val="clear" w:color="auto" w:fill="auto"/>
          </w:tcPr>
          <w:p w14:paraId="6A9C3860" w14:textId="77777777" w:rsidR="00844F13" w:rsidRPr="00D13509" w:rsidRDefault="00844F13" w:rsidP="008014F8">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134" w:type="dxa"/>
            <w:shd w:val="clear" w:color="auto" w:fill="auto"/>
          </w:tcPr>
          <w:p w14:paraId="062BA188"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417" w:type="dxa"/>
          </w:tcPr>
          <w:p w14:paraId="52E08C09"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0B6926DD"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5C04ADD9"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3A8E3533"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7C9BB76C" w14:textId="77777777" w:rsidR="00844F13" w:rsidRPr="00D13509" w:rsidRDefault="00844F13" w:rsidP="00844F13">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7CD89887" w14:textId="77777777" w:rsidR="00844F13" w:rsidRPr="00D13509" w:rsidRDefault="00844F13" w:rsidP="00844F13">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379A330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2. Огнезащитная обработка деревянных конструкций</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275"/>
        <w:gridCol w:w="1276"/>
        <w:gridCol w:w="1134"/>
        <w:gridCol w:w="992"/>
        <w:gridCol w:w="851"/>
        <w:gridCol w:w="709"/>
      </w:tblGrid>
      <w:tr w:rsidR="006F6E85" w:rsidRPr="00D13509" w14:paraId="27ABE730" w14:textId="77777777" w:rsidTr="00CF5C37">
        <w:tc>
          <w:tcPr>
            <w:tcW w:w="537" w:type="dxa"/>
            <w:shd w:val="clear" w:color="auto" w:fill="auto"/>
          </w:tcPr>
          <w:p w14:paraId="31A40F33" w14:textId="77777777" w:rsidR="006F6E85" w:rsidRPr="00D13509" w:rsidRDefault="006F6E85" w:rsidP="006F6E85">
            <w:pPr>
              <w:spacing w:after="0" w:line="240" w:lineRule="auto"/>
              <w:rPr>
                <w:rFonts w:ascii="Times New Roman" w:hAnsi="Times New Roman"/>
                <w:b/>
                <w:sz w:val="24"/>
                <w:szCs w:val="24"/>
              </w:rPr>
            </w:pPr>
          </w:p>
        </w:tc>
        <w:tc>
          <w:tcPr>
            <w:tcW w:w="3858" w:type="dxa"/>
            <w:shd w:val="clear" w:color="auto" w:fill="auto"/>
          </w:tcPr>
          <w:p w14:paraId="7DE7DC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275" w:type="dxa"/>
            <w:shd w:val="clear" w:color="auto" w:fill="auto"/>
          </w:tcPr>
          <w:p w14:paraId="430FD84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51E81FA3" w14:textId="5A327EE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134" w:type="dxa"/>
          </w:tcPr>
          <w:p w14:paraId="51128AE1" w14:textId="0814D4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992" w:type="dxa"/>
          </w:tcPr>
          <w:p w14:paraId="4F66AB56" w14:textId="222F1C0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851" w:type="dxa"/>
          </w:tcPr>
          <w:p w14:paraId="30C7D4AA" w14:textId="175C8F4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9" w:type="dxa"/>
          </w:tcPr>
          <w:p w14:paraId="7D36501A" w14:textId="0859C554" w:rsidR="006F6E85" w:rsidRPr="00D13509" w:rsidRDefault="006F6E85" w:rsidP="006F6E85">
            <w:pPr>
              <w:spacing w:after="0" w:line="240" w:lineRule="auto"/>
              <w:jc w:val="center"/>
              <w:rPr>
                <w:rFonts w:ascii="Times New Roman" w:hAnsi="Times New Roman"/>
                <w:sz w:val="24"/>
                <w:szCs w:val="24"/>
              </w:rPr>
            </w:pPr>
          </w:p>
        </w:tc>
      </w:tr>
      <w:tr w:rsidR="006F6E85" w:rsidRPr="00D13509" w14:paraId="6C262E4C" w14:textId="77777777" w:rsidTr="00CF5C37">
        <w:tc>
          <w:tcPr>
            <w:tcW w:w="537" w:type="dxa"/>
            <w:vMerge w:val="restart"/>
            <w:shd w:val="clear" w:color="auto" w:fill="auto"/>
          </w:tcPr>
          <w:p w14:paraId="08D0EC17"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1.</w:t>
            </w:r>
          </w:p>
        </w:tc>
        <w:tc>
          <w:tcPr>
            <w:tcW w:w="3858" w:type="dxa"/>
            <w:shd w:val="clear" w:color="auto" w:fill="auto"/>
          </w:tcPr>
          <w:p w14:paraId="51FDE50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275" w:type="dxa"/>
            <w:shd w:val="clear" w:color="auto" w:fill="auto"/>
          </w:tcPr>
          <w:p w14:paraId="1449147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2A3E7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4F1857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09A8D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431B0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1462C8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D92E573" w14:textId="77777777" w:rsidTr="00CF5C37">
        <w:tc>
          <w:tcPr>
            <w:tcW w:w="537" w:type="dxa"/>
            <w:vMerge/>
            <w:shd w:val="clear" w:color="auto" w:fill="auto"/>
          </w:tcPr>
          <w:p w14:paraId="0FCB06DC"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7AD2D31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275" w:type="dxa"/>
            <w:shd w:val="clear" w:color="auto" w:fill="auto"/>
          </w:tcPr>
          <w:p w14:paraId="04F97A9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1E0CD4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83099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B75FDE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89A8C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C0A98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776B25A" w14:textId="77777777" w:rsidTr="00CF5C37">
        <w:tc>
          <w:tcPr>
            <w:tcW w:w="537" w:type="dxa"/>
            <w:vMerge/>
            <w:shd w:val="clear" w:color="auto" w:fill="auto"/>
          </w:tcPr>
          <w:p w14:paraId="0779559B"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4D5D34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275" w:type="dxa"/>
            <w:shd w:val="clear" w:color="auto" w:fill="auto"/>
          </w:tcPr>
          <w:p w14:paraId="2A173E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8D61F2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97519B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C6779F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8BDAF7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001932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8B6E13C" w14:textId="77777777" w:rsidTr="00CF5C37">
        <w:tc>
          <w:tcPr>
            <w:tcW w:w="537" w:type="dxa"/>
            <w:vMerge/>
            <w:shd w:val="clear" w:color="auto" w:fill="auto"/>
          </w:tcPr>
          <w:p w14:paraId="1FA52494"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1D78FB3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275" w:type="dxa"/>
            <w:shd w:val="clear" w:color="auto" w:fill="auto"/>
          </w:tcPr>
          <w:p w14:paraId="454B12D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C1EF7C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B1586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3C3C5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8896FF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B9A478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F16F6E3" w14:textId="77777777" w:rsidTr="00CF5C37">
        <w:tc>
          <w:tcPr>
            <w:tcW w:w="537" w:type="dxa"/>
            <w:vMerge/>
            <w:shd w:val="clear" w:color="auto" w:fill="auto"/>
          </w:tcPr>
          <w:p w14:paraId="6AEB707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545A15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275" w:type="dxa"/>
            <w:shd w:val="clear" w:color="auto" w:fill="auto"/>
          </w:tcPr>
          <w:p w14:paraId="3B4BCEB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64708B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E264F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EC258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0C248E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874AC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F1886D3" w14:textId="77777777" w:rsidTr="00CF5C37">
        <w:tc>
          <w:tcPr>
            <w:tcW w:w="537" w:type="dxa"/>
            <w:vMerge/>
            <w:shd w:val="clear" w:color="auto" w:fill="auto"/>
          </w:tcPr>
          <w:p w14:paraId="0F0A534F"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1A2AC64F"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275" w:type="dxa"/>
            <w:shd w:val="clear" w:color="auto" w:fill="auto"/>
          </w:tcPr>
          <w:p w14:paraId="7606788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14B875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99532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BC82D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98405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8C52B3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33690F5" w14:textId="77777777" w:rsidTr="00CF5C37">
        <w:tc>
          <w:tcPr>
            <w:tcW w:w="537" w:type="dxa"/>
            <w:shd w:val="clear" w:color="auto" w:fill="auto"/>
          </w:tcPr>
          <w:p w14:paraId="0AF900F5"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0DA6623E"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275" w:type="dxa"/>
            <w:shd w:val="clear" w:color="auto" w:fill="auto"/>
          </w:tcPr>
          <w:p w14:paraId="4313909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09E767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A33F1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5CC2F8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5481D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A93CD4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AE8E9F3" w14:textId="77777777" w:rsidTr="00CF5C37">
        <w:tc>
          <w:tcPr>
            <w:tcW w:w="537" w:type="dxa"/>
            <w:vMerge w:val="restart"/>
            <w:shd w:val="clear" w:color="auto" w:fill="auto"/>
          </w:tcPr>
          <w:p w14:paraId="5F63C604"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58" w:type="dxa"/>
            <w:shd w:val="clear" w:color="auto" w:fill="auto"/>
          </w:tcPr>
          <w:p w14:paraId="11B07E7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3AEF909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38BAF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0D9955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6445AB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7590C6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E3D90C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737CE3C" w14:textId="77777777" w:rsidTr="00CF5C37">
        <w:tc>
          <w:tcPr>
            <w:tcW w:w="537" w:type="dxa"/>
            <w:vMerge/>
            <w:shd w:val="clear" w:color="auto" w:fill="auto"/>
          </w:tcPr>
          <w:p w14:paraId="54641B8B"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1F817E8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275" w:type="dxa"/>
            <w:shd w:val="clear" w:color="auto" w:fill="auto"/>
          </w:tcPr>
          <w:p w14:paraId="45E01BD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19911A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846E1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246B1D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D2054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C4828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48CA5B4" w14:textId="77777777" w:rsidTr="00CF5C37">
        <w:tc>
          <w:tcPr>
            <w:tcW w:w="537" w:type="dxa"/>
            <w:vMerge/>
            <w:shd w:val="clear" w:color="auto" w:fill="auto"/>
          </w:tcPr>
          <w:p w14:paraId="02EF8448"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9B25F46"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Верх - Катавка</w:t>
            </w:r>
          </w:p>
        </w:tc>
        <w:tc>
          <w:tcPr>
            <w:tcW w:w="1275" w:type="dxa"/>
            <w:shd w:val="clear" w:color="auto" w:fill="auto"/>
          </w:tcPr>
          <w:p w14:paraId="0AFDE53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94F1ED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B5FBA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27E20F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BC4463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3C701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E86D718" w14:textId="77777777" w:rsidTr="00CF5C37">
        <w:tc>
          <w:tcPr>
            <w:tcW w:w="537" w:type="dxa"/>
            <w:vMerge/>
            <w:shd w:val="clear" w:color="auto" w:fill="auto"/>
          </w:tcPr>
          <w:p w14:paraId="32BDBE76"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440871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275" w:type="dxa"/>
            <w:shd w:val="clear" w:color="auto" w:fill="auto"/>
          </w:tcPr>
          <w:p w14:paraId="2A8A549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7DD092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5B478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77DD3D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13456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FD8782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E46C1AA" w14:textId="77777777" w:rsidTr="00CF5C37">
        <w:tc>
          <w:tcPr>
            <w:tcW w:w="537" w:type="dxa"/>
            <w:shd w:val="clear" w:color="auto" w:fill="auto"/>
          </w:tcPr>
          <w:p w14:paraId="15F6ACE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58" w:type="dxa"/>
            <w:shd w:val="clear" w:color="auto" w:fill="auto"/>
          </w:tcPr>
          <w:p w14:paraId="335302A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275" w:type="dxa"/>
            <w:shd w:val="clear" w:color="auto" w:fill="auto"/>
          </w:tcPr>
          <w:p w14:paraId="12990B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454160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8DE61E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65E1CA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37E0E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608E50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3901574" w14:textId="77777777" w:rsidTr="00CF5C37">
        <w:tc>
          <w:tcPr>
            <w:tcW w:w="537" w:type="dxa"/>
            <w:shd w:val="clear" w:color="auto" w:fill="auto"/>
          </w:tcPr>
          <w:p w14:paraId="0B80704D"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58" w:type="dxa"/>
            <w:shd w:val="clear" w:color="auto" w:fill="auto"/>
          </w:tcPr>
          <w:p w14:paraId="5960EFC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275" w:type="dxa"/>
            <w:shd w:val="clear" w:color="auto" w:fill="auto"/>
          </w:tcPr>
          <w:p w14:paraId="76DB42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490B5C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E9A6D2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155983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604569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F79ED4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409E589" w14:textId="77777777" w:rsidTr="00CF5C37">
        <w:tc>
          <w:tcPr>
            <w:tcW w:w="537" w:type="dxa"/>
            <w:shd w:val="clear" w:color="auto" w:fill="auto"/>
          </w:tcPr>
          <w:p w14:paraId="5993F57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58" w:type="dxa"/>
            <w:shd w:val="clear" w:color="auto" w:fill="auto"/>
          </w:tcPr>
          <w:p w14:paraId="1C3D509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275" w:type="dxa"/>
            <w:shd w:val="clear" w:color="auto" w:fill="auto"/>
          </w:tcPr>
          <w:p w14:paraId="77489F3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81016C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C47CE5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9C433A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6FE692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914F50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A93573E" w14:textId="77777777" w:rsidTr="00CF5C37">
        <w:tc>
          <w:tcPr>
            <w:tcW w:w="4395" w:type="dxa"/>
            <w:gridSpan w:val="2"/>
            <w:shd w:val="clear" w:color="auto" w:fill="auto"/>
          </w:tcPr>
          <w:p w14:paraId="6AB7B599"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 xml:space="preserve">                    Всего:</w:t>
            </w:r>
          </w:p>
        </w:tc>
        <w:tc>
          <w:tcPr>
            <w:tcW w:w="1275" w:type="dxa"/>
            <w:shd w:val="clear" w:color="auto" w:fill="auto"/>
          </w:tcPr>
          <w:p w14:paraId="24BE9FF3"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400B004C"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01174758"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7518A560"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4D8D4CBC"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40C5AD3A"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2FAC1C5F" w14:textId="174207DB"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3. Приобретение первичных средств пожаротушения, установка пожарных, звуковых и световых извещателей</w:t>
      </w:r>
    </w:p>
    <w:tbl>
      <w:tblPr>
        <w:tblW w:w="117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559"/>
        <w:gridCol w:w="1276"/>
        <w:gridCol w:w="850"/>
        <w:gridCol w:w="1134"/>
        <w:gridCol w:w="709"/>
        <w:gridCol w:w="709"/>
        <w:gridCol w:w="1134"/>
      </w:tblGrid>
      <w:tr w:rsidR="006F6E85" w:rsidRPr="00D13509" w14:paraId="0F150CB0" w14:textId="77777777" w:rsidTr="00844F13">
        <w:trPr>
          <w:gridAfter w:val="1"/>
          <w:wAfter w:w="1134" w:type="dxa"/>
        </w:trPr>
        <w:tc>
          <w:tcPr>
            <w:tcW w:w="537" w:type="dxa"/>
            <w:shd w:val="clear" w:color="auto" w:fill="auto"/>
          </w:tcPr>
          <w:p w14:paraId="78C924C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793E6F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559" w:type="dxa"/>
            <w:shd w:val="clear" w:color="auto" w:fill="auto"/>
          </w:tcPr>
          <w:p w14:paraId="600FF0F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5E9CE549" w14:textId="2283CCF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850" w:type="dxa"/>
          </w:tcPr>
          <w:p w14:paraId="44151762" w14:textId="1862D97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1134" w:type="dxa"/>
          </w:tcPr>
          <w:p w14:paraId="782ED9B9" w14:textId="233DF4F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709" w:type="dxa"/>
          </w:tcPr>
          <w:p w14:paraId="38638738" w14:textId="65C4308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9" w:type="dxa"/>
          </w:tcPr>
          <w:p w14:paraId="5D47304E" w14:textId="77970BB4" w:rsidR="006F6E85" w:rsidRPr="00D13509" w:rsidRDefault="006F6E85" w:rsidP="006F6E85">
            <w:pPr>
              <w:spacing w:after="0" w:line="240" w:lineRule="auto"/>
              <w:jc w:val="center"/>
              <w:rPr>
                <w:rFonts w:ascii="Times New Roman" w:hAnsi="Times New Roman"/>
                <w:sz w:val="24"/>
                <w:szCs w:val="24"/>
              </w:rPr>
            </w:pPr>
          </w:p>
        </w:tc>
      </w:tr>
      <w:tr w:rsidR="006F6E85" w:rsidRPr="00D13509" w14:paraId="742CAC52" w14:textId="77777777" w:rsidTr="00844F13">
        <w:trPr>
          <w:gridAfter w:val="1"/>
          <w:wAfter w:w="1134" w:type="dxa"/>
        </w:trPr>
        <w:tc>
          <w:tcPr>
            <w:tcW w:w="537" w:type="dxa"/>
            <w:vMerge w:val="restart"/>
            <w:shd w:val="clear" w:color="auto" w:fill="auto"/>
          </w:tcPr>
          <w:p w14:paraId="35946214"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58" w:type="dxa"/>
            <w:shd w:val="clear" w:color="auto" w:fill="auto"/>
          </w:tcPr>
          <w:p w14:paraId="18835E3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559" w:type="dxa"/>
            <w:shd w:val="clear" w:color="auto" w:fill="auto"/>
          </w:tcPr>
          <w:p w14:paraId="02C1A8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A6C74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DC12A9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68A83C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AEEE66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A09C73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06B208B" w14:textId="77777777" w:rsidTr="00844F13">
        <w:trPr>
          <w:gridAfter w:val="1"/>
          <w:wAfter w:w="1134" w:type="dxa"/>
        </w:trPr>
        <w:tc>
          <w:tcPr>
            <w:tcW w:w="537" w:type="dxa"/>
            <w:vMerge/>
            <w:shd w:val="clear" w:color="auto" w:fill="auto"/>
          </w:tcPr>
          <w:p w14:paraId="70DBC517"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A24F493"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559" w:type="dxa"/>
            <w:shd w:val="clear" w:color="auto" w:fill="auto"/>
          </w:tcPr>
          <w:p w14:paraId="36C7709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C3610E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132C6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3FECDD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12BD67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9CFB5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54A4724" w14:textId="77777777" w:rsidTr="00844F13">
        <w:trPr>
          <w:gridAfter w:val="1"/>
          <w:wAfter w:w="1134" w:type="dxa"/>
        </w:trPr>
        <w:tc>
          <w:tcPr>
            <w:tcW w:w="537" w:type="dxa"/>
            <w:vMerge/>
            <w:shd w:val="clear" w:color="auto" w:fill="auto"/>
          </w:tcPr>
          <w:p w14:paraId="78CC389A"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4DA4706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с.Аратское</w:t>
            </w:r>
          </w:p>
        </w:tc>
        <w:tc>
          <w:tcPr>
            <w:tcW w:w="1559" w:type="dxa"/>
            <w:shd w:val="clear" w:color="auto" w:fill="auto"/>
          </w:tcPr>
          <w:p w14:paraId="3879981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CD187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630E3E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CA3D7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498E1D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81D40C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10D883D" w14:textId="77777777" w:rsidTr="00844F13">
        <w:trPr>
          <w:gridAfter w:val="1"/>
          <w:wAfter w:w="1134" w:type="dxa"/>
        </w:trPr>
        <w:tc>
          <w:tcPr>
            <w:tcW w:w="537" w:type="dxa"/>
            <w:vMerge/>
            <w:shd w:val="clear" w:color="auto" w:fill="auto"/>
          </w:tcPr>
          <w:p w14:paraId="1D9802CD"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BB03A5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559" w:type="dxa"/>
            <w:shd w:val="clear" w:color="auto" w:fill="auto"/>
          </w:tcPr>
          <w:p w14:paraId="62BA89C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944421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AA7C83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1B9B73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CB741E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D6905B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EFFE3C1" w14:textId="77777777" w:rsidTr="00844F13">
        <w:trPr>
          <w:gridAfter w:val="1"/>
          <w:wAfter w:w="1134" w:type="dxa"/>
        </w:trPr>
        <w:tc>
          <w:tcPr>
            <w:tcW w:w="537" w:type="dxa"/>
            <w:vMerge/>
            <w:shd w:val="clear" w:color="auto" w:fill="auto"/>
          </w:tcPr>
          <w:p w14:paraId="3F3053B8"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C087F3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559" w:type="dxa"/>
            <w:shd w:val="clear" w:color="auto" w:fill="auto"/>
          </w:tcPr>
          <w:p w14:paraId="2D05B58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F12C8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E944EA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A9A9D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8A5D88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D71BA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A29483D" w14:textId="77777777" w:rsidTr="00844F13">
        <w:trPr>
          <w:gridAfter w:val="1"/>
          <w:wAfter w:w="1134" w:type="dxa"/>
        </w:trPr>
        <w:tc>
          <w:tcPr>
            <w:tcW w:w="537" w:type="dxa"/>
            <w:vMerge/>
            <w:shd w:val="clear" w:color="auto" w:fill="auto"/>
          </w:tcPr>
          <w:p w14:paraId="79D13EBF"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B612B3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559" w:type="dxa"/>
            <w:shd w:val="clear" w:color="auto" w:fill="auto"/>
          </w:tcPr>
          <w:p w14:paraId="09C379F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2B510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7D122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D21E2F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80C3EB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8CF0CC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495EFC0" w14:textId="77777777" w:rsidTr="00844F13">
        <w:trPr>
          <w:gridAfter w:val="1"/>
          <w:wAfter w:w="1134" w:type="dxa"/>
        </w:trPr>
        <w:tc>
          <w:tcPr>
            <w:tcW w:w="537" w:type="dxa"/>
            <w:vMerge/>
            <w:shd w:val="clear" w:color="auto" w:fill="auto"/>
          </w:tcPr>
          <w:p w14:paraId="7CC53D39"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5CAB79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559" w:type="dxa"/>
            <w:shd w:val="clear" w:color="auto" w:fill="auto"/>
          </w:tcPr>
          <w:p w14:paraId="3CF19CF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C20187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657211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79D280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3146E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1D1B1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E019474" w14:textId="77777777" w:rsidTr="00844F13">
        <w:trPr>
          <w:gridAfter w:val="1"/>
          <w:wAfter w:w="1134" w:type="dxa"/>
        </w:trPr>
        <w:tc>
          <w:tcPr>
            <w:tcW w:w="537" w:type="dxa"/>
            <w:vMerge/>
            <w:shd w:val="clear" w:color="auto" w:fill="auto"/>
          </w:tcPr>
          <w:p w14:paraId="371B7E0E"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4BFA8BE"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559" w:type="dxa"/>
            <w:shd w:val="clear" w:color="auto" w:fill="auto"/>
          </w:tcPr>
          <w:p w14:paraId="37B949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A4D5F9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55854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8ABEB7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675C0A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E6B86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7049825" w14:textId="77777777" w:rsidTr="00844F13">
        <w:trPr>
          <w:gridAfter w:val="1"/>
          <w:wAfter w:w="1134" w:type="dxa"/>
        </w:trPr>
        <w:tc>
          <w:tcPr>
            <w:tcW w:w="537" w:type="dxa"/>
            <w:vMerge/>
            <w:shd w:val="clear" w:color="auto" w:fill="auto"/>
          </w:tcPr>
          <w:p w14:paraId="4DA92525"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D02D1C8"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559" w:type="dxa"/>
            <w:shd w:val="clear" w:color="auto" w:fill="auto"/>
          </w:tcPr>
          <w:p w14:paraId="2036E19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47922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61E9E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FB6914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9EFE76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38DEE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BFAB52D" w14:textId="77777777" w:rsidTr="00844F13">
        <w:trPr>
          <w:gridAfter w:val="1"/>
          <w:wAfter w:w="1134" w:type="dxa"/>
        </w:trPr>
        <w:tc>
          <w:tcPr>
            <w:tcW w:w="537" w:type="dxa"/>
            <w:vMerge/>
            <w:shd w:val="clear" w:color="auto" w:fill="auto"/>
          </w:tcPr>
          <w:p w14:paraId="664D9AE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4A3BA8F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559" w:type="dxa"/>
            <w:shd w:val="clear" w:color="auto" w:fill="auto"/>
          </w:tcPr>
          <w:p w14:paraId="6DCDF5E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15F878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8DEC2A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4DF13A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D01DF5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BE1AEC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C9E5B0A" w14:textId="77777777" w:rsidTr="00844F13">
        <w:trPr>
          <w:gridAfter w:val="1"/>
          <w:wAfter w:w="1134" w:type="dxa"/>
        </w:trPr>
        <w:tc>
          <w:tcPr>
            <w:tcW w:w="537" w:type="dxa"/>
            <w:vMerge w:val="restart"/>
            <w:shd w:val="clear" w:color="auto" w:fill="auto"/>
          </w:tcPr>
          <w:p w14:paraId="7C0551B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58" w:type="dxa"/>
            <w:shd w:val="clear" w:color="auto" w:fill="auto"/>
          </w:tcPr>
          <w:p w14:paraId="731BE50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102EA6A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8BBE51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B5001A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75BAE1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332AD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A341F3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8CCE717" w14:textId="77777777" w:rsidTr="00844F13">
        <w:trPr>
          <w:gridAfter w:val="1"/>
          <w:wAfter w:w="1134" w:type="dxa"/>
        </w:trPr>
        <w:tc>
          <w:tcPr>
            <w:tcW w:w="537" w:type="dxa"/>
            <w:vMerge/>
            <w:shd w:val="clear" w:color="auto" w:fill="auto"/>
          </w:tcPr>
          <w:p w14:paraId="62179B92"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EB8238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п.Запрудовка</w:t>
            </w:r>
          </w:p>
        </w:tc>
        <w:tc>
          <w:tcPr>
            <w:tcW w:w="1559" w:type="dxa"/>
            <w:shd w:val="clear" w:color="auto" w:fill="auto"/>
          </w:tcPr>
          <w:p w14:paraId="3936E22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98FE22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FE35A5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0D9E9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589B86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F7363E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05B847D" w14:textId="77777777" w:rsidTr="00844F13">
        <w:trPr>
          <w:gridAfter w:val="1"/>
          <w:wAfter w:w="1134" w:type="dxa"/>
        </w:trPr>
        <w:tc>
          <w:tcPr>
            <w:tcW w:w="537" w:type="dxa"/>
            <w:vMerge/>
            <w:shd w:val="clear" w:color="auto" w:fill="auto"/>
          </w:tcPr>
          <w:p w14:paraId="67CA4A73"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697099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с.Серпиевка</w:t>
            </w:r>
          </w:p>
        </w:tc>
        <w:tc>
          <w:tcPr>
            <w:tcW w:w="1559" w:type="dxa"/>
            <w:shd w:val="clear" w:color="auto" w:fill="auto"/>
          </w:tcPr>
          <w:p w14:paraId="7B581B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E11E3A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F58B2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8C1D1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E833D9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BDE75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A6E4D42" w14:textId="77777777" w:rsidTr="00844F13">
        <w:trPr>
          <w:gridAfter w:val="1"/>
          <w:wAfter w:w="1134" w:type="dxa"/>
        </w:trPr>
        <w:tc>
          <w:tcPr>
            <w:tcW w:w="537" w:type="dxa"/>
            <w:vMerge/>
            <w:shd w:val="clear" w:color="auto" w:fill="auto"/>
          </w:tcPr>
          <w:p w14:paraId="21F6588C"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02AFC1F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с.Орловка</w:t>
            </w:r>
          </w:p>
        </w:tc>
        <w:tc>
          <w:tcPr>
            <w:tcW w:w="1559" w:type="dxa"/>
            <w:shd w:val="clear" w:color="auto" w:fill="auto"/>
          </w:tcPr>
          <w:p w14:paraId="2BB1B3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B3446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F705D1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4B09C5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66B879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63E2D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24B8F82" w14:textId="77777777" w:rsidTr="00844F13">
        <w:trPr>
          <w:gridAfter w:val="1"/>
          <w:wAfter w:w="1134" w:type="dxa"/>
        </w:trPr>
        <w:tc>
          <w:tcPr>
            <w:tcW w:w="537" w:type="dxa"/>
            <w:vMerge/>
            <w:shd w:val="clear" w:color="auto" w:fill="auto"/>
          </w:tcPr>
          <w:p w14:paraId="0496B878"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252F7EC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559" w:type="dxa"/>
            <w:shd w:val="clear" w:color="auto" w:fill="auto"/>
          </w:tcPr>
          <w:p w14:paraId="2A1E7D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EC3FA2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F60287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6FC708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D75160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FD9D19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F440B96" w14:textId="77777777" w:rsidTr="00844F13">
        <w:trPr>
          <w:gridAfter w:val="1"/>
          <w:wAfter w:w="1134" w:type="dxa"/>
        </w:trPr>
        <w:tc>
          <w:tcPr>
            <w:tcW w:w="537" w:type="dxa"/>
            <w:vMerge/>
            <w:shd w:val="clear" w:color="auto" w:fill="auto"/>
          </w:tcPr>
          <w:p w14:paraId="07CD6AD6"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E8849D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Верх - Катавка</w:t>
            </w:r>
          </w:p>
        </w:tc>
        <w:tc>
          <w:tcPr>
            <w:tcW w:w="1559" w:type="dxa"/>
            <w:shd w:val="clear" w:color="auto" w:fill="auto"/>
          </w:tcPr>
          <w:p w14:paraId="7D859C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9D14A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D1436B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B84B7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D70E3A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EDAE9B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8C4E836" w14:textId="77777777" w:rsidTr="00844F13">
        <w:trPr>
          <w:gridAfter w:val="1"/>
          <w:wAfter w:w="1134" w:type="dxa"/>
        </w:trPr>
        <w:tc>
          <w:tcPr>
            <w:tcW w:w="537" w:type="dxa"/>
            <w:vMerge/>
            <w:shd w:val="clear" w:color="auto" w:fill="auto"/>
          </w:tcPr>
          <w:p w14:paraId="107D3CA2"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2F8BBCB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559" w:type="dxa"/>
            <w:shd w:val="clear" w:color="auto" w:fill="auto"/>
          </w:tcPr>
          <w:p w14:paraId="1ED466B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57656D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7EDA14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251560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55ECCB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0E192A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94987E5" w14:textId="77777777" w:rsidTr="00844F13">
        <w:trPr>
          <w:gridAfter w:val="1"/>
          <w:wAfter w:w="1134" w:type="dxa"/>
        </w:trPr>
        <w:tc>
          <w:tcPr>
            <w:tcW w:w="537" w:type="dxa"/>
            <w:vMerge/>
            <w:shd w:val="clear" w:color="auto" w:fill="auto"/>
          </w:tcPr>
          <w:p w14:paraId="350D590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C1C38B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Б-ка.п. Совхозный</w:t>
            </w:r>
          </w:p>
        </w:tc>
        <w:tc>
          <w:tcPr>
            <w:tcW w:w="1559" w:type="dxa"/>
            <w:shd w:val="clear" w:color="auto" w:fill="auto"/>
          </w:tcPr>
          <w:p w14:paraId="41B92EB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841A83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9E078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37E19F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7B5B5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1085FA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BA2D982" w14:textId="77777777" w:rsidTr="00844F13">
        <w:trPr>
          <w:gridAfter w:val="1"/>
          <w:wAfter w:w="1134" w:type="dxa"/>
        </w:trPr>
        <w:tc>
          <w:tcPr>
            <w:tcW w:w="537" w:type="dxa"/>
            <w:vMerge/>
            <w:shd w:val="clear" w:color="auto" w:fill="auto"/>
          </w:tcPr>
          <w:p w14:paraId="04EF1EF5"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4834A6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с.Меседа</w:t>
            </w:r>
          </w:p>
        </w:tc>
        <w:tc>
          <w:tcPr>
            <w:tcW w:w="1559" w:type="dxa"/>
            <w:shd w:val="clear" w:color="auto" w:fill="auto"/>
          </w:tcPr>
          <w:p w14:paraId="1BCA7A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1D70B4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1D9859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0E65B3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0469F9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065C77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945FCA4" w14:textId="77777777" w:rsidTr="00844F13">
        <w:trPr>
          <w:gridAfter w:val="1"/>
          <w:wAfter w:w="1134" w:type="dxa"/>
        </w:trPr>
        <w:tc>
          <w:tcPr>
            <w:tcW w:w="537" w:type="dxa"/>
            <w:shd w:val="clear" w:color="auto" w:fill="auto"/>
          </w:tcPr>
          <w:p w14:paraId="217F1490"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lastRenderedPageBreak/>
              <w:t>3.</w:t>
            </w:r>
          </w:p>
        </w:tc>
        <w:tc>
          <w:tcPr>
            <w:tcW w:w="3858" w:type="dxa"/>
            <w:shd w:val="clear" w:color="auto" w:fill="auto"/>
          </w:tcPr>
          <w:p w14:paraId="2344A4F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559" w:type="dxa"/>
            <w:shd w:val="clear" w:color="auto" w:fill="auto"/>
          </w:tcPr>
          <w:p w14:paraId="1B796A9B" w14:textId="5D8EEAAE" w:rsidR="006F6E85" w:rsidRPr="00D13509" w:rsidRDefault="006F6E85" w:rsidP="006F6E85">
            <w:pPr>
              <w:spacing w:after="0" w:line="240" w:lineRule="auto"/>
              <w:jc w:val="center"/>
              <w:rPr>
                <w:rFonts w:ascii="Times New Roman" w:hAnsi="Times New Roman"/>
                <w:sz w:val="24"/>
                <w:szCs w:val="24"/>
              </w:rPr>
            </w:pPr>
          </w:p>
        </w:tc>
        <w:tc>
          <w:tcPr>
            <w:tcW w:w="1276" w:type="dxa"/>
          </w:tcPr>
          <w:p w14:paraId="1BFB6BBE" w14:textId="764F5C25" w:rsidR="006F6E85" w:rsidRPr="00D13509" w:rsidRDefault="006F6E85" w:rsidP="006F6E85">
            <w:pPr>
              <w:spacing w:after="0" w:line="240" w:lineRule="auto"/>
              <w:jc w:val="center"/>
              <w:rPr>
                <w:rFonts w:ascii="Times New Roman" w:hAnsi="Times New Roman"/>
                <w:sz w:val="24"/>
                <w:szCs w:val="24"/>
              </w:rPr>
            </w:pPr>
          </w:p>
        </w:tc>
        <w:tc>
          <w:tcPr>
            <w:tcW w:w="850" w:type="dxa"/>
          </w:tcPr>
          <w:p w14:paraId="17610AA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E3609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DFD87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24702D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5FF184E" w14:textId="77777777" w:rsidTr="00844F13">
        <w:trPr>
          <w:gridAfter w:val="1"/>
          <w:wAfter w:w="1134" w:type="dxa"/>
        </w:trPr>
        <w:tc>
          <w:tcPr>
            <w:tcW w:w="537" w:type="dxa"/>
            <w:shd w:val="clear" w:color="auto" w:fill="auto"/>
          </w:tcPr>
          <w:p w14:paraId="7CF9F6B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58" w:type="dxa"/>
            <w:shd w:val="clear" w:color="auto" w:fill="auto"/>
          </w:tcPr>
          <w:p w14:paraId="1C7AD43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559" w:type="dxa"/>
            <w:shd w:val="clear" w:color="auto" w:fill="auto"/>
          </w:tcPr>
          <w:p w14:paraId="2F2B7CF9" w14:textId="4F74FF15" w:rsidR="006F6E85" w:rsidRPr="00D13509" w:rsidRDefault="006F6E85" w:rsidP="006F6E85">
            <w:pPr>
              <w:spacing w:after="0" w:line="240" w:lineRule="auto"/>
              <w:jc w:val="center"/>
              <w:rPr>
                <w:rFonts w:ascii="Times New Roman" w:hAnsi="Times New Roman"/>
                <w:sz w:val="24"/>
                <w:szCs w:val="24"/>
              </w:rPr>
            </w:pPr>
          </w:p>
        </w:tc>
        <w:tc>
          <w:tcPr>
            <w:tcW w:w="1276" w:type="dxa"/>
          </w:tcPr>
          <w:p w14:paraId="32662B22" w14:textId="4ECDFD23" w:rsidR="006F6E85" w:rsidRPr="00D13509" w:rsidRDefault="006F6E85" w:rsidP="006F6E85">
            <w:pPr>
              <w:spacing w:after="0" w:line="240" w:lineRule="auto"/>
              <w:jc w:val="center"/>
              <w:rPr>
                <w:rFonts w:ascii="Times New Roman" w:hAnsi="Times New Roman"/>
                <w:sz w:val="24"/>
                <w:szCs w:val="24"/>
              </w:rPr>
            </w:pPr>
          </w:p>
        </w:tc>
        <w:tc>
          <w:tcPr>
            <w:tcW w:w="850" w:type="dxa"/>
          </w:tcPr>
          <w:p w14:paraId="1491868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DE3A8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1D0FCE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981DCC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C7AE9F8" w14:textId="77777777" w:rsidTr="00844F13">
        <w:trPr>
          <w:gridAfter w:val="1"/>
          <w:wAfter w:w="1134" w:type="dxa"/>
        </w:trPr>
        <w:tc>
          <w:tcPr>
            <w:tcW w:w="537" w:type="dxa"/>
            <w:shd w:val="clear" w:color="auto" w:fill="auto"/>
          </w:tcPr>
          <w:p w14:paraId="46543EA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58" w:type="dxa"/>
            <w:shd w:val="clear" w:color="auto" w:fill="auto"/>
          </w:tcPr>
          <w:p w14:paraId="28F4701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559" w:type="dxa"/>
            <w:shd w:val="clear" w:color="auto" w:fill="auto"/>
          </w:tcPr>
          <w:p w14:paraId="447D4A58" w14:textId="52B6F4F9" w:rsidR="006F6E85" w:rsidRPr="00D13509" w:rsidRDefault="006F6E85" w:rsidP="006F6E85">
            <w:pPr>
              <w:spacing w:after="0" w:line="240" w:lineRule="auto"/>
              <w:jc w:val="center"/>
              <w:rPr>
                <w:rFonts w:ascii="Times New Roman" w:hAnsi="Times New Roman"/>
                <w:sz w:val="24"/>
                <w:szCs w:val="24"/>
              </w:rPr>
            </w:pPr>
          </w:p>
        </w:tc>
        <w:tc>
          <w:tcPr>
            <w:tcW w:w="1276" w:type="dxa"/>
          </w:tcPr>
          <w:p w14:paraId="1599F4F4" w14:textId="566A9A86" w:rsidR="006F6E85" w:rsidRPr="00D13509" w:rsidRDefault="006F6E85" w:rsidP="006F6E85">
            <w:pPr>
              <w:spacing w:after="0" w:line="240" w:lineRule="auto"/>
              <w:jc w:val="center"/>
              <w:rPr>
                <w:rFonts w:ascii="Times New Roman" w:hAnsi="Times New Roman"/>
                <w:sz w:val="24"/>
                <w:szCs w:val="24"/>
              </w:rPr>
            </w:pPr>
          </w:p>
        </w:tc>
        <w:tc>
          <w:tcPr>
            <w:tcW w:w="850" w:type="dxa"/>
          </w:tcPr>
          <w:p w14:paraId="4E56E6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6C5FC0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463C76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2E4BED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9263B36" w14:textId="77777777" w:rsidTr="00844F13">
        <w:tc>
          <w:tcPr>
            <w:tcW w:w="4395" w:type="dxa"/>
            <w:gridSpan w:val="2"/>
            <w:shd w:val="clear" w:color="auto" w:fill="auto"/>
          </w:tcPr>
          <w:p w14:paraId="526EA616"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559" w:type="dxa"/>
            <w:shd w:val="clear" w:color="auto" w:fill="auto"/>
          </w:tcPr>
          <w:p w14:paraId="79E66F68" w14:textId="007EF274" w:rsidR="006F6E85" w:rsidRPr="00D13509" w:rsidRDefault="006F6E85" w:rsidP="006F6E85">
            <w:pPr>
              <w:spacing w:after="0" w:line="240" w:lineRule="auto"/>
              <w:jc w:val="center"/>
              <w:rPr>
                <w:rFonts w:ascii="Times New Roman" w:hAnsi="Times New Roman"/>
                <w:b/>
                <w:sz w:val="24"/>
                <w:szCs w:val="24"/>
              </w:rPr>
            </w:pPr>
          </w:p>
        </w:tc>
        <w:tc>
          <w:tcPr>
            <w:tcW w:w="1276" w:type="dxa"/>
          </w:tcPr>
          <w:p w14:paraId="184CEBAF" w14:textId="51FEE118" w:rsidR="006F6E85" w:rsidRPr="00D13509" w:rsidRDefault="00E75896"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59FA58A3"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74274AAA"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226859B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184681FF"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63F5D62C"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5D5ABFEC"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4. Монтаж электропроводки, установка автономного освещения</w:t>
      </w:r>
    </w:p>
    <w:tbl>
      <w:tblPr>
        <w:tblW w:w="11198" w:type="dxa"/>
        <w:tblInd w:w="5" w:type="dxa"/>
        <w:tblLayout w:type="fixed"/>
        <w:tblCellMar>
          <w:left w:w="0" w:type="dxa"/>
          <w:right w:w="0" w:type="dxa"/>
        </w:tblCellMar>
        <w:tblLook w:val="0000" w:firstRow="0" w:lastRow="0" w:firstColumn="0" w:lastColumn="0" w:noHBand="0" w:noVBand="0"/>
      </w:tblPr>
      <w:tblGrid>
        <w:gridCol w:w="524"/>
        <w:gridCol w:w="3863"/>
        <w:gridCol w:w="1283"/>
        <w:gridCol w:w="1134"/>
        <w:gridCol w:w="1276"/>
        <w:gridCol w:w="851"/>
        <w:gridCol w:w="708"/>
        <w:gridCol w:w="708"/>
        <w:gridCol w:w="851"/>
      </w:tblGrid>
      <w:tr w:rsidR="006F6E85" w:rsidRPr="00D13509" w14:paraId="5D88EB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121FEEA"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03D530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BA68B9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Всего,т/руб.</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F469A45" w14:textId="12124BB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298FE31" w14:textId="320A15E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25C6F52" w14:textId="47F6BC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278E9C" w14:textId="6C7506E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96A6C6" w14:textId="3C4540A1" w:rsidR="006F6E85" w:rsidRPr="00D13509" w:rsidRDefault="006F6E85" w:rsidP="006F6E85">
            <w:pPr>
              <w:spacing w:after="0" w:line="240" w:lineRule="auto"/>
              <w:jc w:val="center"/>
              <w:rPr>
                <w:rFonts w:ascii="Times New Roman" w:hAnsi="Times New Roman"/>
                <w:sz w:val="24"/>
                <w:szCs w:val="24"/>
              </w:rPr>
            </w:pPr>
          </w:p>
        </w:tc>
      </w:tr>
      <w:tr w:rsidR="006F6E85" w:rsidRPr="00D13509" w14:paraId="344863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8B795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1.</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5F70516"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08B100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F1EF9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981966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B72B9E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5248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EB72D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42C2033"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194C4A"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D909AB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F8CEE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ADF8A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2A192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F12F2B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4F6F7C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18C73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CB9319E"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BDC38F7"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2A82401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Арате кое</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1E0619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0D4F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1A433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365908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675C1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A43F92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87DA6B4"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27B150F1"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87AFF8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1A9869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F9CBFD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B799B4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346490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6D979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95E7A1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B1C3207" w14:textId="77777777" w:rsidTr="00844F13">
        <w:trPr>
          <w:gridAfter w:val="1"/>
          <w:wAfter w:w="851" w:type="dxa"/>
          <w:trHeight w:val="214"/>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7714101"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ED76F5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9D774B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9A5399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2A031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5698B45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4ABB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D045AC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E2C7CF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3B8224A"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A08528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C525F6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F23D1C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32CE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4241CF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878966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53004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9ABBB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BC278A6"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E9B7A9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DBB615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9299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B2435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72847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F48360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04E5F5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46D35E7"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C407C56"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EED21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4FDECC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C71923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04295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6B2E0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74CE63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C28CDD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681644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CB9AA5F"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9C9D4F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EFC6C3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CF407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DE8AC3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2244A9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54D958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C6E821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ABFB7B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CEFD86B"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4E73A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4B7FEB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B3E15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D984A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FC3BD2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3C9F5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7B9B7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50471B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7F84B90"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B77A9D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8BC08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0A0184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8D14C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06E58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43E663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8E49A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E353B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68BE6C7"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021440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п.Запрудовка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73B6AF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D82E52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19D576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C2EAE6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E4C6A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4A522C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0AED4A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B30426D"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5712073"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с.Серпиевка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FF68EE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0D422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54CF27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3FE3ED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BE34E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B0101C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B1B7D67"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E204FC6"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A1419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с.Орловка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D5EEB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D7B2BD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4E80A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AA1F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07A9DA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FF9C4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A76D4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A6ACF0"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D4548D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07DE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EE087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4C8A96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116E5C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678C5B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246354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2E16F2D"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BBAD927"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A295E7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Верх - Катавка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01A0F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2CC409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0D6F0F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0E632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34057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C2C3E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B12FE32"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D72BC0F"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5A5537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27F8F5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2AABC4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B06723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158BA8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F9250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80FA3F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30382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2AEA379"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C23498"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с.Меседа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5688AA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9CF86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F31E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FE40C1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B1119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5FDC1D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18165FB"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8AA61D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B796DB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C721CA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0C22E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47CCE5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03B96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0ECF5F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DA5ECF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012740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C31F2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3.</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32D8C6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56F7E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4DC6C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FD00A4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B279E7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9F6709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E4AA11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57898CC"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EF9080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4.</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2B5E13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68CD6D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19C4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B8F76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9BE64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1B976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8BF66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BFE2405" w14:textId="77777777" w:rsidTr="00844F13">
        <w:trPr>
          <w:trHeight w:val="262"/>
        </w:trPr>
        <w:tc>
          <w:tcPr>
            <w:tcW w:w="4387" w:type="dxa"/>
            <w:gridSpan w:val="2"/>
            <w:tcBorders>
              <w:top w:val="single" w:sz="4" w:space="0" w:color="auto"/>
              <w:left w:val="nil"/>
              <w:bottom w:val="single" w:sz="4" w:space="0" w:color="auto"/>
              <w:right w:val="single" w:sz="4" w:space="0" w:color="auto"/>
            </w:tcBorders>
            <w:shd w:val="clear" w:color="auto" w:fill="FFFFFF"/>
          </w:tcPr>
          <w:p w14:paraId="4E8A99C2"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Всего:</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39848A"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79E6C89"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3B6ABC4"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1E882E7"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F2A5C6"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CE45D7"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851" w:type="dxa"/>
          </w:tcPr>
          <w:p w14:paraId="065A29B1" w14:textId="77777777" w:rsidR="006F6E85" w:rsidRPr="00D13509" w:rsidRDefault="006F6E85" w:rsidP="006F6E85">
            <w:pPr>
              <w:spacing w:after="0" w:line="240" w:lineRule="auto"/>
              <w:jc w:val="center"/>
              <w:rPr>
                <w:rFonts w:ascii="Times New Roman" w:hAnsi="Times New Roman"/>
                <w:b/>
                <w:bCs/>
                <w:sz w:val="24"/>
                <w:szCs w:val="24"/>
              </w:rPr>
            </w:pPr>
          </w:p>
        </w:tc>
      </w:tr>
    </w:tbl>
    <w:p w14:paraId="73123BC1"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5. Электрозамеры</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3870"/>
        <w:gridCol w:w="1417"/>
        <w:gridCol w:w="1276"/>
        <w:gridCol w:w="1134"/>
        <w:gridCol w:w="850"/>
        <w:gridCol w:w="851"/>
        <w:gridCol w:w="709"/>
      </w:tblGrid>
      <w:tr w:rsidR="006F6E85" w:rsidRPr="00D13509" w14:paraId="655133C5" w14:textId="77777777" w:rsidTr="00CF5C37">
        <w:tc>
          <w:tcPr>
            <w:tcW w:w="525" w:type="dxa"/>
            <w:shd w:val="clear" w:color="auto" w:fill="auto"/>
          </w:tcPr>
          <w:p w14:paraId="1D8B43DE"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02B74C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417" w:type="dxa"/>
            <w:shd w:val="clear" w:color="auto" w:fill="auto"/>
          </w:tcPr>
          <w:p w14:paraId="4D07546F"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2D3F1080" w14:textId="0092C9B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134" w:type="dxa"/>
          </w:tcPr>
          <w:p w14:paraId="6768D7BD" w14:textId="40A8A21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0" w:type="dxa"/>
          </w:tcPr>
          <w:p w14:paraId="3C295450" w14:textId="205E9E1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851" w:type="dxa"/>
          </w:tcPr>
          <w:p w14:paraId="1894550F" w14:textId="1EFE91F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9" w:type="dxa"/>
          </w:tcPr>
          <w:p w14:paraId="0D8FEBAE" w14:textId="23851673" w:rsidR="006F6E85" w:rsidRPr="00D13509" w:rsidRDefault="006F6E85" w:rsidP="006F6E85">
            <w:pPr>
              <w:spacing w:after="0" w:line="240" w:lineRule="auto"/>
              <w:jc w:val="center"/>
              <w:rPr>
                <w:rFonts w:ascii="Times New Roman" w:hAnsi="Times New Roman"/>
                <w:sz w:val="24"/>
                <w:szCs w:val="24"/>
              </w:rPr>
            </w:pPr>
          </w:p>
        </w:tc>
      </w:tr>
      <w:tr w:rsidR="006F6E85" w:rsidRPr="00D13509" w14:paraId="382D2525" w14:textId="77777777" w:rsidTr="00CF5C37">
        <w:tc>
          <w:tcPr>
            <w:tcW w:w="525" w:type="dxa"/>
            <w:vMerge w:val="restart"/>
            <w:shd w:val="clear" w:color="auto" w:fill="auto"/>
          </w:tcPr>
          <w:p w14:paraId="773C0A4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70" w:type="dxa"/>
            <w:shd w:val="clear" w:color="auto" w:fill="auto"/>
          </w:tcPr>
          <w:p w14:paraId="5563D78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417" w:type="dxa"/>
            <w:shd w:val="clear" w:color="auto" w:fill="auto"/>
          </w:tcPr>
          <w:p w14:paraId="724F5E3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9DEECA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828A53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A5823A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25D69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4AEFD0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C3EE6C3" w14:textId="77777777" w:rsidTr="00CF5C37">
        <w:tc>
          <w:tcPr>
            <w:tcW w:w="525" w:type="dxa"/>
            <w:vMerge/>
            <w:shd w:val="clear" w:color="auto" w:fill="auto"/>
          </w:tcPr>
          <w:p w14:paraId="36F6DA1A"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719F33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417" w:type="dxa"/>
            <w:shd w:val="clear" w:color="auto" w:fill="auto"/>
          </w:tcPr>
          <w:p w14:paraId="79950B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5F3A55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F1B1F5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E8F69C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ED9270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BBBBC9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E73A539" w14:textId="77777777" w:rsidTr="00CF5C37">
        <w:tc>
          <w:tcPr>
            <w:tcW w:w="525" w:type="dxa"/>
            <w:vMerge/>
            <w:shd w:val="clear" w:color="auto" w:fill="auto"/>
          </w:tcPr>
          <w:p w14:paraId="7427B4FB"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25701D6"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с.Аратское</w:t>
            </w:r>
          </w:p>
        </w:tc>
        <w:tc>
          <w:tcPr>
            <w:tcW w:w="1417" w:type="dxa"/>
            <w:shd w:val="clear" w:color="auto" w:fill="auto"/>
          </w:tcPr>
          <w:p w14:paraId="4EEE43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5B115D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59EE5A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BDCA1F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A3D5A7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EC45EC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4CB6A08" w14:textId="77777777" w:rsidTr="00CF5C37">
        <w:tc>
          <w:tcPr>
            <w:tcW w:w="525" w:type="dxa"/>
            <w:vMerge/>
            <w:shd w:val="clear" w:color="auto" w:fill="auto"/>
          </w:tcPr>
          <w:p w14:paraId="55963B65"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7F717AA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417" w:type="dxa"/>
            <w:shd w:val="clear" w:color="auto" w:fill="auto"/>
          </w:tcPr>
          <w:p w14:paraId="3F7BB7F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84CF09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AB5DE3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E1AC14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3752D0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14CA7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E00EBCE" w14:textId="77777777" w:rsidTr="00CF5C37">
        <w:tc>
          <w:tcPr>
            <w:tcW w:w="525" w:type="dxa"/>
            <w:vMerge/>
            <w:shd w:val="clear" w:color="auto" w:fill="auto"/>
          </w:tcPr>
          <w:p w14:paraId="5AAF781E"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189FEE1E"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417" w:type="dxa"/>
            <w:shd w:val="clear" w:color="auto" w:fill="auto"/>
          </w:tcPr>
          <w:p w14:paraId="4A7EB8D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A86A0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9B8A03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AE6722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5B65A1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FAC3F3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DD2FC2C" w14:textId="77777777" w:rsidTr="00CF5C37">
        <w:tc>
          <w:tcPr>
            <w:tcW w:w="525" w:type="dxa"/>
            <w:vMerge/>
            <w:shd w:val="clear" w:color="auto" w:fill="auto"/>
          </w:tcPr>
          <w:p w14:paraId="24630FBC"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075F673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417" w:type="dxa"/>
            <w:shd w:val="clear" w:color="auto" w:fill="auto"/>
          </w:tcPr>
          <w:p w14:paraId="7208044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899A47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94810F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CBFF7D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B932B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80047E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17BC3AF" w14:textId="77777777" w:rsidTr="00CF5C37">
        <w:tc>
          <w:tcPr>
            <w:tcW w:w="525" w:type="dxa"/>
            <w:vMerge/>
            <w:shd w:val="clear" w:color="auto" w:fill="auto"/>
          </w:tcPr>
          <w:p w14:paraId="522117F9"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5AA18C3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417" w:type="dxa"/>
            <w:shd w:val="clear" w:color="auto" w:fill="auto"/>
          </w:tcPr>
          <w:p w14:paraId="028BFA6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F115F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88908B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C2132B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0A2B0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C48D76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8C3CA19" w14:textId="77777777" w:rsidTr="00CF5C37">
        <w:tc>
          <w:tcPr>
            <w:tcW w:w="525" w:type="dxa"/>
            <w:vMerge/>
            <w:shd w:val="clear" w:color="auto" w:fill="auto"/>
          </w:tcPr>
          <w:p w14:paraId="640EFECB"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E51930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417" w:type="dxa"/>
            <w:shd w:val="clear" w:color="auto" w:fill="auto"/>
          </w:tcPr>
          <w:p w14:paraId="0A815E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00DD6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DF7299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E03E7B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6DC369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927D93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F2A52C8" w14:textId="77777777" w:rsidTr="00CF5C37">
        <w:tc>
          <w:tcPr>
            <w:tcW w:w="525" w:type="dxa"/>
            <w:vMerge/>
            <w:shd w:val="clear" w:color="auto" w:fill="auto"/>
          </w:tcPr>
          <w:p w14:paraId="7A2CFBBE"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AC29FF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417" w:type="dxa"/>
            <w:shd w:val="clear" w:color="auto" w:fill="auto"/>
          </w:tcPr>
          <w:p w14:paraId="0780590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1E4D44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2B1C8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95EC1A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338625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52247D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60C9557" w14:textId="77777777" w:rsidTr="00CF5C37">
        <w:tc>
          <w:tcPr>
            <w:tcW w:w="525" w:type="dxa"/>
            <w:vMerge/>
            <w:shd w:val="clear" w:color="auto" w:fill="auto"/>
          </w:tcPr>
          <w:p w14:paraId="65B67010"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2F5F28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417" w:type="dxa"/>
            <w:shd w:val="clear" w:color="auto" w:fill="auto"/>
          </w:tcPr>
          <w:p w14:paraId="5064E66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9E8B9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2E499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AC91F1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0B965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366B3C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33B5B8B" w14:textId="77777777" w:rsidTr="00CF5C37">
        <w:tc>
          <w:tcPr>
            <w:tcW w:w="525" w:type="dxa"/>
            <w:shd w:val="clear" w:color="auto" w:fill="auto"/>
          </w:tcPr>
          <w:p w14:paraId="3BCA0A9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70" w:type="dxa"/>
            <w:shd w:val="clear" w:color="auto" w:fill="auto"/>
          </w:tcPr>
          <w:p w14:paraId="5105107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417" w:type="dxa"/>
            <w:shd w:val="clear" w:color="auto" w:fill="auto"/>
          </w:tcPr>
          <w:p w14:paraId="4A561F6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50012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ED0CA0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AE338D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A09A40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EE71C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CD087BF" w14:textId="77777777" w:rsidTr="00CF5C37">
        <w:tc>
          <w:tcPr>
            <w:tcW w:w="525" w:type="dxa"/>
            <w:shd w:val="clear" w:color="auto" w:fill="auto"/>
          </w:tcPr>
          <w:p w14:paraId="3733AF53"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70" w:type="dxa"/>
            <w:shd w:val="clear" w:color="auto" w:fill="auto"/>
          </w:tcPr>
          <w:p w14:paraId="54D9D61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417" w:type="dxa"/>
            <w:shd w:val="clear" w:color="auto" w:fill="auto"/>
          </w:tcPr>
          <w:p w14:paraId="43F759D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33E885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10229E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B0E861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73C1FC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89B672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9262E5C" w14:textId="77777777" w:rsidTr="00CF5C37">
        <w:tc>
          <w:tcPr>
            <w:tcW w:w="525" w:type="dxa"/>
            <w:shd w:val="clear" w:color="auto" w:fill="auto"/>
          </w:tcPr>
          <w:p w14:paraId="66F4A91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70" w:type="dxa"/>
            <w:shd w:val="clear" w:color="auto" w:fill="auto"/>
          </w:tcPr>
          <w:p w14:paraId="5307B73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417" w:type="dxa"/>
            <w:shd w:val="clear" w:color="auto" w:fill="auto"/>
          </w:tcPr>
          <w:p w14:paraId="6A0B927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8FFAE6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3D1D1C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36A640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38CA0D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50202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EB56238" w14:textId="77777777" w:rsidTr="00CF5C37">
        <w:trPr>
          <w:trHeight w:val="556"/>
        </w:trPr>
        <w:tc>
          <w:tcPr>
            <w:tcW w:w="525" w:type="dxa"/>
            <w:shd w:val="clear" w:color="auto" w:fill="auto"/>
          </w:tcPr>
          <w:p w14:paraId="68CD34B2"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lastRenderedPageBreak/>
              <w:t>5.</w:t>
            </w:r>
          </w:p>
        </w:tc>
        <w:tc>
          <w:tcPr>
            <w:tcW w:w="3870" w:type="dxa"/>
            <w:shd w:val="clear" w:color="auto" w:fill="auto"/>
          </w:tcPr>
          <w:p w14:paraId="236B702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417" w:type="dxa"/>
            <w:shd w:val="clear" w:color="auto" w:fill="auto"/>
          </w:tcPr>
          <w:p w14:paraId="6BB93E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CAC6EF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E29975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C9F41B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4A7E4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7F28A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C028E94" w14:textId="77777777" w:rsidTr="00CF5C37">
        <w:tc>
          <w:tcPr>
            <w:tcW w:w="4395" w:type="dxa"/>
            <w:gridSpan w:val="2"/>
            <w:shd w:val="clear" w:color="auto" w:fill="auto"/>
          </w:tcPr>
          <w:p w14:paraId="1F85EA65"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 xml:space="preserve">                   Всего:</w:t>
            </w:r>
          </w:p>
        </w:tc>
        <w:tc>
          <w:tcPr>
            <w:tcW w:w="1417" w:type="dxa"/>
            <w:shd w:val="clear" w:color="auto" w:fill="auto"/>
          </w:tcPr>
          <w:p w14:paraId="6F7DD55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496D8035"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08DC4DC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06A124BD"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6F0B1EC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18A8BA5F"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78BCE326"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6.  Ремонт окон, путей эвакуации,</w:t>
      </w:r>
    </w:p>
    <w:p w14:paraId="01630F9C"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установка дверей </w:t>
      </w:r>
      <w:r w:rsidRPr="00D13509">
        <w:rPr>
          <w:rFonts w:ascii="Times New Roman" w:hAnsi="Times New Roman"/>
          <w:b/>
          <w:spacing w:val="-9"/>
          <w:sz w:val="28"/>
          <w:szCs w:val="28"/>
        </w:rPr>
        <w:t>сертифицированным пределом огнестойкости</w:t>
      </w:r>
      <w:r w:rsidRPr="00D13509">
        <w:rPr>
          <w:rFonts w:ascii="Times New Roman" w:hAnsi="Times New Roman"/>
          <w:b/>
          <w:sz w:val="28"/>
          <w:szCs w:val="28"/>
        </w:rPr>
        <w:t xml:space="preserve"> с устройствами самозакрывания и уплотнения</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3877"/>
        <w:gridCol w:w="1275"/>
        <w:gridCol w:w="1276"/>
        <w:gridCol w:w="1276"/>
        <w:gridCol w:w="1276"/>
        <w:gridCol w:w="1134"/>
      </w:tblGrid>
      <w:tr w:rsidR="006F6E85" w:rsidRPr="00D13509" w14:paraId="48CE5EC1" w14:textId="77777777" w:rsidTr="006F6E85">
        <w:tc>
          <w:tcPr>
            <w:tcW w:w="518" w:type="dxa"/>
            <w:shd w:val="clear" w:color="auto" w:fill="auto"/>
          </w:tcPr>
          <w:p w14:paraId="3D360083"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5BBE6F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275" w:type="dxa"/>
            <w:shd w:val="clear" w:color="auto" w:fill="auto"/>
          </w:tcPr>
          <w:p w14:paraId="33C3317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2F7D40DA" w14:textId="09AB248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276" w:type="dxa"/>
          </w:tcPr>
          <w:p w14:paraId="732DCA20" w14:textId="05A449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1276" w:type="dxa"/>
          </w:tcPr>
          <w:p w14:paraId="3EB03326" w14:textId="0AA8392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1134" w:type="dxa"/>
          </w:tcPr>
          <w:p w14:paraId="624D13D8" w14:textId="070FB10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r>
      <w:tr w:rsidR="006F6E85" w:rsidRPr="00D13509" w14:paraId="358553E7" w14:textId="77777777" w:rsidTr="006F6E85">
        <w:tc>
          <w:tcPr>
            <w:tcW w:w="518" w:type="dxa"/>
            <w:vMerge w:val="restart"/>
            <w:shd w:val="clear" w:color="auto" w:fill="auto"/>
          </w:tcPr>
          <w:p w14:paraId="3015F8E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77" w:type="dxa"/>
            <w:shd w:val="clear" w:color="auto" w:fill="auto"/>
          </w:tcPr>
          <w:p w14:paraId="55FB0AF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275" w:type="dxa"/>
            <w:shd w:val="clear" w:color="auto" w:fill="auto"/>
          </w:tcPr>
          <w:p w14:paraId="1ADF828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AB72A4F" w14:textId="72A5DE2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114,0</w:t>
            </w:r>
          </w:p>
        </w:tc>
        <w:tc>
          <w:tcPr>
            <w:tcW w:w="1276" w:type="dxa"/>
          </w:tcPr>
          <w:p w14:paraId="2FDED2EB" w14:textId="6047FBC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24E6062" w14:textId="449295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B9FAA73" w14:textId="08A706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87C6401" w14:textId="77777777" w:rsidTr="006F6E85">
        <w:tc>
          <w:tcPr>
            <w:tcW w:w="518" w:type="dxa"/>
            <w:vMerge/>
            <w:shd w:val="clear" w:color="auto" w:fill="auto"/>
          </w:tcPr>
          <w:p w14:paraId="56F09910"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672CD3F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275" w:type="dxa"/>
            <w:shd w:val="clear" w:color="auto" w:fill="auto"/>
          </w:tcPr>
          <w:p w14:paraId="3DCCFD8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2F592BA" w14:textId="4681F10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20AD1A6" w14:textId="0208DA0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4198C3E" w14:textId="28A1571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C2615FA" w14:textId="63D44F5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3AA21B5" w14:textId="77777777" w:rsidTr="006F6E85">
        <w:tc>
          <w:tcPr>
            <w:tcW w:w="518" w:type="dxa"/>
            <w:vMerge/>
            <w:shd w:val="clear" w:color="auto" w:fill="auto"/>
          </w:tcPr>
          <w:p w14:paraId="77152CA3"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25E64D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с.Аратское</w:t>
            </w:r>
          </w:p>
        </w:tc>
        <w:tc>
          <w:tcPr>
            <w:tcW w:w="1275" w:type="dxa"/>
            <w:shd w:val="clear" w:color="auto" w:fill="auto"/>
          </w:tcPr>
          <w:p w14:paraId="7A4FA7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73BB22E" w14:textId="50972D0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82F66D5" w14:textId="52A7594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D889DDF" w14:textId="7919F78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CDCD54C" w14:textId="1326168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EB0A572" w14:textId="77777777" w:rsidTr="006F6E85">
        <w:tc>
          <w:tcPr>
            <w:tcW w:w="518" w:type="dxa"/>
            <w:vMerge/>
            <w:shd w:val="clear" w:color="auto" w:fill="auto"/>
          </w:tcPr>
          <w:p w14:paraId="00DBD9F9"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D45E84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275" w:type="dxa"/>
            <w:shd w:val="clear" w:color="auto" w:fill="auto"/>
          </w:tcPr>
          <w:p w14:paraId="4DED5FF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52439B2" w14:textId="7439C8F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9C60B53" w14:textId="67E06E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DAD48B2" w14:textId="2805715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6882A9E" w14:textId="1D1D391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216B142" w14:textId="77777777" w:rsidTr="006F6E85">
        <w:tc>
          <w:tcPr>
            <w:tcW w:w="518" w:type="dxa"/>
            <w:vMerge/>
            <w:shd w:val="clear" w:color="auto" w:fill="auto"/>
          </w:tcPr>
          <w:p w14:paraId="19C7C954"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08356D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275" w:type="dxa"/>
            <w:shd w:val="clear" w:color="auto" w:fill="auto"/>
          </w:tcPr>
          <w:p w14:paraId="69A80A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2EBABE" w14:textId="73D9521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FBED7C0" w14:textId="7330485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767BA96" w14:textId="1E547D7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EA286D2" w14:textId="1BCA8A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00C9838" w14:textId="77777777" w:rsidTr="006F6E85">
        <w:tc>
          <w:tcPr>
            <w:tcW w:w="518" w:type="dxa"/>
            <w:vMerge/>
            <w:shd w:val="clear" w:color="auto" w:fill="auto"/>
          </w:tcPr>
          <w:p w14:paraId="6B9B2A82"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3ABAAF0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275" w:type="dxa"/>
            <w:shd w:val="clear" w:color="auto" w:fill="auto"/>
          </w:tcPr>
          <w:p w14:paraId="26DA0F8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B0886F" w14:textId="2A5EE15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36ED88D" w14:textId="14F720D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E7664FA" w14:textId="67B3C35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692F31B" w14:textId="116E048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0665764" w14:textId="77777777" w:rsidTr="006F6E85">
        <w:tc>
          <w:tcPr>
            <w:tcW w:w="518" w:type="dxa"/>
            <w:vMerge/>
            <w:shd w:val="clear" w:color="auto" w:fill="auto"/>
          </w:tcPr>
          <w:p w14:paraId="0E38743D"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6CFFE1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275" w:type="dxa"/>
            <w:shd w:val="clear" w:color="auto" w:fill="auto"/>
          </w:tcPr>
          <w:p w14:paraId="1454499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101F0FE" w14:textId="7659449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28714DE" w14:textId="59A8E48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3386543" w14:textId="3F53747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991D40" w14:textId="6F0C96C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6CEA33B" w14:textId="77777777" w:rsidTr="006F6E85">
        <w:tc>
          <w:tcPr>
            <w:tcW w:w="518" w:type="dxa"/>
            <w:vMerge/>
            <w:shd w:val="clear" w:color="auto" w:fill="auto"/>
          </w:tcPr>
          <w:p w14:paraId="21337969"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4EC5822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275" w:type="dxa"/>
            <w:shd w:val="clear" w:color="auto" w:fill="auto"/>
          </w:tcPr>
          <w:p w14:paraId="0A1E86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A4077F8" w14:textId="7FA700B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647678C" w14:textId="44D4763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C5C227A" w14:textId="25C87CF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019E9A2" w14:textId="4591824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12E17B1" w14:textId="77777777" w:rsidTr="006F6E85">
        <w:tc>
          <w:tcPr>
            <w:tcW w:w="518" w:type="dxa"/>
            <w:vMerge/>
            <w:shd w:val="clear" w:color="auto" w:fill="auto"/>
          </w:tcPr>
          <w:p w14:paraId="4058C0A3"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7E2FB8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275" w:type="dxa"/>
            <w:shd w:val="clear" w:color="auto" w:fill="auto"/>
          </w:tcPr>
          <w:p w14:paraId="49D7C9A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B91660E" w14:textId="176FE1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052304" w14:textId="3A30CB8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41D3B14" w14:textId="7CFC467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660B9B3" w14:textId="05A37A2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FAB95F2" w14:textId="77777777" w:rsidTr="006F6E85">
        <w:tc>
          <w:tcPr>
            <w:tcW w:w="518" w:type="dxa"/>
            <w:vMerge/>
            <w:shd w:val="clear" w:color="auto" w:fill="auto"/>
          </w:tcPr>
          <w:p w14:paraId="204FC64E"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F77727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275" w:type="dxa"/>
            <w:shd w:val="clear" w:color="auto" w:fill="auto"/>
          </w:tcPr>
          <w:p w14:paraId="146FB1D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85C845" w14:textId="75292AC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660D47C" w14:textId="475C3BB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BC47596" w14:textId="386BA05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C06B185" w14:textId="407033F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B89271B" w14:textId="77777777" w:rsidTr="006F6E85">
        <w:tc>
          <w:tcPr>
            <w:tcW w:w="518" w:type="dxa"/>
            <w:shd w:val="clear" w:color="auto" w:fill="auto"/>
          </w:tcPr>
          <w:p w14:paraId="14A41818"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77" w:type="dxa"/>
            <w:shd w:val="clear" w:color="auto" w:fill="auto"/>
          </w:tcPr>
          <w:p w14:paraId="763D068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1E2FDFD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283C2B" w14:textId="13F300A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43,9</w:t>
            </w:r>
          </w:p>
        </w:tc>
        <w:tc>
          <w:tcPr>
            <w:tcW w:w="1276" w:type="dxa"/>
          </w:tcPr>
          <w:p w14:paraId="56991955" w14:textId="6C6DA2D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A6DB84E" w14:textId="450E1D6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DAA94D2" w14:textId="0ADFBB7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3F5285E" w14:textId="77777777" w:rsidTr="006F6E85">
        <w:tc>
          <w:tcPr>
            <w:tcW w:w="518" w:type="dxa"/>
            <w:shd w:val="clear" w:color="auto" w:fill="auto"/>
          </w:tcPr>
          <w:p w14:paraId="37AE0BA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77" w:type="dxa"/>
            <w:shd w:val="clear" w:color="auto" w:fill="auto"/>
          </w:tcPr>
          <w:p w14:paraId="2B00EAA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275" w:type="dxa"/>
            <w:shd w:val="clear" w:color="auto" w:fill="auto"/>
          </w:tcPr>
          <w:p w14:paraId="5D36768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234B5F9" w14:textId="498BC55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B35F855" w14:textId="121DDC1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084BDC7" w14:textId="1E92320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D6E4143" w14:textId="6E446DC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380AF1A" w14:textId="77777777" w:rsidTr="006F6E85">
        <w:tc>
          <w:tcPr>
            <w:tcW w:w="518" w:type="dxa"/>
            <w:shd w:val="clear" w:color="auto" w:fill="auto"/>
          </w:tcPr>
          <w:p w14:paraId="7F1A81E0"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77" w:type="dxa"/>
            <w:shd w:val="clear" w:color="auto" w:fill="auto"/>
          </w:tcPr>
          <w:p w14:paraId="36F56583"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275" w:type="dxa"/>
            <w:shd w:val="clear" w:color="auto" w:fill="auto"/>
          </w:tcPr>
          <w:p w14:paraId="7F44253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90B771" w14:textId="699538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132,1</w:t>
            </w:r>
          </w:p>
        </w:tc>
        <w:tc>
          <w:tcPr>
            <w:tcW w:w="1276" w:type="dxa"/>
          </w:tcPr>
          <w:p w14:paraId="69DA3DD2" w14:textId="1CABA59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4827DF9" w14:textId="7FFCE8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455560C" w14:textId="2F71608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EA4A155" w14:textId="77777777" w:rsidTr="006F6E85">
        <w:tc>
          <w:tcPr>
            <w:tcW w:w="518" w:type="dxa"/>
            <w:shd w:val="clear" w:color="auto" w:fill="auto"/>
          </w:tcPr>
          <w:p w14:paraId="1ACA48FF"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77" w:type="dxa"/>
            <w:shd w:val="clear" w:color="auto" w:fill="auto"/>
          </w:tcPr>
          <w:p w14:paraId="5D5F1C3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275" w:type="dxa"/>
            <w:shd w:val="clear" w:color="auto" w:fill="auto"/>
          </w:tcPr>
          <w:p w14:paraId="24CAC2C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6414EA2" w14:textId="247425C0"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27252F4" w14:textId="16D90D7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6E513A9" w14:textId="1FE587F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19E05E3" w14:textId="4D27AD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0C99B0C" w14:textId="77777777" w:rsidTr="006F6E85">
        <w:tc>
          <w:tcPr>
            <w:tcW w:w="4395" w:type="dxa"/>
            <w:gridSpan w:val="2"/>
            <w:shd w:val="clear" w:color="auto" w:fill="auto"/>
          </w:tcPr>
          <w:p w14:paraId="0CCE2F98"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275" w:type="dxa"/>
            <w:shd w:val="clear" w:color="auto" w:fill="auto"/>
          </w:tcPr>
          <w:p w14:paraId="5D049B7B" w14:textId="59AF8163"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290,0</w:t>
            </w:r>
          </w:p>
        </w:tc>
        <w:tc>
          <w:tcPr>
            <w:tcW w:w="1276" w:type="dxa"/>
          </w:tcPr>
          <w:p w14:paraId="14CD9F8B" w14:textId="38C90BC2"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290,0</w:t>
            </w:r>
          </w:p>
        </w:tc>
        <w:tc>
          <w:tcPr>
            <w:tcW w:w="1276" w:type="dxa"/>
          </w:tcPr>
          <w:p w14:paraId="19D56457" w14:textId="69519FBC"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2A772131" w14:textId="13505E09"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3741287F" w14:textId="0D34457B"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2FD0D67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7. Установка оборудования на кровле (ограждение кровли)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850"/>
        <w:gridCol w:w="851"/>
        <w:gridCol w:w="992"/>
      </w:tblGrid>
      <w:tr w:rsidR="006F6E85" w:rsidRPr="00D13509" w14:paraId="44624413" w14:textId="77777777" w:rsidTr="006F6E85">
        <w:tc>
          <w:tcPr>
            <w:tcW w:w="530" w:type="dxa"/>
            <w:shd w:val="clear" w:color="auto" w:fill="auto"/>
          </w:tcPr>
          <w:p w14:paraId="79C008AA"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57194A8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559" w:type="dxa"/>
            <w:shd w:val="clear" w:color="auto" w:fill="auto"/>
          </w:tcPr>
          <w:p w14:paraId="004C34A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1B6EC287" w14:textId="3317058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850" w:type="dxa"/>
          </w:tcPr>
          <w:p w14:paraId="0329709D" w14:textId="153B85A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1" w:type="dxa"/>
          </w:tcPr>
          <w:p w14:paraId="67D1FA05" w14:textId="278406D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992" w:type="dxa"/>
          </w:tcPr>
          <w:p w14:paraId="068D5CFD" w14:textId="2C4D9BB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2025г.</w:t>
            </w:r>
          </w:p>
        </w:tc>
      </w:tr>
      <w:tr w:rsidR="006F6E85" w:rsidRPr="00D13509" w14:paraId="78B5F14D" w14:textId="77777777" w:rsidTr="006F6E85">
        <w:tc>
          <w:tcPr>
            <w:tcW w:w="530" w:type="dxa"/>
            <w:shd w:val="clear" w:color="auto" w:fill="auto"/>
          </w:tcPr>
          <w:p w14:paraId="08DA6519"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3D651B8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6ADE64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5751B1A" w14:textId="0F06C9B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89D7A80" w14:textId="127504A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C717A55" w14:textId="2E40B46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0C0C8D9" w14:textId="7D717A7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C65CFD5" w14:textId="77777777" w:rsidTr="006F6E85">
        <w:tc>
          <w:tcPr>
            <w:tcW w:w="530" w:type="dxa"/>
            <w:shd w:val="clear" w:color="auto" w:fill="auto"/>
          </w:tcPr>
          <w:p w14:paraId="76F71A2B"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00B3E5ED" w14:textId="06C1532B"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 Дм. Тараканова,6</w:t>
            </w:r>
          </w:p>
        </w:tc>
        <w:tc>
          <w:tcPr>
            <w:tcW w:w="1559" w:type="dxa"/>
            <w:shd w:val="clear" w:color="auto" w:fill="auto"/>
          </w:tcPr>
          <w:p w14:paraId="108863C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3E8153D" w14:textId="03562B5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498391A9" w14:textId="1BCA54F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777EBB1" w14:textId="3C2B75A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B68A95A" w14:textId="386EF63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8527748" w14:textId="77777777" w:rsidTr="006F6E85">
        <w:tc>
          <w:tcPr>
            <w:tcW w:w="530" w:type="dxa"/>
            <w:shd w:val="clear" w:color="auto" w:fill="auto"/>
          </w:tcPr>
          <w:p w14:paraId="38E2D71A"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7162C72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559" w:type="dxa"/>
            <w:shd w:val="clear" w:color="auto" w:fill="auto"/>
          </w:tcPr>
          <w:p w14:paraId="757FF5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BE79282" w14:textId="6A4E732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DEC5E04" w14:textId="5EA431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FDFA2A8" w14:textId="5C0FAEA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8ED5B25" w14:textId="2E99C35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79D9FC1" w14:textId="77777777" w:rsidTr="006F6E85">
        <w:tc>
          <w:tcPr>
            <w:tcW w:w="530" w:type="dxa"/>
            <w:shd w:val="clear" w:color="auto" w:fill="auto"/>
          </w:tcPr>
          <w:p w14:paraId="5EB6C0F3"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2415022C" w14:textId="1C3727F0"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МКОУ ДО «Катав-Ивановская ДШИ»</w:t>
            </w:r>
          </w:p>
        </w:tc>
        <w:tc>
          <w:tcPr>
            <w:tcW w:w="1559" w:type="dxa"/>
            <w:shd w:val="clear" w:color="auto" w:fill="auto"/>
          </w:tcPr>
          <w:p w14:paraId="550107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EE6FC18" w14:textId="60ABD7A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E61FB6A" w14:textId="3B7C976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FF6CB0D" w14:textId="35C928A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39A2D46" w14:textId="516FF3C0"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35DE707" w14:textId="77777777" w:rsidTr="006F6E85">
        <w:tc>
          <w:tcPr>
            <w:tcW w:w="530" w:type="dxa"/>
            <w:shd w:val="clear" w:color="auto" w:fill="auto"/>
          </w:tcPr>
          <w:p w14:paraId="7506A4BF"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1AEB3A7C" w14:textId="2F81716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МКОУ ДО Юрюзанская ДШИ</w:t>
            </w:r>
          </w:p>
        </w:tc>
        <w:tc>
          <w:tcPr>
            <w:tcW w:w="1559" w:type="dxa"/>
            <w:shd w:val="clear" w:color="auto" w:fill="auto"/>
          </w:tcPr>
          <w:p w14:paraId="4D2F6D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64EC3E1" w14:textId="012A620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6BD54F2" w14:textId="51FF263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870A953" w14:textId="446AFCD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F90773F" w14:textId="19D89E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378919B" w14:textId="77777777" w:rsidTr="006F6E85">
        <w:tc>
          <w:tcPr>
            <w:tcW w:w="4395" w:type="dxa"/>
            <w:gridSpan w:val="2"/>
            <w:shd w:val="clear" w:color="auto" w:fill="auto"/>
          </w:tcPr>
          <w:p w14:paraId="1474A075"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559" w:type="dxa"/>
            <w:shd w:val="clear" w:color="auto" w:fill="auto"/>
          </w:tcPr>
          <w:p w14:paraId="593C62B9"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7CA43236"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2375D15E" w14:textId="577324D0"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79EDD0D9" w14:textId="775835CC"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3371FC89" w14:textId="0E14C514"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r w:rsidR="006F6E85" w:rsidRPr="00D13509" w14:paraId="300C587E" w14:textId="77777777" w:rsidTr="006F6E85">
        <w:tc>
          <w:tcPr>
            <w:tcW w:w="4395" w:type="dxa"/>
            <w:gridSpan w:val="2"/>
            <w:shd w:val="clear" w:color="auto" w:fill="auto"/>
          </w:tcPr>
          <w:p w14:paraId="4376A460" w14:textId="77777777" w:rsidR="006F6E85" w:rsidRPr="00D13509" w:rsidRDefault="006F6E85" w:rsidP="006F6E85">
            <w:pPr>
              <w:spacing w:after="0" w:line="240" w:lineRule="auto"/>
              <w:rPr>
                <w:rFonts w:ascii="Times New Roman" w:hAnsi="Times New Roman"/>
                <w:b/>
                <w:sz w:val="24"/>
                <w:szCs w:val="24"/>
              </w:rPr>
            </w:pPr>
          </w:p>
          <w:p w14:paraId="398CD223"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ИТОГО:</w:t>
            </w:r>
          </w:p>
        </w:tc>
        <w:tc>
          <w:tcPr>
            <w:tcW w:w="1559" w:type="dxa"/>
            <w:shd w:val="clear" w:color="auto" w:fill="auto"/>
          </w:tcPr>
          <w:p w14:paraId="6A666BB1" w14:textId="77777777" w:rsidR="006F6E85" w:rsidRPr="00D13509" w:rsidRDefault="006F6E85" w:rsidP="006F6E85">
            <w:pPr>
              <w:spacing w:after="0" w:line="240" w:lineRule="auto"/>
              <w:jc w:val="center"/>
              <w:rPr>
                <w:rFonts w:ascii="Times New Roman" w:hAnsi="Times New Roman"/>
                <w:b/>
                <w:sz w:val="24"/>
                <w:szCs w:val="24"/>
              </w:rPr>
            </w:pPr>
          </w:p>
          <w:p w14:paraId="763E637A" w14:textId="7E049661" w:rsidR="006F6E85" w:rsidRPr="00D13509" w:rsidRDefault="00E75896"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527B3B07" w14:textId="77777777" w:rsidR="006F6E85" w:rsidRPr="00D13509" w:rsidRDefault="006F6E85" w:rsidP="006F6E85">
            <w:pPr>
              <w:spacing w:after="0" w:line="240" w:lineRule="auto"/>
              <w:jc w:val="center"/>
              <w:rPr>
                <w:rFonts w:ascii="Times New Roman" w:hAnsi="Times New Roman"/>
                <w:b/>
                <w:sz w:val="24"/>
                <w:szCs w:val="24"/>
              </w:rPr>
            </w:pPr>
          </w:p>
          <w:p w14:paraId="5C94512F" w14:textId="7D9F4C62" w:rsidR="006F6E85" w:rsidRPr="00D13509" w:rsidRDefault="00E75896"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67F224BF" w14:textId="77777777" w:rsidR="006F6E85" w:rsidRPr="00D13509" w:rsidRDefault="006F6E85" w:rsidP="006F6E85">
            <w:pPr>
              <w:spacing w:after="0" w:line="240" w:lineRule="auto"/>
              <w:jc w:val="center"/>
              <w:rPr>
                <w:rFonts w:ascii="Times New Roman" w:hAnsi="Times New Roman"/>
                <w:b/>
                <w:sz w:val="24"/>
                <w:szCs w:val="24"/>
              </w:rPr>
            </w:pPr>
          </w:p>
          <w:p w14:paraId="76B473B1" w14:textId="1BA52EAF" w:rsidR="00E75896" w:rsidRPr="00D13509" w:rsidRDefault="00E75896"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483EBF87" w14:textId="77777777" w:rsidR="006F6E85" w:rsidRPr="00D13509" w:rsidRDefault="006F6E85" w:rsidP="006F6E85">
            <w:pPr>
              <w:spacing w:after="0" w:line="240" w:lineRule="auto"/>
              <w:jc w:val="center"/>
              <w:rPr>
                <w:rFonts w:ascii="Times New Roman" w:hAnsi="Times New Roman"/>
                <w:b/>
                <w:sz w:val="24"/>
                <w:szCs w:val="24"/>
              </w:rPr>
            </w:pPr>
          </w:p>
          <w:p w14:paraId="03C73A7A" w14:textId="2A467B1B"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vAlign w:val="bottom"/>
          </w:tcPr>
          <w:p w14:paraId="0D1B0076" w14:textId="6CED8536"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64ABB628" w14:textId="77777777" w:rsidR="008014F8" w:rsidRPr="00D13509" w:rsidRDefault="008014F8" w:rsidP="008014F8">
      <w:pPr>
        <w:spacing w:after="0" w:line="240" w:lineRule="auto"/>
        <w:jc w:val="center"/>
        <w:rPr>
          <w:rFonts w:ascii="Times New Roman" w:hAnsi="Times New Roman"/>
          <w:b/>
          <w:sz w:val="28"/>
          <w:szCs w:val="28"/>
        </w:rPr>
      </w:pPr>
    </w:p>
    <w:p w14:paraId="525CD522" w14:textId="1FF91C2D" w:rsidR="005C4AC9" w:rsidRPr="00D13509" w:rsidRDefault="005C4AC9" w:rsidP="005C4AC9">
      <w:pPr>
        <w:spacing w:after="0" w:line="240" w:lineRule="auto"/>
        <w:jc w:val="center"/>
        <w:rPr>
          <w:rFonts w:ascii="Times New Roman" w:hAnsi="Times New Roman"/>
          <w:b/>
          <w:sz w:val="28"/>
          <w:szCs w:val="28"/>
        </w:rPr>
      </w:pPr>
      <w:r>
        <w:rPr>
          <w:rFonts w:ascii="Times New Roman" w:hAnsi="Times New Roman"/>
          <w:b/>
          <w:sz w:val="28"/>
          <w:szCs w:val="28"/>
        </w:rPr>
        <w:t>8</w:t>
      </w:r>
      <w:r w:rsidRPr="00D13509">
        <w:rPr>
          <w:rFonts w:ascii="Times New Roman" w:hAnsi="Times New Roman"/>
          <w:b/>
          <w:sz w:val="28"/>
          <w:szCs w:val="28"/>
        </w:rPr>
        <w:t xml:space="preserve">. </w:t>
      </w:r>
      <w:r>
        <w:rPr>
          <w:rFonts w:ascii="Times New Roman" w:hAnsi="Times New Roman"/>
          <w:b/>
          <w:sz w:val="28"/>
          <w:szCs w:val="28"/>
        </w:rPr>
        <w:t>Техническое обслуживание АПС</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850"/>
        <w:gridCol w:w="851"/>
        <w:gridCol w:w="992"/>
      </w:tblGrid>
      <w:tr w:rsidR="005C4AC9" w:rsidRPr="00D13509" w14:paraId="19723CF9" w14:textId="77777777" w:rsidTr="00312E5B">
        <w:tc>
          <w:tcPr>
            <w:tcW w:w="530" w:type="dxa"/>
            <w:shd w:val="clear" w:color="auto" w:fill="auto"/>
          </w:tcPr>
          <w:p w14:paraId="4E69652C"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3C5B316F"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559" w:type="dxa"/>
            <w:shd w:val="clear" w:color="auto" w:fill="auto"/>
          </w:tcPr>
          <w:p w14:paraId="1184511C"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1C285439"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850" w:type="dxa"/>
          </w:tcPr>
          <w:p w14:paraId="5233D943"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1" w:type="dxa"/>
          </w:tcPr>
          <w:p w14:paraId="2A22AEEA"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992" w:type="dxa"/>
          </w:tcPr>
          <w:p w14:paraId="0F9D1D1B"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2025г.</w:t>
            </w:r>
          </w:p>
        </w:tc>
      </w:tr>
      <w:tr w:rsidR="005C4AC9" w:rsidRPr="00D13509" w14:paraId="7C1E1E3A" w14:textId="77777777" w:rsidTr="00312E5B">
        <w:tc>
          <w:tcPr>
            <w:tcW w:w="530" w:type="dxa"/>
            <w:shd w:val="clear" w:color="auto" w:fill="auto"/>
          </w:tcPr>
          <w:p w14:paraId="4E99DDB8"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7FDBBDB2"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2C095E69"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E77A8A6"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4F8DE596"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1AD79F2"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72BF335"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7959D0C3" w14:textId="77777777" w:rsidTr="00312E5B">
        <w:tc>
          <w:tcPr>
            <w:tcW w:w="530" w:type="dxa"/>
            <w:shd w:val="clear" w:color="auto" w:fill="auto"/>
          </w:tcPr>
          <w:p w14:paraId="2A7A9F71"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3D437C01"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МУ «РМСКО», Дм. Тараканова,6</w:t>
            </w:r>
          </w:p>
        </w:tc>
        <w:tc>
          <w:tcPr>
            <w:tcW w:w="1559" w:type="dxa"/>
            <w:shd w:val="clear" w:color="auto" w:fill="auto"/>
          </w:tcPr>
          <w:p w14:paraId="60F916EA" w14:textId="769CFA3F" w:rsidR="005C4AC9" w:rsidRPr="00D13509" w:rsidRDefault="0010565B" w:rsidP="00312E5B">
            <w:pPr>
              <w:spacing w:after="0" w:line="240" w:lineRule="auto"/>
              <w:jc w:val="center"/>
              <w:rPr>
                <w:rFonts w:ascii="Times New Roman" w:hAnsi="Times New Roman"/>
                <w:sz w:val="24"/>
                <w:szCs w:val="24"/>
              </w:rPr>
            </w:pPr>
            <w:r>
              <w:rPr>
                <w:rFonts w:ascii="Times New Roman" w:hAnsi="Times New Roman"/>
                <w:sz w:val="24"/>
                <w:szCs w:val="24"/>
              </w:rPr>
              <w:t>36,0</w:t>
            </w:r>
          </w:p>
        </w:tc>
        <w:tc>
          <w:tcPr>
            <w:tcW w:w="1276" w:type="dxa"/>
          </w:tcPr>
          <w:p w14:paraId="4EF10611"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F82AC12" w14:textId="67ACF1A3" w:rsidR="005C4AC9" w:rsidRPr="00D13509" w:rsidRDefault="005C4AC9" w:rsidP="00312E5B">
            <w:pPr>
              <w:spacing w:after="0" w:line="240" w:lineRule="auto"/>
              <w:jc w:val="center"/>
              <w:rPr>
                <w:rFonts w:ascii="Times New Roman" w:hAnsi="Times New Roman"/>
                <w:sz w:val="24"/>
                <w:szCs w:val="24"/>
              </w:rPr>
            </w:pPr>
            <w:r>
              <w:rPr>
                <w:rFonts w:ascii="Times New Roman" w:hAnsi="Times New Roman"/>
                <w:sz w:val="24"/>
                <w:szCs w:val="24"/>
              </w:rPr>
              <w:t>36,0</w:t>
            </w:r>
          </w:p>
        </w:tc>
        <w:tc>
          <w:tcPr>
            <w:tcW w:w="851" w:type="dxa"/>
          </w:tcPr>
          <w:p w14:paraId="230FE59D"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3E87EEB"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39B17AC6" w14:textId="77777777" w:rsidTr="00312E5B">
        <w:tc>
          <w:tcPr>
            <w:tcW w:w="530" w:type="dxa"/>
            <w:shd w:val="clear" w:color="auto" w:fill="auto"/>
          </w:tcPr>
          <w:p w14:paraId="05AACF6A"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04E3D1AE"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559" w:type="dxa"/>
            <w:shd w:val="clear" w:color="auto" w:fill="auto"/>
          </w:tcPr>
          <w:p w14:paraId="32EFAE38"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FFB620D"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9ED600B"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28A5F3D"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11746774"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6B9E52F4" w14:textId="77777777" w:rsidTr="00312E5B">
        <w:tc>
          <w:tcPr>
            <w:tcW w:w="530" w:type="dxa"/>
            <w:shd w:val="clear" w:color="auto" w:fill="auto"/>
          </w:tcPr>
          <w:p w14:paraId="68BFE029"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240763C1"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МКОУ ДО «Катав-Ивановская ДШИ»</w:t>
            </w:r>
          </w:p>
        </w:tc>
        <w:tc>
          <w:tcPr>
            <w:tcW w:w="1559" w:type="dxa"/>
            <w:shd w:val="clear" w:color="auto" w:fill="auto"/>
          </w:tcPr>
          <w:p w14:paraId="4A8ABB4E"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7407128"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E41F2DC"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30EA7E8"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44C3BC9"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719E0457" w14:textId="77777777" w:rsidTr="00312E5B">
        <w:tc>
          <w:tcPr>
            <w:tcW w:w="530" w:type="dxa"/>
            <w:shd w:val="clear" w:color="auto" w:fill="auto"/>
          </w:tcPr>
          <w:p w14:paraId="33E138AD"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62481D30"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МКОУ ДО Юрюзанская ДШИ</w:t>
            </w:r>
          </w:p>
        </w:tc>
        <w:tc>
          <w:tcPr>
            <w:tcW w:w="1559" w:type="dxa"/>
            <w:shd w:val="clear" w:color="auto" w:fill="auto"/>
          </w:tcPr>
          <w:p w14:paraId="03949A33"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6EC4F3F"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2A910FB"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AFD5902"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44C63D0"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33C744B4" w14:textId="77777777" w:rsidTr="00312E5B">
        <w:tc>
          <w:tcPr>
            <w:tcW w:w="4395" w:type="dxa"/>
            <w:gridSpan w:val="2"/>
            <w:shd w:val="clear" w:color="auto" w:fill="auto"/>
          </w:tcPr>
          <w:p w14:paraId="56197F61" w14:textId="77777777" w:rsidR="005C4AC9" w:rsidRPr="00D13509" w:rsidRDefault="005C4AC9" w:rsidP="00312E5B">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559" w:type="dxa"/>
            <w:shd w:val="clear" w:color="auto" w:fill="auto"/>
          </w:tcPr>
          <w:p w14:paraId="2B389D28" w14:textId="71CA7FF0" w:rsidR="005C4AC9" w:rsidRPr="00D13509" w:rsidRDefault="0010565B" w:rsidP="00312E5B">
            <w:pPr>
              <w:spacing w:after="0" w:line="240" w:lineRule="auto"/>
              <w:jc w:val="center"/>
              <w:rPr>
                <w:rFonts w:ascii="Times New Roman" w:hAnsi="Times New Roman"/>
                <w:b/>
                <w:sz w:val="24"/>
                <w:szCs w:val="24"/>
              </w:rPr>
            </w:pPr>
            <w:r>
              <w:rPr>
                <w:rFonts w:ascii="Times New Roman" w:hAnsi="Times New Roman"/>
                <w:b/>
                <w:sz w:val="24"/>
                <w:szCs w:val="24"/>
              </w:rPr>
              <w:t>36</w:t>
            </w:r>
            <w:r w:rsidR="005C4AC9" w:rsidRPr="00D13509">
              <w:rPr>
                <w:rFonts w:ascii="Times New Roman" w:hAnsi="Times New Roman"/>
                <w:b/>
                <w:sz w:val="24"/>
                <w:szCs w:val="24"/>
              </w:rPr>
              <w:t>,0</w:t>
            </w:r>
          </w:p>
        </w:tc>
        <w:tc>
          <w:tcPr>
            <w:tcW w:w="1276" w:type="dxa"/>
          </w:tcPr>
          <w:p w14:paraId="35F1D71B"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19D5FCE7" w14:textId="1DEAC02C" w:rsidR="005C4AC9" w:rsidRPr="00D13509" w:rsidRDefault="005C4AC9" w:rsidP="00312E5B">
            <w:pPr>
              <w:spacing w:after="0" w:line="240" w:lineRule="auto"/>
              <w:jc w:val="center"/>
              <w:rPr>
                <w:rFonts w:ascii="Times New Roman" w:hAnsi="Times New Roman"/>
                <w:b/>
                <w:sz w:val="24"/>
                <w:szCs w:val="24"/>
              </w:rPr>
            </w:pPr>
            <w:r>
              <w:rPr>
                <w:rFonts w:ascii="Times New Roman" w:hAnsi="Times New Roman"/>
                <w:b/>
                <w:sz w:val="24"/>
                <w:szCs w:val="24"/>
              </w:rPr>
              <w:t>36,0</w:t>
            </w:r>
          </w:p>
        </w:tc>
        <w:tc>
          <w:tcPr>
            <w:tcW w:w="851" w:type="dxa"/>
          </w:tcPr>
          <w:p w14:paraId="4153F871"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4D6EEEAD"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r w:rsidR="005C4AC9" w:rsidRPr="00D13509" w14:paraId="21FC6687" w14:textId="77777777" w:rsidTr="00312E5B">
        <w:tc>
          <w:tcPr>
            <w:tcW w:w="4395" w:type="dxa"/>
            <w:gridSpan w:val="2"/>
            <w:shd w:val="clear" w:color="auto" w:fill="auto"/>
          </w:tcPr>
          <w:p w14:paraId="7EA38FC5" w14:textId="77777777" w:rsidR="005C4AC9" w:rsidRPr="00D13509" w:rsidRDefault="005C4AC9" w:rsidP="00312E5B">
            <w:pPr>
              <w:spacing w:after="0" w:line="240" w:lineRule="auto"/>
              <w:rPr>
                <w:rFonts w:ascii="Times New Roman" w:hAnsi="Times New Roman"/>
                <w:b/>
                <w:sz w:val="24"/>
                <w:szCs w:val="24"/>
              </w:rPr>
            </w:pPr>
          </w:p>
          <w:p w14:paraId="63CF655C" w14:textId="77777777" w:rsidR="005C4AC9" w:rsidRPr="00D13509" w:rsidRDefault="005C4AC9" w:rsidP="00312E5B">
            <w:pPr>
              <w:spacing w:after="0" w:line="240" w:lineRule="auto"/>
              <w:rPr>
                <w:rFonts w:ascii="Times New Roman" w:hAnsi="Times New Roman"/>
                <w:b/>
                <w:sz w:val="24"/>
                <w:szCs w:val="24"/>
              </w:rPr>
            </w:pPr>
            <w:r w:rsidRPr="00D13509">
              <w:rPr>
                <w:rFonts w:ascii="Times New Roman" w:hAnsi="Times New Roman"/>
                <w:b/>
                <w:sz w:val="24"/>
                <w:szCs w:val="24"/>
              </w:rPr>
              <w:t>ИТОГО:</w:t>
            </w:r>
          </w:p>
        </w:tc>
        <w:tc>
          <w:tcPr>
            <w:tcW w:w="1559" w:type="dxa"/>
            <w:shd w:val="clear" w:color="auto" w:fill="auto"/>
          </w:tcPr>
          <w:p w14:paraId="267070BC" w14:textId="77777777" w:rsidR="005C4AC9" w:rsidRPr="00D13509" w:rsidRDefault="005C4AC9" w:rsidP="00312E5B">
            <w:pPr>
              <w:spacing w:after="0" w:line="240" w:lineRule="auto"/>
              <w:jc w:val="center"/>
              <w:rPr>
                <w:rFonts w:ascii="Times New Roman" w:hAnsi="Times New Roman"/>
                <w:b/>
                <w:sz w:val="24"/>
                <w:szCs w:val="24"/>
              </w:rPr>
            </w:pPr>
          </w:p>
          <w:p w14:paraId="42A1AEDE" w14:textId="42098B3B" w:rsidR="005C4AC9" w:rsidRPr="00D13509" w:rsidRDefault="0010565B" w:rsidP="00312E5B">
            <w:pPr>
              <w:spacing w:after="0" w:line="240" w:lineRule="auto"/>
              <w:jc w:val="center"/>
              <w:rPr>
                <w:rFonts w:ascii="Times New Roman" w:hAnsi="Times New Roman"/>
                <w:b/>
                <w:sz w:val="24"/>
                <w:szCs w:val="24"/>
              </w:rPr>
            </w:pPr>
            <w:r>
              <w:rPr>
                <w:rFonts w:ascii="Times New Roman" w:hAnsi="Times New Roman"/>
                <w:b/>
                <w:sz w:val="24"/>
                <w:szCs w:val="24"/>
              </w:rPr>
              <w:t>36</w:t>
            </w:r>
            <w:r w:rsidR="005C4AC9" w:rsidRPr="00D13509">
              <w:rPr>
                <w:rFonts w:ascii="Times New Roman" w:hAnsi="Times New Roman"/>
                <w:b/>
                <w:sz w:val="24"/>
                <w:szCs w:val="24"/>
              </w:rPr>
              <w:t>,0</w:t>
            </w:r>
          </w:p>
        </w:tc>
        <w:tc>
          <w:tcPr>
            <w:tcW w:w="1276" w:type="dxa"/>
          </w:tcPr>
          <w:p w14:paraId="4FBE5AEE" w14:textId="77777777" w:rsidR="005C4AC9" w:rsidRPr="00D13509" w:rsidRDefault="005C4AC9" w:rsidP="00312E5B">
            <w:pPr>
              <w:spacing w:after="0" w:line="240" w:lineRule="auto"/>
              <w:jc w:val="center"/>
              <w:rPr>
                <w:rFonts w:ascii="Times New Roman" w:hAnsi="Times New Roman"/>
                <w:b/>
                <w:sz w:val="24"/>
                <w:szCs w:val="24"/>
              </w:rPr>
            </w:pPr>
          </w:p>
          <w:p w14:paraId="54B345F6"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7C8FBE9D" w14:textId="77777777" w:rsidR="005C4AC9" w:rsidRPr="00D13509" w:rsidRDefault="005C4AC9" w:rsidP="00312E5B">
            <w:pPr>
              <w:spacing w:after="0" w:line="240" w:lineRule="auto"/>
              <w:jc w:val="center"/>
              <w:rPr>
                <w:rFonts w:ascii="Times New Roman" w:hAnsi="Times New Roman"/>
                <w:b/>
                <w:sz w:val="24"/>
                <w:szCs w:val="24"/>
              </w:rPr>
            </w:pPr>
          </w:p>
          <w:p w14:paraId="31907B7B" w14:textId="3711590E" w:rsidR="005C4AC9" w:rsidRPr="00D13509" w:rsidRDefault="005C4AC9" w:rsidP="00312E5B">
            <w:pPr>
              <w:spacing w:after="0" w:line="240" w:lineRule="auto"/>
              <w:jc w:val="center"/>
              <w:rPr>
                <w:rFonts w:ascii="Times New Roman" w:hAnsi="Times New Roman"/>
                <w:b/>
                <w:sz w:val="24"/>
                <w:szCs w:val="24"/>
              </w:rPr>
            </w:pPr>
            <w:r>
              <w:rPr>
                <w:rFonts w:ascii="Times New Roman" w:hAnsi="Times New Roman"/>
                <w:b/>
                <w:sz w:val="24"/>
                <w:szCs w:val="24"/>
              </w:rPr>
              <w:t>36</w:t>
            </w:r>
            <w:r w:rsidRPr="00D13509">
              <w:rPr>
                <w:rFonts w:ascii="Times New Roman" w:hAnsi="Times New Roman"/>
                <w:b/>
                <w:sz w:val="24"/>
                <w:szCs w:val="24"/>
              </w:rPr>
              <w:t>,0</w:t>
            </w:r>
          </w:p>
        </w:tc>
        <w:tc>
          <w:tcPr>
            <w:tcW w:w="851" w:type="dxa"/>
          </w:tcPr>
          <w:p w14:paraId="0EDDEDA3" w14:textId="77777777" w:rsidR="005C4AC9" w:rsidRPr="00D13509" w:rsidRDefault="005C4AC9" w:rsidP="00312E5B">
            <w:pPr>
              <w:spacing w:after="0" w:line="240" w:lineRule="auto"/>
              <w:jc w:val="center"/>
              <w:rPr>
                <w:rFonts w:ascii="Times New Roman" w:hAnsi="Times New Roman"/>
                <w:b/>
                <w:sz w:val="24"/>
                <w:szCs w:val="24"/>
              </w:rPr>
            </w:pPr>
          </w:p>
          <w:p w14:paraId="72F2326B"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vAlign w:val="bottom"/>
          </w:tcPr>
          <w:p w14:paraId="50853984"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1993B393" w14:textId="77777777" w:rsidR="005C4AC9" w:rsidRDefault="005C4AC9" w:rsidP="008014F8">
      <w:pPr>
        <w:spacing w:after="0" w:line="240" w:lineRule="auto"/>
        <w:jc w:val="center"/>
        <w:rPr>
          <w:rFonts w:ascii="Times New Roman" w:hAnsi="Times New Roman"/>
          <w:b/>
          <w:sz w:val="28"/>
          <w:szCs w:val="28"/>
        </w:rPr>
      </w:pPr>
    </w:p>
    <w:p w14:paraId="2A781B50" w14:textId="455644A1"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4.1. «Система подпрограммных мероприятий».</w:t>
      </w:r>
    </w:p>
    <w:p w14:paraId="5CBC8C6D" w14:textId="77777777" w:rsidR="008014F8" w:rsidRPr="00D13509" w:rsidRDefault="008014F8" w:rsidP="008014F8">
      <w:pPr>
        <w:spacing w:after="0" w:line="240" w:lineRule="auto"/>
        <w:jc w:val="center"/>
        <w:rPr>
          <w:rFonts w:ascii="Times New Roman" w:hAnsi="Times New Roman"/>
          <w:b/>
          <w:sz w:val="28"/>
          <w:szCs w:val="28"/>
        </w:rPr>
      </w:pPr>
    </w:p>
    <w:tbl>
      <w:tblPr>
        <w:tblW w:w="1141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1568"/>
        <w:gridCol w:w="553"/>
        <w:gridCol w:w="293"/>
        <w:gridCol w:w="729"/>
        <w:gridCol w:w="709"/>
        <w:gridCol w:w="708"/>
        <w:gridCol w:w="146"/>
        <w:gridCol w:w="707"/>
        <w:gridCol w:w="713"/>
        <w:gridCol w:w="18"/>
        <w:gridCol w:w="678"/>
        <w:gridCol w:w="155"/>
        <w:gridCol w:w="556"/>
        <w:gridCol w:w="155"/>
        <w:gridCol w:w="554"/>
        <w:gridCol w:w="155"/>
        <w:gridCol w:w="554"/>
        <w:gridCol w:w="155"/>
        <w:gridCol w:w="533"/>
        <w:gridCol w:w="35"/>
        <w:gridCol w:w="11"/>
        <w:gridCol w:w="1258"/>
        <w:gridCol w:w="8"/>
        <w:gridCol w:w="20"/>
        <w:gridCol w:w="26"/>
      </w:tblGrid>
      <w:tr w:rsidR="00DE11B3" w:rsidRPr="00D13509" w14:paraId="0976455E" w14:textId="77777777" w:rsidTr="005C4AC9">
        <w:trPr>
          <w:gridAfter w:val="1"/>
          <w:wAfter w:w="26" w:type="dxa"/>
        </w:trPr>
        <w:tc>
          <w:tcPr>
            <w:tcW w:w="417" w:type="dxa"/>
            <w:vMerge w:val="restart"/>
            <w:shd w:val="clear" w:color="auto" w:fill="auto"/>
          </w:tcPr>
          <w:p w14:paraId="48640C8F" w14:textId="77777777" w:rsidR="008014F8" w:rsidRPr="00D13509" w:rsidRDefault="008014F8" w:rsidP="008014F8">
            <w:pPr>
              <w:spacing w:after="0" w:line="240" w:lineRule="auto"/>
              <w:rPr>
                <w:rFonts w:ascii="Times New Roman" w:hAnsi="Times New Roman"/>
                <w:sz w:val="20"/>
                <w:szCs w:val="20"/>
              </w:rPr>
            </w:pPr>
            <w:bookmarkStart w:id="8" w:name="OLE_LINK1"/>
            <w:bookmarkStart w:id="9" w:name="OLE_LINK2"/>
            <w:r w:rsidRPr="00D13509">
              <w:rPr>
                <w:rFonts w:ascii="Times New Roman" w:hAnsi="Times New Roman"/>
                <w:color w:val="000000"/>
                <w:sz w:val="20"/>
                <w:szCs w:val="20"/>
              </w:rPr>
              <w:t>№ п/п</w:t>
            </w:r>
          </w:p>
        </w:tc>
        <w:tc>
          <w:tcPr>
            <w:tcW w:w="1568" w:type="dxa"/>
            <w:vMerge w:val="restart"/>
            <w:shd w:val="clear" w:color="auto" w:fill="auto"/>
          </w:tcPr>
          <w:p w14:paraId="4142B76B"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553" w:type="dxa"/>
            <w:vMerge w:val="restart"/>
            <w:shd w:val="clear" w:color="auto" w:fill="auto"/>
          </w:tcPr>
          <w:p w14:paraId="37836C2C"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4023" w:type="dxa"/>
            <w:gridSpan w:val="8"/>
          </w:tcPr>
          <w:p w14:paraId="47D9A7D4" w14:textId="77777777" w:rsidR="008014F8" w:rsidRPr="00D13509" w:rsidRDefault="008014F8" w:rsidP="008014F8">
            <w:pPr>
              <w:spacing w:after="0" w:line="240" w:lineRule="auto"/>
              <w:jc w:val="center"/>
              <w:rPr>
                <w:rFonts w:ascii="Times New Roman" w:hAnsi="Times New Roman"/>
                <w:sz w:val="20"/>
                <w:szCs w:val="20"/>
              </w:rPr>
            </w:pPr>
          </w:p>
          <w:p w14:paraId="040853AD" w14:textId="77777777" w:rsidR="008014F8" w:rsidRPr="00D13509" w:rsidRDefault="008014F8" w:rsidP="008014F8">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4E7EB74A" w14:textId="77777777" w:rsidR="008014F8" w:rsidRPr="00D13509" w:rsidRDefault="008014F8" w:rsidP="008014F8">
            <w:pPr>
              <w:spacing w:after="0" w:line="240" w:lineRule="auto"/>
              <w:jc w:val="center"/>
              <w:rPr>
                <w:rFonts w:ascii="Times New Roman" w:hAnsi="Times New Roman"/>
                <w:sz w:val="20"/>
                <w:szCs w:val="20"/>
              </w:rPr>
            </w:pPr>
          </w:p>
        </w:tc>
        <w:tc>
          <w:tcPr>
            <w:tcW w:w="3541" w:type="dxa"/>
            <w:gridSpan w:val="11"/>
          </w:tcPr>
          <w:p w14:paraId="6E4A687F" w14:textId="77777777" w:rsidR="008014F8" w:rsidRPr="00D13509" w:rsidRDefault="008014F8" w:rsidP="008014F8">
            <w:pPr>
              <w:spacing w:after="0" w:line="240" w:lineRule="auto"/>
              <w:jc w:val="center"/>
              <w:rPr>
                <w:rFonts w:ascii="Times New Roman" w:hAnsi="Times New Roman"/>
                <w:sz w:val="20"/>
                <w:szCs w:val="20"/>
              </w:rPr>
            </w:pPr>
          </w:p>
          <w:p w14:paraId="3797CF71" w14:textId="77777777" w:rsidR="008014F8" w:rsidRPr="00D13509" w:rsidRDefault="008014F8" w:rsidP="008014F8">
            <w:pPr>
              <w:spacing w:after="0" w:line="240" w:lineRule="auto"/>
              <w:jc w:val="both"/>
              <w:rPr>
                <w:rFonts w:ascii="Times New Roman" w:hAnsi="Times New Roman"/>
                <w:i/>
                <w:sz w:val="20"/>
                <w:szCs w:val="20"/>
              </w:rPr>
            </w:pPr>
            <w:r w:rsidRPr="00D13509">
              <w:rPr>
                <w:rFonts w:ascii="Times New Roman" w:hAnsi="Times New Roman"/>
                <w:sz w:val="20"/>
                <w:szCs w:val="20"/>
              </w:rPr>
              <w:t>Показатели (индикаторы) результативности выполнения задач</w:t>
            </w:r>
          </w:p>
        </w:tc>
        <w:tc>
          <w:tcPr>
            <w:tcW w:w="1286" w:type="dxa"/>
            <w:gridSpan w:val="3"/>
          </w:tcPr>
          <w:p w14:paraId="55FDECE7" w14:textId="77777777" w:rsidR="008014F8" w:rsidRPr="00D13509" w:rsidRDefault="008014F8" w:rsidP="008014F8">
            <w:pPr>
              <w:spacing w:after="0" w:line="240" w:lineRule="auto"/>
              <w:jc w:val="both"/>
              <w:rPr>
                <w:rFonts w:ascii="Times New Roman" w:hAnsi="Times New Roman"/>
                <w:i/>
                <w:sz w:val="20"/>
                <w:szCs w:val="20"/>
              </w:rPr>
            </w:pPr>
            <w:r w:rsidRPr="00D13509">
              <w:rPr>
                <w:rFonts w:ascii="Times New Roman" w:hAnsi="Times New Roman"/>
                <w:i/>
                <w:sz w:val="20"/>
                <w:szCs w:val="20"/>
              </w:rPr>
              <w:t>Исполнители, перечень организаций, участвующих в реализации основных  мероприятий</w:t>
            </w:r>
          </w:p>
        </w:tc>
      </w:tr>
      <w:tr w:rsidR="00DE11B3" w:rsidRPr="00D13509" w14:paraId="50011E59" w14:textId="77777777" w:rsidTr="005C4AC9">
        <w:trPr>
          <w:gridAfter w:val="2"/>
          <w:wAfter w:w="46" w:type="dxa"/>
        </w:trPr>
        <w:tc>
          <w:tcPr>
            <w:tcW w:w="417" w:type="dxa"/>
            <w:vMerge/>
            <w:shd w:val="clear" w:color="auto" w:fill="auto"/>
          </w:tcPr>
          <w:p w14:paraId="194FECC2" w14:textId="77777777" w:rsidR="00205E7A" w:rsidRPr="00D13509" w:rsidRDefault="00205E7A" w:rsidP="008014F8">
            <w:pPr>
              <w:spacing w:after="0" w:line="240" w:lineRule="auto"/>
              <w:jc w:val="both"/>
              <w:rPr>
                <w:rFonts w:ascii="Times New Roman" w:hAnsi="Times New Roman"/>
                <w:sz w:val="20"/>
                <w:szCs w:val="20"/>
              </w:rPr>
            </w:pPr>
          </w:p>
        </w:tc>
        <w:tc>
          <w:tcPr>
            <w:tcW w:w="1568" w:type="dxa"/>
            <w:vMerge/>
            <w:shd w:val="clear" w:color="auto" w:fill="auto"/>
          </w:tcPr>
          <w:p w14:paraId="2A3A9E80" w14:textId="77777777" w:rsidR="00205E7A" w:rsidRPr="00D13509" w:rsidRDefault="00205E7A" w:rsidP="008014F8">
            <w:pPr>
              <w:spacing w:after="0" w:line="240" w:lineRule="auto"/>
              <w:jc w:val="both"/>
              <w:rPr>
                <w:rFonts w:ascii="Times New Roman" w:hAnsi="Times New Roman"/>
                <w:sz w:val="20"/>
                <w:szCs w:val="20"/>
              </w:rPr>
            </w:pPr>
          </w:p>
        </w:tc>
        <w:tc>
          <w:tcPr>
            <w:tcW w:w="553" w:type="dxa"/>
            <w:vMerge/>
            <w:shd w:val="clear" w:color="auto" w:fill="auto"/>
          </w:tcPr>
          <w:p w14:paraId="25DF6E0B" w14:textId="77777777" w:rsidR="00205E7A" w:rsidRPr="00D13509" w:rsidRDefault="00205E7A" w:rsidP="008014F8">
            <w:pPr>
              <w:spacing w:after="0" w:line="240" w:lineRule="auto"/>
              <w:jc w:val="both"/>
              <w:rPr>
                <w:rFonts w:ascii="Times New Roman" w:hAnsi="Times New Roman"/>
                <w:sz w:val="20"/>
                <w:szCs w:val="20"/>
              </w:rPr>
            </w:pPr>
          </w:p>
        </w:tc>
        <w:tc>
          <w:tcPr>
            <w:tcW w:w="1022" w:type="dxa"/>
            <w:gridSpan w:val="2"/>
            <w:shd w:val="clear" w:color="auto" w:fill="auto"/>
          </w:tcPr>
          <w:p w14:paraId="078D51CC"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709" w:type="dxa"/>
          </w:tcPr>
          <w:p w14:paraId="5387C29E" w14:textId="6CAC3644"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708" w:type="dxa"/>
            <w:shd w:val="clear" w:color="auto" w:fill="auto"/>
          </w:tcPr>
          <w:p w14:paraId="1A421A7E" w14:textId="2388BAC6"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3" w:type="dxa"/>
            <w:gridSpan w:val="2"/>
            <w:tcBorders>
              <w:right w:val="single" w:sz="4" w:space="0" w:color="auto"/>
            </w:tcBorders>
          </w:tcPr>
          <w:p w14:paraId="74FF073F" w14:textId="63AB38E8" w:rsidR="00205E7A" w:rsidRPr="00D13509" w:rsidRDefault="00205E7A" w:rsidP="008014F8">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713" w:type="dxa"/>
            <w:tcBorders>
              <w:left w:val="single" w:sz="4" w:space="0" w:color="auto"/>
            </w:tcBorders>
          </w:tcPr>
          <w:p w14:paraId="76C5F3EB" w14:textId="7F36EDD1" w:rsidR="00205E7A" w:rsidRPr="00D13509" w:rsidRDefault="00205E7A" w:rsidP="00A1145F">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696" w:type="dxa"/>
            <w:gridSpan w:val="2"/>
            <w:shd w:val="clear" w:color="auto" w:fill="auto"/>
          </w:tcPr>
          <w:p w14:paraId="56981FAA" w14:textId="77777777" w:rsidR="00205E7A" w:rsidRPr="00D13509" w:rsidRDefault="00205E7A" w:rsidP="008014F8">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2503AD9A" w14:textId="77777777" w:rsidR="00205E7A" w:rsidRPr="00D13509" w:rsidRDefault="00205E7A" w:rsidP="008014F8">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711" w:type="dxa"/>
            <w:gridSpan w:val="2"/>
          </w:tcPr>
          <w:p w14:paraId="1927B58E" w14:textId="3563FC61"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709" w:type="dxa"/>
            <w:gridSpan w:val="2"/>
          </w:tcPr>
          <w:p w14:paraId="236CBC70" w14:textId="411CF3A9"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709" w:type="dxa"/>
            <w:gridSpan w:val="2"/>
            <w:tcBorders>
              <w:right w:val="single" w:sz="4" w:space="0" w:color="auto"/>
            </w:tcBorders>
          </w:tcPr>
          <w:p w14:paraId="1D85E2D7" w14:textId="6C9EEC2B" w:rsidR="00205E7A" w:rsidRPr="00D13509" w:rsidRDefault="00205E7A" w:rsidP="008014F8">
            <w:pPr>
              <w:spacing w:after="0" w:line="240" w:lineRule="auto"/>
              <w:jc w:val="both"/>
              <w:rPr>
                <w:rFonts w:ascii="Times New Roman" w:hAnsi="Times New Roman"/>
                <w:sz w:val="20"/>
                <w:szCs w:val="20"/>
              </w:rPr>
            </w:pPr>
            <w:r w:rsidRPr="00D13509">
              <w:rPr>
                <w:rFonts w:ascii="Times New Roman" w:hAnsi="Times New Roman"/>
                <w:sz w:val="20"/>
                <w:szCs w:val="20"/>
              </w:rPr>
              <w:t>2024</w:t>
            </w:r>
          </w:p>
        </w:tc>
        <w:tc>
          <w:tcPr>
            <w:tcW w:w="688" w:type="dxa"/>
            <w:gridSpan w:val="2"/>
            <w:tcBorders>
              <w:left w:val="single" w:sz="4" w:space="0" w:color="auto"/>
            </w:tcBorders>
          </w:tcPr>
          <w:p w14:paraId="345C16E4" w14:textId="022E8A33" w:rsidR="00205E7A" w:rsidRPr="00D13509" w:rsidRDefault="00205E7A" w:rsidP="00A1145F">
            <w:pPr>
              <w:spacing w:after="0" w:line="240" w:lineRule="auto"/>
              <w:jc w:val="both"/>
              <w:rPr>
                <w:rFonts w:ascii="Times New Roman" w:hAnsi="Times New Roman"/>
                <w:sz w:val="20"/>
                <w:szCs w:val="20"/>
              </w:rPr>
            </w:pPr>
            <w:r w:rsidRPr="00D13509">
              <w:rPr>
                <w:rFonts w:ascii="Times New Roman" w:hAnsi="Times New Roman"/>
                <w:sz w:val="20"/>
                <w:szCs w:val="20"/>
              </w:rPr>
              <w:t>2025</w:t>
            </w:r>
          </w:p>
        </w:tc>
        <w:tc>
          <w:tcPr>
            <w:tcW w:w="1312" w:type="dxa"/>
            <w:gridSpan w:val="4"/>
          </w:tcPr>
          <w:p w14:paraId="76E87C9A" w14:textId="77777777" w:rsidR="00205E7A" w:rsidRPr="00D13509" w:rsidRDefault="00205E7A" w:rsidP="008014F8">
            <w:pPr>
              <w:spacing w:after="0" w:line="240" w:lineRule="auto"/>
              <w:jc w:val="both"/>
              <w:rPr>
                <w:rFonts w:ascii="Times New Roman" w:hAnsi="Times New Roman"/>
                <w:sz w:val="20"/>
                <w:szCs w:val="20"/>
              </w:rPr>
            </w:pPr>
          </w:p>
        </w:tc>
      </w:tr>
      <w:tr w:rsidR="00DE11B3" w:rsidRPr="00D13509" w14:paraId="776748BC" w14:textId="77777777" w:rsidTr="005C4AC9">
        <w:trPr>
          <w:gridAfter w:val="2"/>
          <w:wAfter w:w="46" w:type="dxa"/>
        </w:trPr>
        <w:tc>
          <w:tcPr>
            <w:tcW w:w="417" w:type="dxa"/>
            <w:shd w:val="clear" w:color="auto" w:fill="auto"/>
          </w:tcPr>
          <w:p w14:paraId="55F626A7"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1568" w:type="dxa"/>
            <w:shd w:val="clear" w:color="auto" w:fill="auto"/>
          </w:tcPr>
          <w:p w14:paraId="5F35CB34"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553" w:type="dxa"/>
            <w:shd w:val="clear" w:color="auto" w:fill="auto"/>
          </w:tcPr>
          <w:p w14:paraId="2DC1715E"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022" w:type="dxa"/>
            <w:gridSpan w:val="2"/>
            <w:shd w:val="clear" w:color="auto" w:fill="auto"/>
          </w:tcPr>
          <w:p w14:paraId="7126F711"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709" w:type="dxa"/>
          </w:tcPr>
          <w:p w14:paraId="7EE131CC"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708" w:type="dxa"/>
            <w:shd w:val="clear" w:color="auto" w:fill="auto"/>
          </w:tcPr>
          <w:p w14:paraId="20404B3C"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3" w:type="dxa"/>
            <w:gridSpan w:val="2"/>
            <w:tcBorders>
              <w:bottom w:val="single" w:sz="4" w:space="0" w:color="auto"/>
              <w:right w:val="single" w:sz="4" w:space="0" w:color="auto"/>
            </w:tcBorders>
          </w:tcPr>
          <w:p w14:paraId="5D92F478" w14:textId="77777777" w:rsidR="00205E7A" w:rsidRPr="00D13509" w:rsidRDefault="00205E7A" w:rsidP="00A1145F">
            <w:pPr>
              <w:spacing w:after="0" w:line="240" w:lineRule="auto"/>
              <w:rPr>
                <w:rFonts w:ascii="Times New Roman" w:hAnsi="Times New Roman"/>
                <w:sz w:val="20"/>
                <w:szCs w:val="20"/>
              </w:rPr>
            </w:pPr>
            <w:r w:rsidRPr="00D13509">
              <w:rPr>
                <w:rFonts w:ascii="Times New Roman" w:hAnsi="Times New Roman"/>
                <w:sz w:val="20"/>
                <w:szCs w:val="20"/>
              </w:rPr>
              <w:t>7</w:t>
            </w:r>
          </w:p>
        </w:tc>
        <w:tc>
          <w:tcPr>
            <w:tcW w:w="713" w:type="dxa"/>
            <w:tcBorders>
              <w:left w:val="single" w:sz="4" w:space="0" w:color="auto"/>
              <w:bottom w:val="single" w:sz="4" w:space="0" w:color="auto"/>
            </w:tcBorders>
          </w:tcPr>
          <w:p w14:paraId="69B977DB" w14:textId="77777777" w:rsidR="00205E7A" w:rsidRPr="00D13509" w:rsidRDefault="00205E7A" w:rsidP="00A1145F">
            <w:pPr>
              <w:spacing w:after="0" w:line="240" w:lineRule="auto"/>
              <w:rPr>
                <w:rFonts w:ascii="Times New Roman" w:hAnsi="Times New Roman"/>
                <w:sz w:val="20"/>
                <w:szCs w:val="20"/>
              </w:rPr>
            </w:pPr>
            <w:r w:rsidRPr="00D13509">
              <w:rPr>
                <w:rFonts w:ascii="Times New Roman" w:hAnsi="Times New Roman"/>
                <w:sz w:val="20"/>
                <w:szCs w:val="20"/>
              </w:rPr>
              <w:t>8</w:t>
            </w:r>
          </w:p>
        </w:tc>
        <w:tc>
          <w:tcPr>
            <w:tcW w:w="696" w:type="dxa"/>
            <w:gridSpan w:val="2"/>
            <w:shd w:val="clear" w:color="auto" w:fill="auto"/>
          </w:tcPr>
          <w:p w14:paraId="00262854" w14:textId="77777777" w:rsidR="00205E7A" w:rsidRPr="00D13509" w:rsidRDefault="00205E7A" w:rsidP="00CF5C37">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711" w:type="dxa"/>
            <w:gridSpan w:val="2"/>
          </w:tcPr>
          <w:p w14:paraId="52E5BE82" w14:textId="77777777" w:rsidR="00205E7A" w:rsidRPr="00D13509" w:rsidRDefault="00205E7A" w:rsidP="00CF5C37">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709" w:type="dxa"/>
            <w:gridSpan w:val="2"/>
          </w:tcPr>
          <w:p w14:paraId="52CA7092" w14:textId="77777777" w:rsidR="00205E7A" w:rsidRPr="00D13509" w:rsidRDefault="00205E7A" w:rsidP="00CF5C37">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709" w:type="dxa"/>
            <w:gridSpan w:val="2"/>
            <w:tcBorders>
              <w:right w:val="single" w:sz="4" w:space="0" w:color="auto"/>
            </w:tcBorders>
          </w:tcPr>
          <w:p w14:paraId="3B4D761E" w14:textId="77777777" w:rsidR="00205E7A" w:rsidRPr="00D13509" w:rsidRDefault="00205E7A" w:rsidP="00CF5C37">
            <w:pPr>
              <w:spacing w:after="0" w:line="240" w:lineRule="auto"/>
              <w:rPr>
                <w:rFonts w:ascii="Times New Roman" w:hAnsi="Times New Roman"/>
                <w:sz w:val="20"/>
                <w:szCs w:val="20"/>
              </w:rPr>
            </w:pPr>
            <w:r w:rsidRPr="00D13509">
              <w:rPr>
                <w:rFonts w:ascii="Times New Roman" w:hAnsi="Times New Roman"/>
                <w:sz w:val="20"/>
                <w:szCs w:val="20"/>
              </w:rPr>
              <w:t>13</w:t>
            </w:r>
          </w:p>
        </w:tc>
        <w:tc>
          <w:tcPr>
            <w:tcW w:w="688" w:type="dxa"/>
            <w:gridSpan w:val="2"/>
            <w:tcBorders>
              <w:left w:val="single" w:sz="4" w:space="0" w:color="auto"/>
            </w:tcBorders>
          </w:tcPr>
          <w:p w14:paraId="25B93803" w14:textId="77777777" w:rsidR="00205E7A" w:rsidRPr="00D13509" w:rsidRDefault="00205E7A" w:rsidP="00CF5C37">
            <w:pPr>
              <w:spacing w:after="0" w:line="240" w:lineRule="auto"/>
              <w:rPr>
                <w:rFonts w:ascii="Times New Roman" w:hAnsi="Times New Roman"/>
                <w:sz w:val="20"/>
                <w:szCs w:val="20"/>
              </w:rPr>
            </w:pPr>
            <w:r w:rsidRPr="00D13509">
              <w:rPr>
                <w:rFonts w:ascii="Times New Roman" w:hAnsi="Times New Roman"/>
                <w:sz w:val="20"/>
                <w:szCs w:val="20"/>
              </w:rPr>
              <w:t>14</w:t>
            </w:r>
          </w:p>
        </w:tc>
        <w:tc>
          <w:tcPr>
            <w:tcW w:w="1312" w:type="dxa"/>
            <w:gridSpan w:val="4"/>
          </w:tcPr>
          <w:p w14:paraId="0C5A186A" w14:textId="77777777" w:rsidR="00205E7A" w:rsidRPr="00D13509" w:rsidRDefault="00205E7A" w:rsidP="00CF5C37">
            <w:pPr>
              <w:spacing w:after="0" w:line="240" w:lineRule="auto"/>
              <w:rPr>
                <w:rFonts w:ascii="Times New Roman" w:hAnsi="Times New Roman"/>
                <w:sz w:val="20"/>
                <w:szCs w:val="20"/>
              </w:rPr>
            </w:pPr>
            <w:r w:rsidRPr="00D13509">
              <w:rPr>
                <w:rFonts w:ascii="Times New Roman" w:hAnsi="Times New Roman"/>
                <w:sz w:val="20"/>
                <w:szCs w:val="20"/>
              </w:rPr>
              <w:t>16</w:t>
            </w:r>
          </w:p>
        </w:tc>
      </w:tr>
      <w:tr w:rsidR="008014F8" w:rsidRPr="00D13509" w14:paraId="4E46DF63" w14:textId="77777777" w:rsidTr="005C4AC9">
        <w:tc>
          <w:tcPr>
            <w:tcW w:w="11414" w:type="dxa"/>
            <w:gridSpan w:val="26"/>
            <w:shd w:val="clear" w:color="auto" w:fill="auto"/>
          </w:tcPr>
          <w:p w14:paraId="505E5745" w14:textId="77777777" w:rsidR="008014F8" w:rsidRPr="00D13509" w:rsidRDefault="008014F8" w:rsidP="008014F8">
            <w:pPr>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Цель подпрограммы</w:t>
            </w:r>
            <w:r w:rsidRPr="00D13509">
              <w:rPr>
                <w:rFonts w:ascii="Times New Roman" w:hAnsi="Times New Roman"/>
                <w:b/>
                <w:color w:val="000000"/>
              </w:rPr>
              <w:t>:</w:t>
            </w:r>
            <w:r w:rsidRPr="00D13509">
              <w:rPr>
                <w:rFonts w:ascii="Times New Roman" w:hAnsi="Times New Roman"/>
                <w:color w:val="000000"/>
              </w:rPr>
              <w:t xml:space="preserve"> </w:t>
            </w:r>
            <w:r w:rsidRPr="00D13509">
              <w:rPr>
                <w:rFonts w:ascii="Times New Roman" w:hAnsi="Times New Roman"/>
                <w:b/>
                <w:color w:val="000000"/>
                <w:sz w:val="20"/>
                <w:szCs w:val="20"/>
              </w:rPr>
              <w:t>-</w:t>
            </w:r>
            <w:r w:rsidRPr="00D13509">
              <w:rPr>
                <w:rFonts w:ascii="Times New Roman" w:hAnsi="Times New Roman"/>
                <w:sz w:val="20"/>
                <w:szCs w:val="20"/>
              </w:rPr>
              <w:t xml:space="preserve"> </w:t>
            </w:r>
            <w:r w:rsidRPr="00D13509">
              <w:rPr>
                <w:rFonts w:ascii="Times New Roman" w:hAnsi="Times New Roman"/>
                <w:spacing w:val="-2"/>
                <w:sz w:val="20"/>
                <w:szCs w:val="20"/>
              </w:rPr>
              <w:t xml:space="preserve"> Создание высокого уровня противопожарной безопасности в учреждениях культуры Катав-Ивановского муниципального района</w:t>
            </w:r>
          </w:p>
        </w:tc>
      </w:tr>
      <w:tr w:rsidR="008014F8" w:rsidRPr="00D13509" w14:paraId="3990799A" w14:textId="77777777" w:rsidTr="005C4AC9">
        <w:tc>
          <w:tcPr>
            <w:tcW w:w="11414" w:type="dxa"/>
            <w:gridSpan w:val="26"/>
            <w:shd w:val="clear" w:color="auto" w:fill="auto"/>
          </w:tcPr>
          <w:p w14:paraId="0FF4B355" w14:textId="77777777" w:rsidR="008014F8" w:rsidRPr="00D13509" w:rsidRDefault="008014F8" w:rsidP="008014F8">
            <w:pPr>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 xml:space="preserve">Задача 1 подпрограммы </w:t>
            </w:r>
            <w:r w:rsidRPr="00D13509">
              <w:rPr>
                <w:rFonts w:ascii="Times New Roman" w:hAnsi="Times New Roman"/>
                <w:sz w:val="28"/>
                <w:szCs w:val="28"/>
              </w:rPr>
              <w:t xml:space="preserve">- </w:t>
            </w:r>
            <w:r w:rsidRPr="00D13509">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B23932" w:rsidRPr="00D13509" w14:paraId="2B96EF0C" w14:textId="77777777" w:rsidTr="005C4AC9">
        <w:trPr>
          <w:gridAfter w:val="2"/>
          <w:wAfter w:w="46" w:type="dxa"/>
        </w:trPr>
        <w:tc>
          <w:tcPr>
            <w:tcW w:w="417" w:type="dxa"/>
            <w:vMerge w:val="restart"/>
            <w:shd w:val="clear" w:color="auto" w:fill="auto"/>
          </w:tcPr>
          <w:p w14:paraId="7695EBD9"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5A310E89" w14:textId="629A2316"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Разработка проектно-сметной документации, установка автоматической охранно-пожарной сигнализации, монтаж аварийного освещения  </w:t>
            </w:r>
          </w:p>
        </w:tc>
        <w:tc>
          <w:tcPr>
            <w:tcW w:w="846" w:type="dxa"/>
            <w:gridSpan w:val="2"/>
            <w:shd w:val="clear" w:color="auto" w:fill="auto"/>
          </w:tcPr>
          <w:p w14:paraId="27077A0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shd w:val="clear" w:color="auto" w:fill="auto"/>
          </w:tcPr>
          <w:p w14:paraId="64E06934"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1030DEDD"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DE27823"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427A4DE" w14:textId="77777777" w:rsidR="00B23932" w:rsidRPr="00D13509" w:rsidRDefault="00B23932" w:rsidP="008014F8">
            <w:pPr>
              <w:spacing w:after="0" w:line="240" w:lineRule="auto"/>
              <w:jc w:val="center"/>
              <w:rPr>
                <w:rFonts w:ascii="Times New Roman" w:hAnsi="Times New Roman"/>
                <w:sz w:val="20"/>
                <w:szCs w:val="20"/>
              </w:rPr>
            </w:pPr>
          </w:p>
        </w:tc>
        <w:tc>
          <w:tcPr>
            <w:tcW w:w="713" w:type="dxa"/>
            <w:tcBorders>
              <w:left w:val="single" w:sz="4" w:space="0" w:color="auto"/>
            </w:tcBorders>
          </w:tcPr>
          <w:p w14:paraId="6FEC9D6E" w14:textId="77777777" w:rsidR="00B23932" w:rsidRPr="00D13509" w:rsidRDefault="00B23932" w:rsidP="008014F8">
            <w:pPr>
              <w:spacing w:after="0" w:line="240" w:lineRule="auto"/>
              <w:jc w:val="center"/>
              <w:rPr>
                <w:rFonts w:ascii="Times New Roman" w:hAnsi="Times New Roman"/>
                <w:sz w:val="20"/>
                <w:szCs w:val="20"/>
              </w:rPr>
            </w:pPr>
          </w:p>
        </w:tc>
        <w:tc>
          <w:tcPr>
            <w:tcW w:w="851" w:type="dxa"/>
            <w:gridSpan w:val="3"/>
            <w:vMerge w:val="restart"/>
            <w:shd w:val="clear" w:color="auto" w:fill="auto"/>
          </w:tcPr>
          <w:p w14:paraId="076BBED2" w14:textId="77777777" w:rsidR="00B23932" w:rsidRPr="00D13509" w:rsidRDefault="00B23932" w:rsidP="008014F8">
            <w:pPr>
              <w:spacing w:after="0" w:line="240" w:lineRule="auto"/>
              <w:jc w:val="center"/>
              <w:rPr>
                <w:rFonts w:ascii="Times New Roman" w:hAnsi="Times New Roman"/>
              </w:rPr>
            </w:pPr>
            <w:r w:rsidRPr="00D13509">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711" w:type="dxa"/>
            <w:gridSpan w:val="2"/>
            <w:vMerge w:val="restart"/>
          </w:tcPr>
          <w:p w14:paraId="4B8436EF" w14:textId="77777777" w:rsidR="00B23932" w:rsidRPr="00D13509" w:rsidRDefault="00B23932" w:rsidP="008014F8">
            <w:pPr>
              <w:spacing w:after="0" w:line="240" w:lineRule="auto"/>
              <w:jc w:val="center"/>
              <w:rPr>
                <w:rFonts w:ascii="Times New Roman" w:hAnsi="Times New Roman"/>
                <w:sz w:val="20"/>
                <w:szCs w:val="20"/>
              </w:rPr>
            </w:pPr>
            <w:r w:rsidRPr="00D13509">
              <w:rPr>
                <w:rFonts w:ascii="Times New Roman" w:hAnsi="Times New Roman"/>
                <w:sz w:val="20"/>
                <w:szCs w:val="20"/>
              </w:rPr>
              <w:t>28</w:t>
            </w:r>
          </w:p>
        </w:tc>
        <w:tc>
          <w:tcPr>
            <w:tcW w:w="709" w:type="dxa"/>
            <w:gridSpan w:val="2"/>
            <w:vMerge w:val="restart"/>
          </w:tcPr>
          <w:p w14:paraId="2A3C54F4" w14:textId="77777777" w:rsidR="00B23932" w:rsidRPr="00D13509" w:rsidRDefault="00B23932" w:rsidP="008014F8">
            <w:pPr>
              <w:spacing w:after="0" w:line="240" w:lineRule="auto"/>
              <w:jc w:val="center"/>
              <w:rPr>
                <w:rFonts w:ascii="Times New Roman" w:hAnsi="Times New Roman"/>
                <w:sz w:val="20"/>
                <w:szCs w:val="20"/>
              </w:rPr>
            </w:pPr>
            <w:r w:rsidRPr="00D13509">
              <w:rPr>
                <w:rFonts w:ascii="Times New Roman" w:hAnsi="Times New Roman"/>
                <w:sz w:val="20"/>
                <w:szCs w:val="20"/>
              </w:rPr>
              <w:t>28</w:t>
            </w:r>
          </w:p>
        </w:tc>
        <w:tc>
          <w:tcPr>
            <w:tcW w:w="709" w:type="dxa"/>
            <w:gridSpan w:val="2"/>
            <w:vMerge w:val="restart"/>
            <w:tcBorders>
              <w:right w:val="single" w:sz="4" w:space="0" w:color="auto"/>
            </w:tcBorders>
          </w:tcPr>
          <w:p w14:paraId="6793DE38" w14:textId="77777777" w:rsidR="00B23932" w:rsidRPr="00D13509" w:rsidRDefault="00B23932" w:rsidP="00A1145F">
            <w:pPr>
              <w:spacing w:after="0" w:line="240" w:lineRule="auto"/>
              <w:rPr>
                <w:rFonts w:ascii="Times New Roman" w:hAnsi="Times New Roman"/>
                <w:sz w:val="20"/>
                <w:szCs w:val="20"/>
              </w:rPr>
            </w:pPr>
            <w:r w:rsidRPr="00D13509">
              <w:rPr>
                <w:rFonts w:ascii="Times New Roman" w:hAnsi="Times New Roman"/>
                <w:sz w:val="20"/>
                <w:szCs w:val="20"/>
              </w:rPr>
              <w:t>28</w:t>
            </w:r>
          </w:p>
        </w:tc>
        <w:tc>
          <w:tcPr>
            <w:tcW w:w="568" w:type="dxa"/>
            <w:gridSpan w:val="2"/>
            <w:vMerge w:val="restart"/>
            <w:tcBorders>
              <w:left w:val="single" w:sz="4" w:space="0" w:color="auto"/>
            </w:tcBorders>
          </w:tcPr>
          <w:p w14:paraId="2EC0F26C" w14:textId="77777777" w:rsidR="00B23932" w:rsidRPr="00D13509" w:rsidRDefault="00B23932" w:rsidP="00A1145F">
            <w:pPr>
              <w:spacing w:after="0" w:line="240" w:lineRule="auto"/>
              <w:rPr>
                <w:rFonts w:ascii="Times New Roman" w:hAnsi="Times New Roman"/>
                <w:sz w:val="20"/>
                <w:szCs w:val="20"/>
              </w:rPr>
            </w:pPr>
            <w:r w:rsidRPr="00D13509">
              <w:rPr>
                <w:rFonts w:ascii="Times New Roman" w:hAnsi="Times New Roman"/>
                <w:sz w:val="20"/>
                <w:szCs w:val="20"/>
              </w:rPr>
              <w:t>28</w:t>
            </w:r>
          </w:p>
        </w:tc>
        <w:tc>
          <w:tcPr>
            <w:tcW w:w="1277" w:type="dxa"/>
            <w:gridSpan w:val="3"/>
            <w:vMerge w:val="restart"/>
          </w:tcPr>
          <w:p w14:paraId="7612000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детская школа искусств КИМР»</w:t>
            </w:r>
          </w:p>
        </w:tc>
      </w:tr>
      <w:tr w:rsidR="00B23932" w:rsidRPr="00D13509" w14:paraId="74C880E0" w14:textId="77777777" w:rsidTr="005C4AC9">
        <w:trPr>
          <w:gridAfter w:val="2"/>
          <w:wAfter w:w="46" w:type="dxa"/>
        </w:trPr>
        <w:tc>
          <w:tcPr>
            <w:tcW w:w="417" w:type="dxa"/>
            <w:vMerge/>
            <w:shd w:val="clear" w:color="auto" w:fill="auto"/>
          </w:tcPr>
          <w:p w14:paraId="585D5A54"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05F207C"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C6DF1F7"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shd w:val="clear" w:color="auto" w:fill="auto"/>
          </w:tcPr>
          <w:p w14:paraId="10E85E0F"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3D6D2A4F"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1FFCEFC5"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5870E97"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9478F45" w14:textId="77777777" w:rsidR="00B23932" w:rsidRPr="00D13509" w:rsidRDefault="00B23932" w:rsidP="008014F8">
            <w:pPr>
              <w:spacing w:after="0" w:line="240" w:lineRule="auto"/>
              <w:jc w:val="both"/>
              <w:rPr>
                <w:rFonts w:ascii="Times New Roman" w:hAnsi="Times New Roman"/>
                <w:sz w:val="20"/>
                <w:szCs w:val="20"/>
              </w:rPr>
            </w:pPr>
          </w:p>
        </w:tc>
        <w:tc>
          <w:tcPr>
            <w:tcW w:w="851" w:type="dxa"/>
            <w:gridSpan w:val="3"/>
            <w:vMerge/>
            <w:shd w:val="clear" w:color="auto" w:fill="auto"/>
          </w:tcPr>
          <w:p w14:paraId="146CB6B6" w14:textId="77777777" w:rsidR="00B23932" w:rsidRPr="00D13509" w:rsidRDefault="00B23932" w:rsidP="008014F8">
            <w:pPr>
              <w:spacing w:after="0" w:line="240" w:lineRule="auto"/>
              <w:jc w:val="both"/>
              <w:rPr>
                <w:rFonts w:ascii="Times New Roman" w:hAnsi="Times New Roman"/>
                <w:sz w:val="20"/>
                <w:szCs w:val="20"/>
              </w:rPr>
            </w:pPr>
          </w:p>
        </w:tc>
        <w:tc>
          <w:tcPr>
            <w:tcW w:w="711" w:type="dxa"/>
            <w:gridSpan w:val="2"/>
            <w:vMerge/>
          </w:tcPr>
          <w:p w14:paraId="29AA2B60"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04ED1C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6AD17E5A"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1E9271B"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614533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C805426" w14:textId="77777777" w:rsidTr="005C4AC9">
        <w:trPr>
          <w:gridAfter w:val="2"/>
          <w:wAfter w:w="46" w:type="dxa"/>
        </w:trPr>
        <w:tc>
          <w:tcPr>
            <w:tcW w:w="417" w:type="dxa"/>
            <w:vMerge/>
            <w:shd w:val="clear" w:color="auto" w:fill="auto"/>
          </w:tcPr>
          <w:p w14:paraId="4B04F7CD"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8A35901"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D9A338F"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shd w:val="clear" w:color="auto" w:fill="auto"/>
          </w:tcPr>
          <w:p w14:paraId="2FB8D7A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61351DCB"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4DC4DA9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14020D7A"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2DCBAD28"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1F65EC33" w14:textId="77777777" w:rsidR="00B23932" w:rsidRPr="00D13509" w:rsidRDefault="00B23932" w:rsidP="00A1145F">
            <w:pPr>
              <w:spacing w:after="0" w:line="240" w:lineRule="auto"/>
              <w:jc w:val="both"/>
              <w:rPr>
                <w:rFonts w:ascii="Times New Roman" w:hAnsi="Times New Roman"/>
                <w:sz w:val="20"/>
                <w:szCs w:val="20"/>
              </w:rPr>
            </w:pPr>
          </w:p>
        </w:tc>
        <w:tc>
          <w:tcPr>
            <w:tcW w:w="711" w:type="dxa"/>
            <w:gridSpan w:val="2"/>
            <w:vMerge w:val="restart"/>
            <w:shd w:val="clear" w:color="auto" w:fill="auto"/>
          </w:tcPr>
          <w:p w14:paraId="24232EFB"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val="restart"/>
          </w:tcPr>
          <w:p w14:paraId="74CE0D7A"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val="restart"/>
            <w:tcBorders>
              <w:right w:val="single" w:sz="4" w:space="0" w:color="auto"/>
            </w:tcBorders>
          </w:tcPr>
          <w:p w14:paraId="1FE7E74D"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val="restart"/>
            <w:tcBorders>
              <w:left w:val="single" w:sz="4" w:space="0" w:color="auto"/>
            </w:tcBorders>
          </w:tcPr>
          <w:p w14:paraId="1EA130B1"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C48B624"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ED3E581" w14:textId="77777777" w:rsidTr="005C4AC9">
        <w:trPr>
          <w:gridAfter w:val="2"/>
          <w:wAfter w:w="46" w:type="dxa"/>
        </w:trPr>
        <w:tc>
          <w:tcPr>
            <w:tcW w:w="417" w:type="dxa"/>
            <w:vMerge/>
            <w:shd w:val="clear" w:color="auto" w:fill="auto"/>
          </w:tcPr>
          <w:p w14:paraId="6229242C"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5F5D9B40"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519DC5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shd w:val="clear" w:color="auto" w:fill="auto"/>
          </w:tcPr>
          <w:p w14:paraId="6C26B345"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23B84AB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701710A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3FE64C5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010B09F6"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05B832D4"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0682966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AD0525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4F35A77"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6E23F48"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F9E8151"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0BA1460" w14:textId="77777777" w:rsidTr="005C4AC9">
        <w:trPr>
          <w:gridAfter w:val="2"/>
          <w:wAfter w:w="46" w:type="dxa"/>
        </w:trPr>
        <w:tc>
          <w:tcPr>
            <w:tcW w:w="417" w:type="dxa"/>
            <w:vMerge w:val="restart"/>
            <w:shd w:val="clear" w:color="auto" w:fill="auto"/>
          </w:tcPr>
          <w:p w14:paraId="021860F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37989D59" w14:textId="560D985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Огнезащитная обработка деревянных конструкций </w:t>
            </w:r>
          </w:p>
        </w:tc>
        <w:tc>
          <w:tcPr>
            <w:tcW w:w="846" w:type="dxa"/>
            <w:gridSpan w:val="2"/>
            <w:shd w:val="clear" w:color="auto" w:fill="auto"/>
          </w:tcPr>
          <w:p w14:paraId="74D924A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shd w:val="clear" w:color="auto" w:fill="auto"/>
          </w:tcPr>
          <w:p w14:paraId="495F8217"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700E9660"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AABE1E6"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F062CA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EC5631"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387E6762"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50E38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E34C1F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9016B4F"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67E7BFB"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B582CC4"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125AEBE" w14:textId="77777777" w:rsidTr="005C4AC9">
        <w:trPr>
          <w:gridAfter w:val="2"/>
          <w:wAfter w:w="46" w:type="dxa"/>
        </w:trPr>
        <w:tc>
          <w:tcPr>
            <w:tcW w:w="417" w:type="dxa"/>
            <w:vMerge/>
            <w:shd w:val="clear" w:color="auto" w:fill="auto"/>
          </w:tcPr>
          <w:p w14:paraId="1DAC710E"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7B79F92E"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1594469"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shd w:val="clear" w:color="auto" w:fill="auto"/>
          </w:tcPr>
          <w:p w14:paraId="28A23CCC"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730330FA"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C7AE2F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16269E8"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785E85C"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24BD36E0"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9EEF7FC"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FAC326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C164134"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CD0530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48F3844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9677101" w14:textId="77777777" w:rsidTr="005C4AC9">
        <w:trPr>
          <w:gridAfter w:val="2"/>
          <w:wAfter w:w="46" w:type="dxa"/>
        </w:trPr>
        <w:tc>
          <w:tcPr>
            <w:tcW w:w="417" w:type="dxa"/>
            <w:vMerge/>
            <w:shd w:val="clear" w:color="auto" w:fill="auto"/>
          </w:tcPr>
          <w:p w14:paraId="5DAD95E6"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75C8174"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2DF245E"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shd w:val="clear" w:color="auto" w:fill="auto"/>
          </w:tcPr>
          <w:p w14:paraId="2583133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30845855"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603D6F5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2FE490B4"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6E902327"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10C15B63"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DB936B"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6B3616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AABF3EC"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1B98038"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BA58EE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C9ABB89" w14:textId="77777777" w:rsidTr="005C4AC9">
        <w:trPr>
          <w:gridAfter w:val="2"/>
          <w:wAfter w:w="46" w:type="dxa"/>
        </w:trPr>
        <w:tc>
          <w:tcPr>
            <w:tcW w:w="417" w:type="dxa"/>
            <w:vMerge/>
            <w:shd w:val="clear" w:color="auto" w:fill="auto"/>
          </w:tcPr>
          <w:p w14:paraId="10672BB4"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104411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B4167F1"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shd w:val="clear" w:color="auto" w:fill="auto"/>
          </w:tcPr>
          <w:p w14:paraId="173D73ED"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2B9509D0"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0FA64BAE"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79B200E3"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3CD90AE3"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681A8ACD"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5D4BBFB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E061F1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BE30F12"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0C5DFFC"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FF45CD9"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3172DA7" w14:textId="77777777" w:rsidTr="005C4AC9">
        <w:trPr>
          <w:gridAfter w:val="2"/>
          <w:wAfter w:w="46" w:type="dxa"/>
        </w:trPr>
        <w:tc>
          <w:tcPr>
            <w:tcW w:w="417" w:type="dxa"/>
            <w:vMerge w:val="restart"/>
            <w:shd w:val="clear" w:color="auto" w:fill="auto"/>
          </w:tcPr>
          <w:p w14:paraId="67195447"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45164800" w14:textId="063C6579"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Приобретение  первичных средств пожаротушения</w:t>
            </w:r>
          </w:p>
        </w:tc>
        <w:tc>
          <w:tcPr>
            <w:tcW w:w="846" w:type="dxa"/>
            <w:gridSpan w:val="2"/>
            <w:shd w:val="clear" w:color="auto" w:fill="auto"/>
          </w:tcPr>
          <w:p w14:paraId="02D5089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41B71B23"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2898F3D9"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0ECF860E"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A567FB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36F0F0F"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01DFBE8F"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9E1A7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6F6A08A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1DA8260"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6C86E06"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67FE23E"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89FE11D" w14:textId="77777777" w:rsidTr="005C4AC9">
        <w:trPr>
          <w:gridAfter w:val="2"/>
          <w:wAfter w:w="46" w:type="dxa"/>
        </w:trPr>
        <w:tc>
          <w:tcPr>
            <w:tcW w:w="417" w:type="dxa"/>
            <w:vMerge/>
            <w:shd w:val="clear" w:color="auto" w:fill="auto"/>
          </w:tcPr>
          <w:p w14:paraId="6B3F444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752BEF46"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1873E5A"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2C6FC828"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575E689E"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BE0572E"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87D5B20"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C1DA52F"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5F0FB79C"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903D08F"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264E59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3C81A56"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EA7183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CA1DCC9"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057CF52E" w14:textId="77777777" w:rsidTr="005C4AC9">
        <w:trPr>
          <w:gridAfter w:val="2"/>
          <w:wAfter w:w="46" w:type="dxa"/>
        </w:trPr>
        <w:tc>
          <w:tcPr>
            <w:tcW w:w="417" w:type="dxa"/>
            <w:vMerge/>
            <w:shd w:val="clear" w:color="auto" w:fill="auto"/>
          </w:tcPr>
          <w:p w14:paraId="388BE410"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9B8FB1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884E9C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1E0899DC" w14:textId="3B0BCDA9"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4B03536E" w14:textId="6D584822"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59A479E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15E47B3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7956C118"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3373DDBF"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0EB94E"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72E7EC2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65AA580"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E8BEE8D"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C1DFCED"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35F77777" w14:textId="77777777" w:rsidTr="005C4AC9">
        <w:trPr>
          <w:gridAfter w:val="2"/>
          <w:wAfter w:w="46" w:type="dxa"/>
        </w:trPr>
        <w:tc>
          <w:tcPr>
            <w:tcW w:w="417" w:type="dxa"/>
            <w:vMerge/>
            <w:shd w:val="clear" w:color="auto" w:fill="auto"/>
          </w:tcPr>
          <w:p w14:paraId="25D69A76"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34F075E9"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7E84BB5"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75AD0CFB" w14:textId="4DD2BF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0AD7FC29" w14:textId="17A97306"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1AF177DB"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3C8FC08F"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71DB0A09"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1D843533"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73F998B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49640D8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68C440"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43D7F8D"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C78EBB6"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116BC80" w14:textId="77777777" w:rsidTr="005C4AC9">
        <w:trPr>
          <w:gridAfter w:val="2"/>
          <w:wAfter w:w="46" w:type="dxa"/>
        </w:trPr>
        <w:tc>
          <w:tcPr>
            <w:tcW w:w="417" w:type="dxa"/>
            <w:vMerge w:val="restart"/>
            <w:shd w:val="clear" w:color="auto" w:fill="auto"/>
          </w:tcPr>
          <w:p w14:paraId="71AEDB9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7DC646AF" w14:textId="588F22F1" w:rsidR="00B23932" w:rsidRPr="00D13509" w:rsidRDefault="00B23932" w:rsidP="005C4AC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Монтаж электропроводки, установка автономного освещения</w:t>
            </w:r>
          </w:p>
        </w:tc>
        <w:tc>
          <w:tcPr>
            <w:tcW w:w="846" w:type="dxa"/>
            <w:gridSpan w:val="2"/>
            <w:shd w:val="clear" w:color="auto" w:fill="auto"/>
          </w:tcPr>
          <w:p w14:paraId="3A92B11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289FBF01"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136F5D70"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2603D86"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124FB1F"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2C2AC00"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02EADC8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719EC2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8862D6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87A119"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43BEF83"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7A8590F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969C57B" w14:textId="77777777" w:rsidTr="005C4AC9">
        <w:trPr>
          <w:gridAfter w:val="2"/>
          <w:wAfter w:w="46" w:type="dxa"/>
        </w:trPr>
        <w:tc>
          <w:tcPr>
            <w:tcW w:w="417" w:type="dxa"/>
            <w:vMerge/>
            <w:shd w:val="clear" w:color="auto" w:fill="auto"/>
          </w:tcPr>
          <w:p w14:paraId="104A6F04"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291B151"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A4C212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559FCB60"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6E49FA5D"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2716AF7B"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C56D887"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BD7A87"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42E5AD1B"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02ECA5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1E1523CE"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C0B5228"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95B92DC"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6A988D18"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A6DC98E" w14:textId="77777777" w:rsidTr="005C4AC9">
        <w:trPr>
          <w:gridAfter w:val="2"/>
          <w:wAfter w:w="46" w:type="dxa"/>
        </w:trPr>
        <w:tc>
          <w:tcPr>
            <w:tcW w:w="417" w:type="dxa"/>
            <w:vMerge/>
            <w:shd w:val="clear" w:color="auto" w:fill="auto"/>
          </w:tcPr>
          <w:p w14:paraId="69C9F1DF"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0350F15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5346B38D"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5A62FD1E"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2295510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555226F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4BAD14F7"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4A0A15A8"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5AC3EDE4"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98A235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37B70F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1A986D4"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A6375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398DD4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231816C" w14:textId="77777777" w:rsidTr="005C4AC9">
        <w:trPr>
          <w:gridAfter w:val="2"/>
          <w:wAfter w:w="46" w:type="dxa"/>
          <w:trHeight w:val="407"/>
        </w:trPr>
        <w:tc>
          <w:tcPr>
            <w:tcW w:w="417" w:type="dxa"/>
            <w:vMerge/>
            <w:shd w:val="clear" w:color="auto" w:fill="auto"/>
          </w:tcPr>
          <w:p w14:paraId="50DA217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5B433DCE"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DA6E4AC"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469F7659"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6E8C025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0C425418"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67A0CEB2"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1F26626D"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2E381886"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911922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7220312A"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80AFA0A"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8272D1F"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E021D7A"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67516542" w14:textId="77777777" w:rsidTr="005C4AC9">
        <w:trPr>
          <w:gridAfter w:val="2"/>
          <w:wAfter w:w="46" w:type="dxa"/>
        </w:trPr>
        <w:tc>
          <w:tcPr>
            <w:tcW w:w="417" w:type="dxa"/>
            <w:vMerge w:val="restart"/>
            <w:shd w:val="clear" w:color="auto" w:fill="auto"/>
          </w:tcPr>
          <w:p w14:paraId="503EFD9A"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109E1A77" w14:textId="4D6937D1" w:rsidR="00B23932" w:rsidRPr="00D13509" w:rsidRDefault="00B23932" w:rsidP="005C4AC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Электрозамеры</w:t>
            </w:r>
          </w:p>
        </w:tc>
        <w:tc>
          <w:tcPr>
            <w:tcW w:w="846" w:type="dxa"/>
            <w:gridSpan w:val="2"/>
            <w:shd w:val="clear" w:color="auto" w:fill="auto"/>
          </w:tcPr>
          <w:p w14:paraId="1C69F1A4"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2767F313"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59E4F937"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4039A09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DD303D1"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3465AE5"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4019BD6E"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684F49C"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5A8E1BC"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AE8B3B3"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42C208"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479CD984"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687F8A9" w14:textId="77777777" w:rsidTr="005C4AC9">
        <w:trPr>
          <w:gridAfter w:val="2"/>
          <w:wAfter w:w="46" w:type="dxa"/>
        </w:trPr>
        <w:tc>
          <w:tcPr>
            <w:tcW w:w="417" w:type="dxa"/>
            <w:vMerge/>
            <w:shd w:val="clear" w:color="auto" w:fill="auto"/>
          </w:tcPr>
          <w:p w14:paraId="38A679AE"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596E6D8"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922D61E"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787D1B15"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7284DAD4"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CBEDED"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3738121"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12D9559"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52FB13C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531B30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EADB3D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8D8FD98"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859CCA"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18F6E5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62861C61" w14:textId="77777777" w:rsidTr="005C4AC9">
        <w:trPr>
          <w:gridAfter w:val="2"/>
          <w:wAfter w:w="46" w:type="dxa"/>
        </w:trPr>
        <w:tc>
          <w:tcPr>
            <w:tcW w:w="417" w:type="dxa"/>
            <w:vMerge/>
            <w:shd w:val="clear" w:color="auto" w:fill="auto"/>
          </w:tcPr>
          <w:p w14:paraId="695B4010"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CB58964"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B64AA8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2FEED7C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78D8EC3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34EB150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3991C08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2793A382"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6C6CF65F"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B347E6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17E1A11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5EEA6C2"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F80366B"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3DB1A14F"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A21B6EE" w14:textId="77777777" w:rsidTr="005C4AC9">
        <w:trPr>
          <w:gridAfter w:val="2"/>
          <w:wAfter w:w="46" w:type="dxa"/>
        </w:trPr>
        <w:tc>
          <w:tcPr>
            <w:tcW w:w="417" w:type="dxa"/>
            <w:vMerge/>
            <w:shd w:val="clear" w:color="auto" w:fill="auto"/>
          </w:tcPr>
          <w:p w14:paraId="4DFB966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47C6774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3DA30DD"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04915ADE"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57579C30"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570FB75A"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10F9D05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5ABA4882"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41E75808"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632908A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83D5E5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558CC28"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A9CD5E0"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376934F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38B9AB35" w14:textId="77777777" w:rsidTr="005C4AC9">
        <w:trPr>
          <w:gridAfter w:val="2"/>
          <w:wAfter w:w="46" w:type="dxa"/>
        </w:trPr>
        <w:tc>
          <w:tcPr>
            <w:tcW w:w="417" w:type="dxa"/>
            <w:vMerge w:val="restart"/>
            <w:shd w:val="clear" w:color="auto" w:fill="auto"/>
          </w:tcPr>
          <w:p w14:paraId="5A73A213"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071196AA" w14:textId="2EC66FF2"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Ремонт окон, путей</w:t>
            </w:r>
            <w:r w:rsidR="005C4AC9">
              <w:rPr>
                <w:rFonts w:ascii="Times New Roman" w:hAnsi="Times New Roman"/>
                <w:b/>
                <w:spacing w:val="-2"/>
                <w:sz w:val="20"/>
                <w:szCs w:val="20"/>
              </w:rPr>
              <w:t xml:space="preserve"> э</w:t>
            </w:r>
            <w:r w:rsidRPr="00D13509">
              <w:rPr>
                <w:rFonts w:ascii="Times New Roman" w:hAnsi="Times New Roman"/>
                <w:b/>
                <w:spacing w:val="-2"/>
                <w:sz w:val="20"/>
                <w:szCs w:val="20"/>
              </w:rPr>
              <w:t xml:space="preserve">вакуации, </w:t>
            </w:r>
            <w:r w:rsidRPr="00D13509">
              <w:rPr>
                <w:rFonts w:ascii="Times New Roman" w:hAnsi="Times New Roman"/>
                <w:b/>
                <w:spacing w:val="-2"/>
                <w:sz w:val="20"/>
                <w:szCs w:val="20"/>
              </w:rPr>
              <w:lastRenderedPageBreak/>
              <w:t>установка дверей сертифицированным пределом огнестойкости с устройствами самозакрывания и уплотнения</w:t>
            </w:r>
          </w:p>
        </w:tc>
        <w:tc>
          <w:tcPr>
            <w:tcW w:w="846" w:type="dxa"/>
            <w:gridSpan w:val="2"/>
            <w:shd w:val="clear" w:color="auto" w:fill="auto"/>
          </w:tcPr>
          <w:p w14:paraId="48CD9E7F"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lastRenderedPageBreak/>
              <w:t>ФБ</w:t>
            </w:r>
          </w:p>
        </w:tc>
        <w:tc>
          <w:tcPr>
            <w:tcW w:w="729" w:type="dxa"/>
          </w:tcPr>
          <w:p w14:paraId="13464475"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09BCF993"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1BF314E"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0ED339F5"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58631D75"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2C3DE867"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E097BA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CDA87E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69C332F"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164677E"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7CB4A20C"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9DC221D" w14:textId="77777777" w:rsidTr="005C4AC9">
        <w:trPr>
          <w:gridAfter w:val="2"/>
          <w:wAfter w:w="46" w:type="dxa"/>
        </w:trPr>
        <w:tc>
          <w:tcPr>
            <w:tcW w:w="417" w:type="dxa"/>
            <w:vMerge/>
            <w:shd w:val="clear" w:color="auto" w:fill="auto"/>
          </w:tcPr>
          <w:p w14:paraId="45E9EC0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3A112907"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F5FD2E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5A29B357"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0CD1F3E4"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8618C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C71E89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8F55973"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3FF510A5"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78C710B"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1D98A7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1A0C38E"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7AE264"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0C3F779B"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086D7DD" w14:textId="77777777" w:rsidTr="005C4AC9">
        <w:trPr>
          <w:gridAfter w:val="2"/>
          <w:wAfter w:w="46" w:type="dxa"/>
        </w:trPr>
        <w:tc>
          <w:tcPr>
            <w:tcW w:w="417" w:type="dxa"/>
            <w:vMerge/>
            <w:shd w:val="clear" w:color="auto" w:fill="auto"/>
          </w:tcPr>
          <w:p w14:paraId="0D15A434"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2492780"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B7D0D5A"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277603D9" w14:textId="1466A1EF"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290,0</w:t>
            </w:r>
          </w:p>
        </w:tc>
        <w:tc>
          <w:tcPr>
            <w:tcW w:w="709" w:type="dxa"/>
          </w:tcPr>
          <w:p w14:paraId="757E609D" w14:textId="3DCC3A8D"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290,0</w:t>
            </w:r>
          </w:p>
        </w:tc>
        <w:tc>
          <w:tcPr>
            <w:tcW w:w="854" w:type="dxa"/>
            <w:gridSpan w:val="2"/>
            <w:shd w:val="clear" w:color="auto" w:fill="auto"/>
          </w:tcPr>
          <w:p w14:paraId="0C4D5D8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0F08B1B9" w14:textId="71143DFE"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5B96BEDA"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33CE14BC"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3FE320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49D15C08"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FC4688F"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EC24FF"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0467E34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20B4E18" w14:textId="77777777" w:rsidTr="005C4AC9">
        <w:trPr>
          <w:gridAfter w:val="2"/>
          <w:wAfter w:w="46" w:type="dxa"/>
        </w:trPr>
        <w:tc>
          <w:tcPr>
            <w:tcW w:w="417" w:type="dxa"/>
            <w:vMerge/>
            <w:shd w:val="clear" w:color="auto" w:fill="auto"/>
          </w:tcPr>
          <w:p w14:paraId="7013EE2F"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47A5640E"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EFC44FA"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1EEF0722" w14:textId="7539BA00"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290,0</w:t>
            </w:r>
          </w:p>
        </w:tc>
        <w:tc>
          <w:tcPr>
            <w:tcW w:w="709" w:type="dxa"/>
          </w:tcPr>
          <w:p w14:paraId="52F174CC" w14:textId="1502C2E8"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290,0</w:t>
            </w:r>
          </w:p>
        </w:tc>
        <w:tc>
          <w:tcPr>
            <w:tcW w:w="854" w:type="dxa"/>
            <w:gridSpan w:val="2"/>
            <w:shd w:val="clear" w:color="auto" w:fill="auto"/>
          </w:tcPr>
          <w:p w14:paraId="141AA0F6"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5C9DB197" w14:textId="4A021CCB"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28B2DED9"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5A6D91D8"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88100E2"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480BA9C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27D22AB"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5A7B8C4"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2C887B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144AC66B" w14:textId="77777777" w:rsidTr="005C4AC9">
        <w:trPr>
          <w:gridAfter w:val="2"/>
          <w:wAfter w:w="46" w:type="dxa"/>
        </w:trPr>
        <w:tc>
          <w:tcPr>
            <w:tcW w:w="417" w:type="dxa"/>
            <w:vMerge w:val="restart"/>
            <w:shd w:val="clear" w:color="auto" w:fill="auto"/>
          </w:tcPr>
          <w:p w14:paraId="36BFEE06"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38B5495B" w14:textId="0DC15868" w:rsidR="00B23932" w:rsidRPr="00D13509" w:rsidRDefault="00B23932" w:rsidP="005C4AC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Установка оборудования на кровле (ограждение кровли) </w:t>
            </w:r>
          </w:p>
        </w:tc>
        <w:tc>
          <w:tcPr>
            <w:tcW w:w="846" w:type="dxa"/>
            <w:gridSpan w:val="2"/>
            <w:shd w:val="clear" w:color="auto" w:fill="auto"/>
          </w:tcPr>
          <w:p w14:paraId="1DCBEDD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336F48E3" w14:textId="688F491E"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9" w:type="dxa"/>
          </w:tcPr>
          <w:p w14:paraId="4F4BFDC3" w14:textId="0A68A6FF"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854" w:type="dxa"/>
            <w:gridSpan w:val="2"/>
            <w:shd w:val="clear" w:color="auto" w:fill="auto"/>
          </w:tcPr>
          <w:p w14:paraId="3152FEC1" w14:textId="4243561C"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7" w:type="dxa"/>
            <w:tcBorders>
              <w:right w:val="single" w:sz="4" w:space="0" w:color="auto"/>
            </w:tcBorders>
          </w:tcPr>
          <w:p w14:paraId="5803EE94" w14:textId="11412289"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13" w:type="dxa"/>
            <w:tcBorders>
              <w:left w:val="single" w:sz="4" w:space="0" w:color="auto"/>
            </w:tcBorders>
          </w:tcPr>
          <w:p w14:paraId="29E49403" w14:textId="7D31A4C5" w:rsidR="00B23932" w:rsidRPr="00D13509" w:rsidRDefault="005C4AC9" w:rsidP="0026277C">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gridSpan w:val="3"/>
            <w:vMerge/>
          </w:tcPr>
          <w:p w14:paraId="74D947E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EA7744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923C2A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BEF1666"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E3B1474"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7BBCC7D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965DD97" w14:textId="77777777" w:rsidTr="005C4AC9">
        <w:trPr>
          <w:gridAfter w:val="2"/>
          <w:wAfter w:w="46" w:type="dxa"/>
        </w:trPr>
        <w:tc>
          <w:tcPr>
            <w:tcW w:w="417" w:type="dxa"/>
            <w:vMerge/>
            <w:shd w:val="clear" w:color="auto" w:fill="auto"/>
          </w:tcPr>
          <w:p w14:paraId="13AAA58E"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49DF249"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A6488C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4DDF0A5C" w14:textId="16B5E4C2"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9" w:type="dxa"/>
          </w:tcPr>
          <w:p w14:paraId="009D58BF" w14:textId="44389BEF"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854" w:type="dxa"/>
            <w:gridSpan w:val="2"/>
            <w:shd w:val="clear" w:color="auto" w:fill="auto"/>
          </w:tcPr>
          <w:p w14:paraId="2F624B63" w14:textId="0CE1F4BC"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7" w:type="dxa"/>
            <w:tcBorders>
              <w:right w:val="single" w:sz="4" w:space="0" w:color="auto"/>
            </w:tcBorders>
          </w:tcPr>
          <w:p w14:paraId="68F2F10D" w14:textId="1B79A92B"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13" w:type="dxa"/>
            <w:tcBorders>
              <w:left w:val="single" w:sz="4" w:space="0" w:color="auto"/>
            </w:tcBorders>
          </w:tcPr>
          <w:p w14:paraId="4B166E21" w14:textId="4E93A99C" w:rsidR="00B23932" w:rsidRPr="00D13509" w:rsidRDefault="005C4AC9" w:rsidP="0026277C">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gridSpan w:val="3"/>
            <w:vMerge/>
          </w:tcPr>
          <w:p w14:paraId="2B6F49FD"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7764620"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F6D23F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908F173"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23B041"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4FCF290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05375607" w14:textId="77777777" w:rsidTr="005C4AC9">
        <w:trPr>
          <w:gridAfter w:val="3"/>
          <w:wAfter w:w="54" w:type="dxa"/>
        </w:trPr>
        <w:tc>
          <w:tcPr>
            <w:tcW w:w="417" w:type="dxa"/>
            <w:vMerge/>
            <w:shd w:val="clear" w:color="auto" w:fill="auto"/>
          </w:tcPr>
          <w:p w14:paraId="33F2C0D9"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02DD1A41"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744E5C9"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2930366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39A2D01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36154284"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68A5A515"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35BAFC62"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4867B7B5"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DFF7E2F"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D98AC56"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val="restart"/>
          </w:tcPr>
          <w:p w14:paraId="45184239"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val="restart"/>
          </w:tcPr>
          <w:p w14:paraId="4EB15C86"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DE222E0" w14:textId="77777777" w:rsidTr="005C4AC9">
        <w:trPr>
          <w:gridAfter w:val="3"/>
          <w:wAfter w:w="54" w:type="dxa"/>
        </w:trPr>
        <w:tc>
          <w:tcPr>
            <w:tcW w:w="417" w:type="dxa"/>
            <w:vMerge/>
            <w:shd w:val="clear" w:color="auto" w:fill="auto"/>
          </w:tcPr>
          <w:p w14:paraId="36EBF9C0"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5D8FEDD"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0B61C08"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255E3E2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2B82BFC0"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5202E5F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543D1DEE"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47B20E33"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2D32CE05"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1116688A"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3B53DFE"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B17F42A"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60FEE69E" w14:textId="77777777" w:rsidR="00B23932" w:rsidRPr="00D13509" w:rsidRDefault="00B23932" w:rsidP="008014F8">
            <w:pPr>
              <w:spacing w:after="0" w:line="240" w:lineRule="auto"/>
              <w:jc w:val="both"/>
              <w:rPr>
                <w:rFonts w:ascii="Times New Roman" w:hAnsi="Times New Roman"/>
                <w:sz w:val="20"/>
                <w:szCs w:val="20"/>
              </w:rPr>
            </w:pPr>
          </w:p>
        </w:tc>
      </w:tr>
      <w:tr w:rsidR="005C4AC9" w:rsidRPr="00D13509" w14:paraId="0B824C90" w14:textId="77777777" w:rsidTr="005C4AC9">
        <w:trPr>
          <w:gridAfter w:val="3"/>
          <w:wAfter w:w="54" w:type="dxa"/>
        </w:trPr>
        <w:tc>
          <w:tcPr>
            <w:tcW w:w="417" w:type="dxa"/>
            <w:vMerge w:val="restart"/>
            <w:shd w:val="clear" w:color="auto" w:fill="auto"/>
          </w:tcPr>
          <w:p w14:paraId="56F7E4C6" w14:textId="77777777" w:rsidR="005C4AC9" w:rsidRPr="00D13509" w:rsidRDefault="005C4AC9" w:rsidP="008014F8">
            <w:pPr>
              <w:spacing w:after="0" w:line="240" w:lineRule="auto"/>
              <w:jc w:val="both"/>
              <w:rPr>
                <w:rFonts w:ascii="Times New Roman" w:hAnsi="Times New Roman"/>
                <w:sz w:val="20"/>
                <w:szCs w:val="20"/>
              </w:rPr>
            </w:pPr>
          </w:p>
        </w:tc>
        <w:tc>
          <w:tcPr>
            <w:tcW w:w="1568" w:type="dxa"/>
            <w:vMerge w:val="restart"/>
            <w:shd w:val="clear" w:color="auto" w:fill="auto"/>
          </w:tcPr>
          <w:p w14:paraId="7F105DA9" w14:textId="31D390CA" w:rsidR="005C4AC9" w:rsidRPr="00D13509" w:rsidRDefault="005C4AC9" w:rsidP="008014F8">
            <w:pPr>
              <w:spacing w:after="0" w:line="240" w:lineRule="auto"/>
              <w:jc w:val="both"/>
              <w:rPr>
                <w:rFonts w:ascii="Times New Roman" w:hAnsi="Times New Roman"/>
                <w:b/>
                <w:spacing w:val="-2"/>
                <w:sz w:val="20"/>
                <w:szCs w:val="20"/>
              </w:rPr>
            </w:pPr>
            <w:r>
              <w:rPr>
                <w:rFonts w:ascii="Times New Roman" w:hAnsi="Times New Roman"/>
                <w:b/>
                <w:spacing w:val="-2"/>
                <w:sz w:val="20"/>
                <w:szCs w:val="20"/>
              </w:rPr>
              <w:t>Техническое обслуживание АПС</w:t>
            </w:r>
          </w:p>
        </w:tc>
        <w:tc>
          <w:tcPr>
            <w:tcW w:w="846" w:type="dxa"/>
            <w:gridSpan w:val="2"/>
            <w:shd w:val="clear" w:color="auto" w:fill="auto"/>
          </w:tcPr>
          <w:p w14:paraId="31E62584" w14:textId="19CB7B62"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Фб</w:t>
            </w:r>
          </w:p>
        </w:tc>
        <w:tc>
          <w:tcPr>
            <w:tcW w:w="729" w:type="dxa"/>
          </w:tcPr>
          <w:p w14:paraId="6539FC03" w14:textId="4B44B999"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9" w:type="dxa"/>
          </w:tcPr>
          <w:p w14:paraId="7C85EEBB" w14:textId="16D2B2B7"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854" w:type="dxa"/>
            <w:gridSpan w:val="2"/>
            <w:shd w:val="clear" w:color="auto" w:fill="auto"/>
          </w:tcPr>
          <w:p w14:paraId="39246E80" w14:textId="78048F6F"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7" w:type="dxa"/>
            <w:tcBorders>
              <w:right w:val="single" w:sz="4" w:space="0" w:color="auto"/>
            </w:tcBorders>
          </w:tcPr>
          <w:p w14:paraId="45AFF400" w14:textId="3D19FAC4"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13" w:type="dxa"/>
            <w:tcBorders>
              <w:left w:val="single" w:sz="4" w:space="0" w:color="auto"/>
            </w:tcBorders>
          </w:tcPr>
          <w:p w14:paraId="0A307321" w14:textId="2D123DEB" w:rsidR="005C4AC9" w:rsidRPr="00D13509" w:rsidRDefault="005C4AC9" w:rsidP="0026277C">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gridSpan w:val="3"/>
            <w:vMerge/>
          </w:tcPr>
          <w:p w14:paraId="7FBD6544" w14:textId="77777777" w:rsidR="005C4AC9" w:rsidRPr="00D13509"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1FE2EF52" w14:textId="77777777" w:rsidR="005C4AC9" w:rsidRPr="00D13509" w:rsidRDefault="005C4AC9" w:rsidP="008014F8">
            <w:pPr>
              <w:spacing w:after="0" w:line="240" w:lineRule="auto"/>
              <w:jc w:val="both"/>
              <w:rPr>
                <w:rFonts w:ascii="Times New Roman" w:hAnsi="Times New Roman"/>
                <w:sz w:val="20"/>
                <w:szCs w:val="20"/>
              </w:rPr>
            </w:pPr>
          </w:p>
        </w:tc>
        <w:tc>
          <w:tcPr>
            <w:tcW w:w="709" w:type="dxa"/>
            <w:gridSpan w:val="2"/>
            <w:vMerge/>
          </w:tcPr>
          <w:p w14:paraId="6003DBF4" w14:textId="77777777" w:rsidR="005C4AC9" w:rsidRPr="00D13509" w:rsidRDefault="005C4AC9" w:rsidP="008014F8">
            <w:pPr>
              <w:spacing w:after="0" w:line="240" w:lineRule="auto"/>
              <w:jc w:val="both"/>
              <w:rPr>
                <w:rFonts w:ascii="Times New Roman" w:hAnsi="Times New Roman"/>
                <w:sz w:val="20"/>
                <w:szCs w:val="20"/>
              </w:rPr>
            </w:pPr>
          </w:p>
        </w:tc>
        <w:tc>
          <w:tcPr>
            <w:tcW w:w="1277" w:type="dxa"/>
            <w:gridSpan w:val="4"/>
            <w:vMerge/>
          </w:tcPr>
          <w:p w14:paraId="0F19FE34" w14:textId="77777777" w:rsidR="005C4AC9" w:rsidRPr="00D13509" w:rsidRDefault="005C4AC9" w:rsidP="008014F8">
            <w:pPr>
              <w:spacing w:after="0" w:line="240" w:lineRule="auto"/>
              <w:jc w:val="both"/>
              <w:rPr>
                <w:rFonts w:ascii="Times New Roman" w:hAnsi="Times New Roman"/>
                <w:sz w:val="20"/>
                <w:szCs w:val="20"/>
              </w:rPr>
            </w:pPr>
          </w:p>
        </w:tc>
        <w:tc>
          <w:tcPr>
            <w:tcW w:w="1269" w:type="dxa"/>
            <w:gridSpan w:val="2"/>
            <w:vMerge/>
          </w:tcPr>
          <w:p w14:paraId="7339CD35" w14:textId="77777777" w:rsidR="005C4AC9" w:rsidRPr="00D13509" w:rsidRDefault="005C4AC9" w:rsidP="008014F8">
            <w:pPr>
              <w:spacing w:after="0" w:line="240" w:lineRule="auto"/>
              <w:jc w:val="both"/>
              <w:rPr>
                <w:rFonts w:ascii="Times New Roman" w:hAnsi="Times New Roman"/>
                <w:sz w:val="20"/>
                <w:szCs w:val="20"/>
              </w:rPr>
            </w:pPr>
          </w:p>
        </w:tc>
      </w:tr>
      <w:tr w:rsidR="005C4AC9" w:rsidRPr="00D13509" w14:paraId="141A55DC" w14:textId="77777777" w:rsidTr="005C4AC9">
        <w:trPr>
          <w:gridAfter w:val="3"/>
          <w:wAfter w:w="54" w:type="dxa"/>
        </w:trPr>
        <w:tc>
          <w:tcPr>
            <w:tcW w:w="417" w:type="dxa"/>
            <w:vMerge/>
            <w:shd w:val="clear" w:color="auto" w:fill="auto"/>
          </w:tcPr>
          <w:p w14:paraId="3225A20F" w14:textId="77777777" w:rsidR="005C4AC9" w:rsidRPr="00D13509" w:rsidRDefault="005C4AC9" w:rsidP="008014F8">
            <w:pPr>
              <w:spacing w:after="0" w:line="240" w:lineRule="auto"/>
              <w:jc w:val="both"/>
              <w:rPr>
                <w:rFonts w:ascii="Times New Roman" w:hAnsi="Times New Roman"/>
                <w:sz w:val="20"/>
                <w:szCs w:val="20"/>
              </w:rPr>
            </w:pPr>
          </w:p>
        </w:tc>
        <w:tc>
          <w:tcPr>
            <w:tcW w:w="1568" w:type="dxa"/>
            <w:vMerge/>
            <w:shd w:val="clear" w:color="auto" w:fill="auto"/>
          </w:tcPr>
          <w:p w14:paraId="68C6D936" w14:textId="77777777" w:rsidR="005C4AC9" w:rsidRPr="00D13509" w:rsidRDefault="005C4AC9"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F87DC90" w14:textId="487D4A71"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МБ</w:t>
            </w:r>
          </w:p>
        </w:tc>
        <w:tc>
          <w:tcPr>
            <w:tcW w:w="729" w:type="dxa"/>
          </w:tcPr>
          <w:p w14:paraId="0A254207" w14:textId="76B6F73A" w:rsidR="005C4AC9" w:rsidRPr="00445557" w:rsidRDefault="00A7506A" w:rsidP="008014F8">
            <w:pPr>
              <w:spacing w:after="0" w:line="240" w:lineRule="auto"/>
              <w:jc w:val="both"/>
              <w:rPr>
                <w:rFonts w:ascii="Times New Roman" w:hAnsi="Times New Roman"/>
                <w:sz w:val="20"/>
                <w:szCs w:val="20"/>
              </w:rPr>
            </w:pPr>
            <w:r w:rsidRPr="00445557">
              <w:rPr>
                <w:rFonts w:ascii="Times New Roman" w:hAnsi="Times New Roman"/>
                <w:sz w:val="20"/>
                <w:szCs w:val="20"/>
              </w:rPr>
              <w:t>36,0</w:t>
            </w:r>
          </w:p>
        </w:tc>
        <w:tc>
          <w:tcPr>
            <w:tcW w:w="709" w:type="dxa"/>
          </w:tcPr>
          <w:p w14:paraId="5262C57B" w14:textId="2DF34E24" w:rsidR="005C4AC9" w:rsidRPr="00445557" w:rsidRDefault="005C4AC9" w:rsidP="008014F8">
            <w:pPr>
              <w:spacing w:after="0" w:line="240" w:lineRule="auto"/>
              <w:jc w:val="both"/>
              <w:rPr>
                <w:rFonts w:ascii="Times New Roman" w:hAnsi="Times New Roman"/>
                <w:sz w:val="20"/>
                <w:szCs w:val="20"/>
              </w:rPr>
            </w:pPr>
            <w:r w:rsidRPr="00445557">
              <w:rPr>
                <w:rFonts w:ascii="Times New Roman" w:hAnsi="Times New Roman"/>
                <w:sz w:val="20"/>
                <w:szCs w:val="20"/>
              </w:rPr>
              <w:t>0,0</w:t>
            </w:r>
          </w:p>
        </w:tc>
        <w:tc>
          <w:tcPr>
            <w:tcW w:w="854" w:type="dxa"/>
            <w:gridSpan w:val="2"/>
            <w:shd w:val="clear" w:color="auto" w:fill="auto"/>
          </w:tcPr>
          <w:p w14:paraId="323EEFB4" w14:textId="13E20A87" w:rsidR="005C4AC9" w:rsidRPr="00445557" w:rsidRDefault="005C4AC9" w:rsidP="008014F8">
            <w:pPr>
              <w:spacing w:after="0" w:line="240" w:lineRule="auto"/>
              <w:jc w:val="both"/>
              <w:rPr>
                <w:rFonts w:ascii="Times New Roman" w:hAnsi="Times New Roman"/>
                <w:sz w:val="20"/>
                <w:szCs w:val="20"/>
              </w:rPr>
            </w:pPr>
            <w:r w:rsidRPr="00445557">
              <w:rPr>
                <w:rFonts w:ascii="Times New Roman" w:hAnsi="Times New Roman"/>
                <w:sz w:val="20"/>
                <w:szCs w:val="20"/>
              </w:rPr>
              <w:t>36,0</w:t>
            </w:r>
          </w:p>
        </w:tc>
        <w:tc>
          <w:tcPr>
            <w:tcW w:w="707" w:type="dxa"/>
            <w:tcBorders>
              <w:right w:val="single" w:sz="4" w:space="0" w:color="auto"/>
            </w:tcBorders>
          </w:tcPr>
          <w:p w14:paraId="337E9512" w14:textId="741B041F"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13" w:type="dxa"/>
            <w:tcBorders>
              <w:left w:val="single" w:sz="4" w:space="0" w:color="auto"/>
            </w:tcBorders>
          </w:tcPr>
          <w:p w14:paraId="1A29B4B9" w14:textId="51B0823F" w:rsidR="005C4AC9" w:rsidRPr="00D13509" w:rsidRDefault="005C4AC9" w:rsidP="0026277C">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gridSpan w:val="3"/>
            <w:vMerge/>
          </w:tcPr>
          <w:p w14:paraId="4D06E73C" w14:textId="77777777" w:rsidR="005C4AC9" w:rsidRPr="00D13509"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1CE1D452" w14:textId="77777777" w:rsidR="005C4AC9" w:rsidRPr="00D13509" w:rsidRDefault="005C4AC9" w:rsidP="008014F8">
            <w:pPr>
              <w:spacing w:after="0" w:line="240" w:lineRule="auto"/>
              <w:jc w:val="both"/>
              <w:rPr>
                <w:rFonts w:ascii="Times New Roman" w:hAnsi="Times New Roman"/>
                <w:sz w:val="20"/>
                <w:szCs w:val="20"/>
              </w:rPr>
            </w:pPr>
          </w:p>
        </w:tc>
        <w:tc>
          <w:tcPr>
            <w:tcW w:w="709" w:type="dxa"/>
            <w:gridSpan w:val="2"/>
            <w:vMerge/>
          </w:tcPr>
          <w:p w14:paraId="1E9B1A5E" w14:textId="77777777" w:rsidR="005C4AC9" w:rsidRPr="00D13509" w:rsidRDefault="005C4AC9" w:rsidP="008014F8">
            <w:pPr>
              <w:spacing w:after="0" w:line="240" w:lineRule="auto"/>
              <w:jc w:val="both"/>
              <w:rPr>
                <w:rFonts w:ascii="Times New Roman" w:hAnsi="Times New Roman"/>
                <w:sz w:val="20"/>
                <w:szCs w:val="20"/>
              </w:rPr>
            </w:pPr>
          </w:p>
        </w:tc>
        <w:tc>
          <w:tcPr>
            <w:tcW w:w="1277" w:type="dxa"/>
            <w:gridSpan w:val="4"/>
            <w:vMerge/>
          </w:tcPr>
          <w:p w14:paraId="3F4F540D" w14:textId="77777777" w:rsidR="005C4AC9" w:rsidRPr="00D13509" w:rsidRDefault="005C4AC9" w:rsidP="008014F8">
            <w:pPr>
              <w:spacing w:after="0" w:line="240" w:lineRule="auto"/>
              <w:jc w:val="both"/>
              <w:rPr>
                <w:rFonts w:ascii="Times New Roman" w:hAnsi="Times New Roman"/>
                <w:sz w:val="20"/>
                <w:szCs w:val="20"/>
              </w:rPr>
            </w:pPr>
          </w:p>
        </w:tc>
        <w:tc>
          <w:tcPr>
            <w:tcW w:w="1269" w:type="dxa"/>
            <w:gridSpan w:val="2"/>
            <w:vMerge/>
          </w:tcPr>
          <w:p w14:paraId="615850A3" w14:textId="77777777" w:rsidR="005C4AC9" w:rsidRPr="00D13509" w:rsidRDefault="005C4AC9" w:rsidP="008014F8">
            <w:pPr>
              <w:spacing w:after="0" w:line="240" w:lineRule="auto"/>
              <w:jc w:val="both"/>
              <w:rPr>
                <w:rFonts w:ascii="Times New Roman" w:hAnsi="Times New Roman"/>
                <w:sz w:val="20"/>
                <w:szCs w:val="20"/>
              </w:rPr>
            </w:pPr>
          </w:p>
        </w:tc>
      </w:tr>
      <w:tr w:rsidR="005C4AC9" w:rsidRPr="00D13509" w14:paraId="3E2381D2" w14:textId="77777777" w:rsidTr="005C4AC9">
        <w:trPr>
          <w:gridAfter w:val="3"/>
          <w:wAfter w:w="54" w:type="dxa"/>
        </w:trPr>
        <w:tc>
          <w:tcPr>
            <w:tcW w:w="417" w:type="dxa"/>
            <w:vMerge/>
            <w:shd w:val="clear" w:color="auto" w:fill="auto"/>
          </w:tcPr>
          <w:p w14:paraId="553C3FF0" w14:textId="77777777" w:rsidR="005C4AC9" w:rsidRPr="00D13509" w:rsidRDefault="005C4AC9" w:rsidP="008014F8">
            <w:pPr>
              <w:spacing w:after="0" w:line="240" w:lineRule="auto"/>
              <w:jc w:val="both"/>
              <w:rPr>
                <w:rFonts w:ascii="Times New Roman" w:hAnsi="Times New Roman"/>
                <w:sz w:val="20"/>
                <w:szCs w:val="20"/>
              </w:rPr>
            </w:pPr>
          </w:p>
        </w:tc>
        <w:tc>
          <w:tcPr>
            <w:tcW w:w="1568" w:type="dxa"/>
            <w:vMerge/>
            <w:shd w:val="clear" w:color="auto" w:fill="auto"/>
          </w:tcPr>
          <w:p w14:paraId="036DBD66" w14:textId="77777777" w:rsidR="005C4AC9" w:rsidRPr="00D13509" w:rsidRDefault="005C4AC9"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407920D" w14:textId="4105F6FE"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 xml:space="preserve">Всего </w:t>
            </w:r>
          </w:p>
        </w:tc>
        <w:tc>
          <w:tcPr>
            <w:tcW w:w="729" w:type="dxa"/>
          </w:tcPr>
          <w:p w14:paraId="517AC5B4" w14:textId="40876722" w:rsidR="005C4AC9" w:rsidRPr="00445557" w:rsidRDefault="00445557" w:rsidP="008014F8">
            <w:pPr>
              <w:spacing w:after="0" w:line="240" w:lineRule="auto"/>
              <w:jc w:val="both"/>
              <w:rPr>
                <w:rFonts w:ascii="Times New Roman" w:hAnsi="Times New Roman"/>
                <w:b/>
                <w:bCs/>
                <w:sz w:val="20"/>
                <w:szCs w:val="20"/>
              </w:rPr>
            </w:pPr>
            <w:r w:rsidRPr="00445557">
              <w:rPr>
                <w:rFonts w:ascii="Times New Roman" w:hAnsi="Times New Roman"/>
                <w:b/>
                <w:bCs/>
                <w:sz w:val="20"/>
                <w:szCs w:val="20"/>
              </w:rPr>
              <w:t>36,0</w:t>
            </w:r>
          </w:p>
        </w:tc>
        <w:tc>
          <w:tcPr>
            <w:tcW w:w="709" w:type="dxa"/>
          </w:tcPr>
          <w:p w14:paraId="6DFF6115" w14:textId="4943BB33" w:rsidR="005C4AC9" w:rsidRPr="00445557" w:rsidRDefault="005C4AC9" w:rsidP="008014F8">
            <w:pPr>
              <w:spacing w:after="0" w:line="240" w:lineRule="auto"/>
              <w:jc w:val="both"/>
              <w:rPr>
                <w:rFonts w:ascii="Times New Roman" w:hAnsi="Times New Roman"/>
                <w:b/>
                <w:bCs/>
                <w:sz w:val="20"/>
                <w:szCs w:val="20"/>
              </w:rPr>
            </w:pPr>
            <w:r w:rsidRPr="00445557">
              <w:rPr>
                <w:rFonts w:ascii="Times New Roman" w:hAnsi="Times New Roman"/>
                <w:b/>
                <w:bCs/>
                <w:sz w:val="20"/>
                <w:szCs w:val="20"/>
              </w:rPr>
              <w:t>0,0</w:t>
            </w:r>
          </w:p>
        </w:tc>
        <w:tc>
          <w:tcPr>
            <w:tcW w:w="854" w:type="dxa"/>
            <w:gridSpan w:val="2"/>
            <w:shd w:val="clear" w:color="auto" w:fill="auto"/>
          </w:tcPr>
          <w:p w14:paraId="793C4289" w14:textId="6ED84679" w:rsidR="005C4AC9" w:rsidRPr="00445557" w:rsidRDefault="005C4AC9" w:rsidP="008014F8">
            <w:pPr>
              <w:spacing w:after="0" w:line="240" w:lineRule="auto"/>
              <w:jc w:val="both"/>
              <w:rPr>
                <w:rFonts w:ascii="Times New Roman" w:hAnsi="Times New Roman"/>
                <w:b/>
                <w:bCs/>
                <w:sz w:val="20"/>
                <w:szCs w:val="20"/>
              </w:rPr>
            </w:pPr>
            <w:r w:rsidRPr="00445557">
              <w:rPr>
                <w:rFonts w:ascii="Times New Roman" w:hAnsi="Times New Roman"/>
                <w:b/>
                <w:bCs/>
                <w:sz w:val="20"/>
                <w:szCs w:val="20"/>
              </w:rPr>
              <w:t>36,0</w:t>
            </w:r>
          </w:p>
        </w:tc>
        <w:tc>
          <w:tcPr>
            <w:tcW w:w="707" w:type="dxa"/>
            <w:tcBorders>
              <w:right w:val="single" w:sz="4" w:space="0" w:color="auto"/>
            </w:tcBorders>
          </w:tcPr>
          <w:p w14:paraId="17D16ECB" w14:textId="550C8056" w:rsidR="005C4AC9" w:rsidRPr="00445557" w:rsidRDefault="005C4AC9" w:rsidP="008014F8">
            <w:pPr>
              <w:spacing w:after="0" w:line="240" w:lineRule="auto"/>
              <w:jc w:val="both"/>
              <w:rPr>
                <w:rFonts w:ascii="Times New Roman" w:hAnsi="Times New Roman"/>
                <w:b/>
                <w:bCs/>
                <w:sz w:val="20"/>
                <w:szCs w:val="20"/>
              </w:rPr>
            </w:pPr>
            <w:r w:rsidRPr="00445557">
              <w:rPr>
                <w:rFonts w:ascii="Times New Roman" w:hAnsi="Times New Roman"/>
                <w:b/>
                <w:bCs/>
                <w:sz w:val="20"/>
                <w:szCs w:val="20"/>
              </w:rPr>
              <w:t>0,0</w:t>
            </w:r>
          </w:p>
        </w:tc>
        <w:tc>
          <w:tcPr>
            <w:tcW w:w="713" w:type="dxa"/>
            <w:tcBorders>
              <w:left w:val="single" w:sz="4" w:space="0" w:color="auto"/>
            </w:tcBorders>
          </w:tcPr>
          <w:p w14:paraId="5894204F" w14:textId="599FC046" w:rsidR="005C4AC9" w:rsidRPr="00445557" w:rsidRDefault="005C4AC9" w:rsidP="0026277C">
            <w:pPr>
              <w:spacing w:after="0" w:line="240" w:lineRule="auto"/>
              <w:jc w:val="both"/>
              <w:rPr>
                <w:rFonts w:ascii="Times New Roman" w:hAnsi="Times New Roman"/>
                <w:b/>
                <w:bCs/>
                <w:sz w:val="20"/>
                <w:szCs w:val="20"/>
              </w:rPr>
            </w:pPr>
            <w:r w:rsidRPr="00445557">
              <w:rPr>
                <w:rFonts w:ascii="Times New Roman" w:hAnsi="Times New Roman"/>
                <w:b/>
                <w:bCs/>
                <w:sz w:val="20"/>
                <w:szCs w:val="20"/>
              </w:rPr>
              <w:t>0,0</w:t>
            </w:r>
          </w:p>
        </w:tc>
        <w:tc>
          <w:tcPr>
            <w:tcW w:w="851" w:type="dxa"/>
            <w:gridSpan w:val="3"/>
            <w:vMerge/>
          </w:tcPr>
          <w:p w14:paraId="45A86A3D" w14:textId="77777777" w:rsidR="005C4AC9" w:rsidRPr="00D13509"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9008372" w14:textId="77777777" w:rsidR="005C4AC9" w:rsidRPr="00D13509" w:rsidRDefault="005C4AC9" w:rsidP="008014F8">
            <w:pPr>
              <w:spacing w:after="0" w:line="240" w:lineRule="auto"/>
              <w:jc w:val="both"/>
              <w:rPr>
                <w:rFonts w:ascii="Times New Roman" w:hAnsi="Times New Roman"/>
                <w:sz w:val="20"/>
                <w:szCs w:val="20"/>
              </w:rPr>
            </w:pPr>
          </w:p>
        </w:tc>
        <w:tc>
          <w:tcPr>
            <w:tcW w:w="709" w:type="dxa"/>
            <w:gridSpan w:val="2"/>
            <w:vMerge/>
          </w:tcPr>
          <w:p w14:paraId="53BF8BB9" w14:textId="77777777" w:rsidR="005C4AC9" w:rsidRPr="00D13509" w:rsidRDefault="005C4AC9" w:rsidP="008014F8">
            <w:pPr>
              <w:spacing w:after="0" w:line="240" w:lineRule="auto"/>
              <w:jc w:val="both"/>
              <w:rPr>
                <w:rFonts w:ascii="Times New Roman" w:hAnsi="Times New Roman"/>
                <w:sz w:val="20"/>
                <w:szCs w:val="20"/>
              </w:rPr>
            </w:pPr>
          </w:p>
        </w:tc>
        <w:tc>
          <w:tcPr>
            <w:tcW w:w="1277" w:type="dxa"/>
            <w:gridSpan w:val="4"/>
            <w:vMerge/>
          </w:tcPr>
          <w:p w14:paraId="766013D7" w14:textId="77777777" w:rsidR="005C4AC9" w:rsidRPr="00D13509" w:rsidRDefault="005C4AC9" w:rsidP="008014F8">
            <w:pPr>
              <w:spacing w:after="0" w:line="240" w:lineRule="auto"/>
              <w:jc w:val="both"/>
              <w:rPr>
                <w:rFonts w:ascii="Times New Roman" w:hAnsi="Times New Roman"/>
                <w:sz w:val="20"/>
                <w:szCs w:val="20"/>
              </w:rPr>
            </w:pPr>
          </w:p>
        </w:tc>
        <w:tc>
          <w:tcPr>
            <w:tcW w:w="1269" w:type="dxa"/>
            <w:gridSpan w:val="2"/>
            <w:vMerge/>
          </w:tcPr>
          <w:p w14:paraId="5EE624ED" w14:textId="77777777" w:rsidR="005C4AC9" w:rsidRPr="00D13509" w:rsidRDefault="005C4AC9" w:rsidP="008014F8">
            <w:pPr>
              <w:spacing w:after="0" w:line="240" w:lineRule="auto"/>
              <w:jc w:val="both"/>
              <w:rPr>
                <w:rFonts w:ascii="Times New Roman" w:hAnsi="Times New Roman"/>
                <w:sz w:val="20"/>
                <w:szCs w:val="20"/>
              </w:rPr>
            </w:pPr>
          </w:p>
        </w:tc>
      </w:tr>
      <w:tr w:rsidR="00B23932" w:rsidRPr="00D13509" w14:paraId="5381C0DC" w14:textId="77777777" w:rsidTr="005C4AC9">
        <w:trPr>
          <w:gridAfter w:val="3"/>
          <w:wAfter w:w="54" w:type="dxa"/>
        </w:trPr>
        <w:tc>
          <w:tcPr>
            <w:tcW w:w="417" w:type="dxa"/>
            <w:shd w:val="clear" w:color="auto" w:fill="auto"/>
          </w:tcPr>
          <w:p w14:paraId="5760BF4B" w14:textId="77777777" w:rsidR="00B23932" w:rsidRPr="00D13509" w:rsidRDefault="00B23932" w:rsidP="008014F8">
            <w:pPr>
              <w:spacing w:after="0" w:line="240" w:lineRule="auto"/>
              <w:jc w:val="both"/>
              <w:rPr>
                <w:rFonts w:ascii="Times New Roman" w:hAnsi="Times New Roman"/>
                <w:sz w:val="20"/>
                <w:szCs w:val="20"/>
              </w:rPr>
            </w:pPr>
          </w:p>
        </w:tc>
        <w:tc>
          <w:tcPr>
            <w:tcW w:w="1568" w:type="dxa"/>
            <w:shd w:val="clear" w:color="auto" w:fill="auto"/>
          </w:tcPr>
          <w:p w14:paraId="35978ADF"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846" w:type="dxa"/>
            <w:gridSpan w:val="2"/>
            <w:shd w:val="clear" w:color="auto" w:fill="auto"/>
          </w:tcPr>
          <w:p w14:paraId="11B752B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40EC4DA8" w14:textId="77777777" w:rsidR="00B23932" w:rsidRPr="00445557" w:rsidRDefault="00B23932" w:rsidP="008014F8">
            <w:pPr>
              <w:spacing w:after="0" w:line="240" w:lineRule="auto"/>
              <w:jc w:val="both"/>
              <w:rPr>
                <w:rFonts w:ascii="Times New Roman" w:hAnsi="Times New Roman"/>
                <w:sz w:val="20"/>
                <w:szCs w:val="20"/>
              </w:rPr>
            </w:pPr>
          </w:p>
        </w:tc>
        <w:tc>
          <w:tcPr>
            <w:tcW w:w="709" w:type="dxa"/>
          </w:tcPr>
          <w:p w14:paraId="446BFB73" w14:textId="77777777" w:rsidR="00B23932" w:rsidRPr="00445557"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D9A474F" w14:textId="77777777" w:rsidR="00B23932" w:rsidRPr="00445557"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2AEAE6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265F725"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3ACD02C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5EF8C50"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1E6CFFA"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EC56768"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761D0CD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1688158E" w14:textId="77777777" w:rsidTr="005C4AC9">
        <w:trPr>
          <w:gridAfter w:val="3"/>
          <w:wAfter w:w="54" w:type="dxa"/>
        </w:trPr>
        <w:tc>
          <w:tcPr>
            <w:tcW w:w="417" w:type="dxa"/>
            <w:shd w:val="clear" w:color="auto" w:fill="auto"/>
          </w:tcPr>
          <w:p w14:paraId="33D09968" w14:textId="77777777" w:rsidR="00B23932" w:rsidRPr="00D13509" w:rsidRDefault="00B23932" w:rsidP="008014F8">
            <w:pPr>
              <w:spacing w:after="0" w:line="240" w:lineRule="auto"/>
              <w:jc w:val="both"/>
              <w:rPr>
                <w:rFonts w:ascii="Times New Roman" w:hAnsi="Times New Roman"/>
                <w:sz w:val="20"/>
                <w:szCs w:val="20"/>
              </w:rPr>
            </w:pPr>
          </w:p>
        </w:tc>
        <w:tc>
          <w:tcPr>
            <w:tcW w:w="1568" w:type="dxa"/>
            <w:shd w:val="clear" w:color="auto" w:fill="auto"/>
          </w:tcPr>
          <w:p w14:paraId="6499EA52" w14:textId="77777777" w:rsidR="00B23932" w:rsidRPr="00D13509"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7FBF26D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63416117" w14:textId="77777777" w:rsidR="00B23932" w:rsidRPr="00445557" w:rsidRDefault="00B23932" w:rsidP="008014F8">
            <w:pPr>
              <w:spacing w:after="0" w:line="240" w:lineRule="auto"/>
              <w:jc w:val="both"/>
              <w:rPr>
                <w:rFonts w:ascii="Times New Roman" w:hAnsi="Times New Roman"/>
                <w:sz w:val="20"/>
                <w:szCs w:val="20"/>
              </w:rPr>
            </w:pPr>
          </w:p>
        </w:tc>
        <w:tc>
          <w:tcPr>
            <w:tcW w:w="709" w:type="dxa"/>
          </w:tcPr>
          <w:p w14:paraId="5E3693AF" w14:textId="77777777" w:rsidR="00B23932" w:rsidRPr="00445557"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ECC82BA" w14:textId="77777777" w:rsidR="00B23932" w:rsidRPr="00445557"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6C017D3"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25ED60B"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1AC8B117"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03E8AF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1A656170"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3E57B6A7"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4607064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6BB0CC35" w14:textId="77777777" w:rsidTr="005C4AC9">
        <w:trPr>
          <w:gridAfter w:val="3"/>
          <w:wAfter w:w="54" w:type="dxa"/>
        </w:trPr>
        <w:tc>
          <w:tcPr>
            <w:tcW w:w="417" w:type="dxa"/>
            <w:shd w:val="clear" w:color="auto" w:fill="auto"/>
          </w:tcPr>
          <w:p w14:paraId="7DAF9A8F" w14:textId="77777777" w:rsidR="00B23932" w:rsidRPr="00D13509" w:rsidRDefault="00B23932" w:rsidP="008014F8">
            <w:pPr>
              <w:spacing w:after="0" w:line="240" w:lineRule="auto"/>
              <w:jc w:val="both"/>
              <w:rPr>
                <w:rFonts w:ascii="Times New Roman" w:hAnsi="Times New Roman"/>
                <w:sz w:val="20"/>
                <w:szCs w:val="20"/>
              </w:rPr>
            </w:pPr>
          </w:p>
        </w:tc>
        <w:tc>
          <w:tcPr>
            <w:tcW w:w="1568" w:type="dxa"/>
            <w:shd w:val="clear" w:color="auto" w:fill="auto"/>
          </w:tcPr>
          <w:p w14:paraId="54C96612" w14:textId="77777777" w:rsidR="00B23932" w:rsidRPr="00D13509"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D5D9FC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1BC7439A" w14:textId="6A9F737D" w:rsidR="00B23932" w:rsidRPr="00445557" w:rsidRDefault="00445557" w:rsidP="008014F8">
            <w:pPr>
              <w:spacing w:after="0" w:line="240" w:lineRule="auto"/>
              <w:jc w:val="both"/>
              <w:rPr>
                <w:rFonts w:ascii="Times New Roman" w:hAnsi="Times New Roman"/>
                <w:sz w:val="20"/>
                <w:szCs w:val="20"/>
              </w:rPr>
            </w:pPr>
            <w:r w:rsidRPr="00445557">
              <w:rPr>
                <w:rFonts w:ascii="Times New Roman" w:hAnsi="Times New Roman"/>
                <w:sz w:val="20"/>
                <w:szCs w:val="20"/>
              </w:rPr>
              <w:t>326,0</w:t>
            </w:r>
          </w:p>
        </w:tc>
        <w:tc>
          <w:tcPr>
            <w:tcW w:w="709" w:type="dxa"/>
          </w:tcPr>
          <w:p w14:paraId="46792829" w14:textId="73C49772" w:rsidR="00B23932" w:rsidRPr="00445557" w:rsidRDefault="00B23932" w:rsidP="008014F8">
            <w:pPr>
              <w:spacing w:after="0" w:line="240" w:lineRule="auto"/>
              <w:jc w:val="both"/>
              <w:rPr>
                <w:rFonts w:ascii="Times New Roman" w:hAnsi="Times New Roman"/>
                <w:sz w:val="20"/>
                <w:szCs w:val="20"/>
              </w:rPr>
            </w:pPr>
            <w:r w:rsidRPr="00445557">
              <w:rPr>
                <w:rFonts w:ascii="Times New Roman" w:hAnsi="Times New Roman"/>
                <w:sz w:val="20"/>
                <w:szCs w:val="20"/>
              </w:rPr>
              <w:t>290,0</w:t>
            </w:r>
          </w:p>
        </w:tc>
        <w:tc>
          <w:tcPr>
            <w:tcW w:w="854" w:type="dxa"/>
            <w:gridSpan w:val="2"/>
            <w:shd w:val="clear" w:color="auto" w:fill="auto"/>
          </w:tcPr>
          <w:p w14:paraId="31069618" w14:textId="7FD6EEA5" w:rsidR="00B23932" w:rsidRPr="00445557" w:rsidRDefault="005C4AC9" w:rsidP="008014F8">
            <w:pPr>
              <w:spacing w:after="0" w:line="240" w:lineRule="auto"/>
              <w:jc w:val="both"/>
              <w:rPr>
                <w:rFonts w:ascii="Times New Roman" w:hAnsi="Times New Roman"/>
                <w:sz w:val="20"/>
                <w:szCs w:val="20"/>
              </w:rPr>
            </w:pPr>
            <w:r w:rsidRPr="00445557">
              <w:rPr>
                <w:rFonts w:ascii="Times New Roman" w:hAnsi="Times New Roman"/>
                <w:sz w:val="20"/>
                <w:szCs w:val="20"/>
              </w:rPr>
              <w:t>36,0</w:t>
            </w:r>
          </w:p>
        </w:tc>
        <w:tc>
          <w:tcPr>
            <w:tcW w:w="707" w:type="dxa"/>
            <w:tcBorders>
              <w:right w:val="single" w:sz="4" w:space="0" w:color="auto"/>
            </w:tcBorders>
          </w:tcPr>
          <w:p w14:paraId="64B8F174" w14:textId="1E140E6D" w:rsidR="00B23932" w:rsidRPr="00D13509" w:rsidRDefault="00B23932" w:rsidP="00607C2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2613EE12"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6B2A68D3"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50454DF"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238D05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89D97EE"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50DA8F1A"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6543E12" w14:textId="77777777" w:rsidTr="005C4AC9">
        <w:trPr>
          <w:gridAfter w:val="3"/>
          <w:wAfter w:w="54" w:type="dxa"/>
        </w:trPr>
        <w:tc>
          <w:tcPr>
            <w:tcW w:w="417" w:type="dxa"/>
            <w:shd w:val="clear" w:color="auto" w:fill="auto"/>
          </w:tcPr>
          <w:p w14:paraId="7896FF71" w14:textId="77777777" w:rsidR="00B23932" w:rsidRPr="00D13509" w:rsidRDefault="00B23932" w:rsidP="008014F8">
            <w:pPr>
              <w:spacing w:after="0" w:line="240" w:lineRule="auto"/>
              <w:jc w:val="both"/>
              <w:rPr>
                <w:rFonts w:ascii="Times New Roman" w:hAnsi="Times New Roman"/>
                <w:sz w:val="20"/>
                <w:szCs w:val="20"/>
              </w:rPr>
            </w:pPr>
          </w:p>
        </w:tc>
        <w:tc>
          <w:tcPr>
            <w:tcW w:w="1568" w:type="dxa"/>
            <w:shd w:val="clear" w:color="auto" w:fill="auto"/>
          </w:tcPr>
          <w:p w14:paraId="53D28B5C" w14:textId="77777777" w:rsidR="00B23932" w:rsidRPr="00D13509"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F392542"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5E5730D6" w14:textId="22DC5048" w:rsidR="00B23932" w:rsidRPr="00445557" w:rsidRDefault="00445557" w:rsidP="008014F8">
            <w:pPr>
              <w:spacing w:after="0" w:line="240" w:lineRule="auto"/>
              <w:jc w:val="both"/>
              <w:rPr>
                <w:rFonts w:ascii="Times New Roman" w:hAnsi="Times New Roman"/>
                <w:b/>
                <w:sz w:val="20"/>
                <w:szCs w:val="20"/>
              </w:rPr>
            </w:pPr>
            <w:r w:rsidRPr="00445557">
              <w:rPr>
                <w:rFonts w:ascii="Times New Roman" w:hAnsi="Times New Roman"/>
                <w:b/>
                <w:sz w:val="20"/>
                <w:szCs w:val="20"/>
              </w:rPr>
              <w:t>326,0</w:t>
            </w:r>
          </w:p>
        </w:tc>
        <w:tc>
          <w:tcPr>
            <w:tcW w:w="709" w:type="dxa"/>
          </w:tcPr>
          <w:p w14:paraId="51F9761B" w14:textId="5FE2A094" w:rsidR="00B23932" w:rsidRPr="00445557" w:rsidRDefault="00B23932" w:rsidP="008014F8">
            <w:pPr>
              <w:spacing w:after="0" w:line="240" w:lineRule="auto"/>
              <w:jc w:val="both"/>
              <w:rPr>
                <w:rFonts w:ascii="Times New Roman" w:hAnsi="Times New Roman"/>
                <w:b/>
                <w:sz w:val="20"/>
                <w:szCs w:val="20"/>
              </w:rPr>
            </w:pPr>
            <w:r w:rsidRPr="00445557">
              <w:rPr>
                <w:rFonts w:ascii="Times New Roman" w:hAnsi="Times New Roman"/>
                <w:b/>
                <w:sz w:val="20"/>
                <w:szCs w:val="20"/>
              </w:rPr>
              <w:t>290,0</w:t>
            </w:r>
          </w:p>
        </w:tc>
        <w:tc>
          <w:tcPr>
            <w:tcW w:w="854" w:type="dxa"/>
            <w:gridSpan w:val="2"/>
            <w:shd w:val="clear" w:color="auto" w:fill="auto"/>
          </w:tcPr>
          <w:p w14:paraId="6A34C704" w14:textId="183E4F96" w:rsidR="00B23932" w:rsidRPr="00445557" w:rsidRDefault="005C4AC9" w:rsidP="008014F8">
            <w:pPr>
              <w:spacing w:after="0" w:line="240" w:lineRule="auto"/>
              <w:jc w:val="both"/>
              <w:rPr>
                <w:rFonts w:ascii="Times New Roman" w:hAnsi="Times New Roman"/>
                <w:b/>
                <w:sz w:val="20"/>
                <w:szCs w:val="20"/>
              </w:rPr>
            </w:pPr>
            <w:r w:rsidRPr="00445557">
              <w:rPr>
                <w:rFonts w:ascii="Times New Roman" w:hAnsi="Times New Roman"/>
                <w:b/>
                <w:sz w:val="20"/>
                <w:szCs w:val="20"/>
              </w:rPr>
              <w:t>36,0</w:t>
            </w:r>
          </w:p>
        </w:tc>
        <w:tc>
          <w:tcPr>
            <w:tcW w:w="707" w:type="dxa"/>
            <w:tcBorders>
              <w:right w:val="single" w:sz="4" w:space="0" w:color="auto"/>
            </w:tcBorders>
          </w:tcPr>
          <w:p w14:paraId="05C3E329" w14:textId="455C24D0"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46EE554A"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1225AED4"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4AB0C079"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79D4CA67"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365D98F"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255844CD" w14:textId="77777777" w:rsidR="00B23932" w:rsidRPr="00D13509" w:rsidRDefault="00B23932" w:rsidP="008014F8">
            <w:pPr>
              <w:spacing w:after="0" w:line="240" w:lineRule="auto"/>
              <w:jc w:val="both"/>
              <w:rPr>
                <w:rFonts w:ascii="Times New Roman" w:hAnsi="Times New Roman"/>
                <w:sz w:val="20"/>
                <w:szCs w:val="20"/>
              </w:rPr>
            </w:pPr>
          </w:p>
        </w:tc>
      </w:tr>
      <w:bookmarkEnd w:id="8"/>
      <w:bookmarkEnd w:id="9"/>
    </w:tbl>
    <w:p w14:paraId="28DE0AF6" w14:textId="77777777" w:rsidR="008014F8" w:rsidRPr="00D13509" w:rsidRDefault="008014F8" w:rsidP="008014F8">
      <w:pPr>
        <w:spacing w:after="0" w:line="240" w:lineRule="auto"/>
        <w:jc w:val="center"/>
        <w:rPr>
          <w:rFonts w:ascii="Times New Roman" w:hAnsi="Times New Roman"/>
          <w:b/>
          <w:sz w:val="28"/>
          <w:szCs w:val="28"/>
        </w:rPr>
      </w:pPr>
    </w:p>
    <w:p w14:paraId="695751B6" w14:textId="5AAE60E1"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программы».</w:t>
      </w:r>
    </w:p>
    <w:p w14:paraId="55E6A4DB" w14:textId="77777777" w:rsidR="008014F8" w:rsidRPr="00D13509" w:rsidRDefault="008014F8" w:rsidP="008014F8">
      <w:pPr>
        <w:spacing w:after="0" w:line="240" w:lineRule="auto"/>
        <w:jc w:val="center"/>
        <w:rPr>
          <w:rFonts w:ascii="Times New Roman" w:hAnsi="Times New Roman"/>
          <w:b/>
          <w:sz w:val="28"/>
          <w:szCs w:val="28"/>
        </w:rPr>
      </w:pPr>
    </w:p>
    <w:p w14:paraId="0C4F5B6D" w14:textId="77777777" w:rsidR="008014F8" w:rsidRPr="00D13509" w:rsidRDefault="008014F8" w:rsidP="008014F8">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Финансирование подпрограммы осуществляется за счет средств местного бюджета по согласованию:</w:t>
      </w:r>
    </w:p>
    <w:p w14:paraId="57D0546D" w14:textId="5034E9BF" w:rsidR="008014F8" w:rsidRPr="00D13509" w:rsidRDefault="008014F8" w:rsidP="008014F8">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 xml:space="preserve">2022г. – </w:t>
      </w:r>
      <w:r w:rsidR="00A2139A" w:rsidRPr="00D13509">
        <w:rPr>
          <w:rFonts w:ascii="Times New Roman" w:hAnsi="Times New Roman"/>
          <w:color w:val="000000"/>
          <w:sz w:val="28"/>
          <w:szCs w:val="28"/>
        </w:rPr>
        <w:t>290,0</w:t>
      </w:r>
      <w:r w:rsidRPr="00D13509">
        <w:rPr>
          <w:rFonts w:ascii="Times New Roman" w:hAnsi="Times New Roman"/>
          <w:color w:val="000000"/>
          <w:sz w:val="28"/>
          <w:szCs w:val="28"/>
        </w:rPr>
        <w:t xml:space="preserve"> /тыс.руб./</w:t>
      </w:r>
    </w:p>
    <w:p w14:paraId="6E43BEF9" w14:textId="0E582F26" w:rsidR="00BB7F7C" w:rsidRPr="00D13509" w:rsidRDefault="00BB7F7C" w:rsidP="00BB7F7C">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 xml:space="preserve">2023г. – </w:t>
      </w:r>
      <w:r w:rsidR="005C4AC9">
        <w:rPr>
          <w:rFonts w:ascii="Times New Roman" w:hAnsi="Times New Roman"/>
          <w:color w:val="000000"/>
          <w:sz w:val="28"/>
          <w:szCs w:val="28"/>
        </w:rPr>
        <w:t>36</w:t>
      </w:r>
      <w:r w:rsidRPr="00D13509">
        <w:rPr>
          <w:rFonts w:ascii="Times New Roman" w:hAnsi="Times New Roman"/>
          <w:color w:val="000000"/>
          <w:sz w:val="28"/>
          <w:szCs w:val="28"/>
        </w:rPr>
        <w:t>,0 /тыс.руб./</w:t>
      </w:r>
    </w:p>
    <w:p w14:paraId="38024D72" w14:textId="7645B673" w:rsidR="008B2E27" w:rsidRPr="00D13509" w:rsidRDefault="008B2E27" w:rsidP="00BB7F7C">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2024г – 0,0/тыс.руб./</w:t>
      </w:r>
    </w:p>
    <w:p w14:paraId="6B754F7D" w14:textId="7B41FC91" w:rsidR="00B23932" w:rsidRPr="00D13509" w:rsidRDefault="00B23932" w:rsidP="00BB7F7C">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2025г – 0,0/тыс.руб/</w:t>
      </w:r>
    </w:p>
    <w:p w14:paraId="02E77C05" w14:textId="49648A2C" w:rsidR="008014F8" w:rsidRPr="00D13509" w:rsidRDefault="008014F8" w:rsidP="008014F8">
      <w:pPr>
        <w:spacing w:line="264" w:lineRule="auto"/>
        <w:jc w:val="both"/>
        <w:rPr>
          <w:rFonts w:ascii="Times New Roman" w:hAnsi="Times New Roman"/>
          <w:color w:val="000000"/>
          <w:sz w:val="28"/>
          <w:szCs w:val="28"/>
        </w:rPr>
      </w:pPr>
      <w:r w:rsidRPr="00D13509">
        <w:rPr>
          <w:rFonts w:ascii="Times New Roman" w:hAnsi="Times New Roman"/>
          <w:color w:val="000000"/>
          <w:sz w:val="28"/>
          <w:szCs w:val="28"/>
        </w:rPr>
        <w:t>Объемы финансир</w:t>
      </w:r>
      <w:r w:rsidR="008B2E27" w:rsidRPr="00D13509">
        <w:rPr>
          <w:rFonts w:ascii="Times New Roman" w:hAnsi="Times New Roman"/>
          <w:color w:val="000000"/>
          <w:sz w:val="28"/>
          <w:szCs w:val="28"/>
        </w:rPr>
        <w:t>ования подпрограммы на 202</w:t>
      </w:r>
      <w:r w:rsidR="00B23932" w:rsidRPr="00D13509">
        <w:rPr>
          <w:rFonts w:ascii="Times New Roman" w:hAnsi="Times New Roman"/>
          <w:color w:val="000000"/>
          <w:sz w:val="28"/>
          <w:szCs w:val="28"/>
        </w:rPr>
        <w:t>2</w:t>
      </w:r>
      <w:r w:rsidR="008B2E27" w:rsidRPr="00D13509">
        <w:rPr>
          <w:rFonts w:ascii="Times New Roman" w:hAnsi="Times New Roman"/>
          <w:color w:val="000000"/>
          <w:sz w:val="28"/>
          <w:szCs w:val="28"/>
        </w:rPr>
        <w:t>-202</w:t>
      </w:r>
      <w:r w:rsidR="00B23932" w:rsidRPr="00D13509">
        <w:rPr>
          <w:rFonts w:ascii="Times New Roman" w:hAnsi="Times New Roman"/>
          <w:color w:val="000000"/>
          <w:sz w:val="28"/>
          <w:szCs w:val="28"/>
        </w:rPr>
        <w:t>5</w:t>
      </w:r>
      <w:r w:rsidRPr="00D13509">
        <w:rPr>
          <w:rFonts w:ascii="Times New Roman" w:hAnsi="Times New Roman"/>
          <w:color w:val="000000"/>
          <w:sz w:val="28"/>
          <w:szCs w:val="28"/>
        </w:rPr>
        <w:t>г.г. за счет средств местного бюджета подлежат ежегодному уточнению в установленном порядке при формировании проекта бюджета на соответствующий год.</w:t>
      </w:r>
    </w:p>
    <w:p w14:paraId="455413D6" w14:textId="77777777" w:rsidR="00AD4636" w:rsidRPr="00D13509" w:rsidRDefault="00AD4636" w:rsidP="008014F8">
      <w:pPr>
        <w:spacing w:after="0" w:line="240" w:lineRule="auto"/>
        <w:jc w:val="center"/>
        <w:rPr>
          <w:rFonts w:ascii="Times New Roman" w:hAnsi="Times New Roman"/>
          <w:b/>
          <w:sz w:val="28"/>
          <w:szCs w:val="28"/>
        </w:rPr>
      </w:pPr>
    </w:p>
    <w:p w14:paraId="50C2ADEF" w14:textId="77777777" w:rsidR="00AD4636" w:rsidRPr="00D13509" w:rsidRDefault="00AD4636" w:rsidP="008014F8">
      <w:pPr>
        <w:spacing w:after="0" w:line="240" w:lineRule="auto"/>
        <w:jc w:val="center"/>
        <w:rPr>
          <w:rFonts w:ascii="Times New Roman" w:hAnsi="Times New Roman"/>
          <w:b/>
          <w:sz w:val="28"/>
          <w:szCs w:val="28"/>
        </w:rPr>
      </w:pPr>
    </w:p>
    <w:p w14:paraId="058D6BF7" w14:textId="4589C11F"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6.</w:t>
      </w:r>
    </w:p>
    <w:p w14:paraId="1D73934A"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«Организация управления и механизм реализации подпрограммы».</w:t>
      </w:r>
    </w:p>
    <w:p w14:paraId="75E63CF6"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b/>
          <w:color w:val="000000"/>
          <w:sz w:val="28"/>
          <w:szCs w:val="28"/>
        </w:rPr>
      </w:pPr>
    </w:p>
    <w:p w14:paraId="1CBD9814"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1. Управление культуры Катав-Ивановского муниципального района Челябинской области осуществляет управление реализацией подпрограммы, несет ответственность за своевременное и качественное выполнение мероприятий подпрограммы, целевое и эффективное использование средств бюджета района, выделяемых на ее реализацию.</w:t>
      </w:r>
    </w:p>
    <w:p w14:paraId="307FE5F2"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2. При необходимости внесения изменений в подпрограмму Управление культуры Катав-Ивановского муниципального района Челябинской области организует работу в порядке, установленном законодательством.</w:t>
      </w:r>
    </w:p>
    <w:p w14:paraId="35A554F9" w14:textId="77777777" w:rsidR="008014F8" w:rsidRPr="00D13509"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lastRenderedPageBreak/>
        <w:t xml:space="preserve">3. Управление культуры Катав-Ивановского муниципального района ежегодно подготавливает бюджетную заявку на финансирование Программы из бюджета района на очередной </w:t>
      </w:r>
      <w:r w:rsidRPr="00D13509">
        <w:rPr>
          <w:rFonts w:ascii="Times New Roman" w:hAnsi="Times New Roman"/>
          <w:bCs/>
          <w:color w:val="000000"/>
          <w:sz w:val="28"/>
          <w:szCs w:val="28"/>
        </w:rPr>
        <w:t>финансовый год,</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а также </w:t>
      </w:r>
      <w:r w:rsidRPr="00D13509">
        <w:rPr>
          <w:rFonts w:ascii="Times New Roman" w:hAnsi="Times New Roman"/>
          <w:bCs/>
          <w:color w:val="000000"/>
          <w:sz w:val="28"/>
          <w:szCs w:val="28"/>
        </w:rPr>
        <w:t>уточняет затраты по программным</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мероприятиям.</w:t>
      </w:r>
    </w:p>
    <w:p w14:paraId="22B9A90E" w14:textId="77777777" w:rsidR="008014F8" w:rsidRPr="00D13509"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4. Контроль за целевым использованием выделенных средств осуществляется Управлением культуры администрации Катав-Ивановского муниципального района. </w:t>
      </w:r>
    </w:p>
    <w:p w14:paraId="47973455" w14:textId="77777777" w:rsidR="008014F8" w:rsidRPr="00D13509" w:rsidRDefault="008014F8" w:rsidP="008014F8">
      <w:pPr>
        <w:jc w:val="both"/>
        <w:rPr>
          <w:rFonts w:ascii="Times New Roman" w:hAnsi="Times New Roman"/>
          <w:sz w:val="28"/>
          <w:szCs w:val="28"/>
        </w:rPr>
      </w:pPr>
      <w:r w:rsidRPr="00D13509">
        <w:rPr>
          <w:rFonts w:ascii="Times New Roman" w:hAnsi="Times New Roman"/>
          <w:spacing w:val="-2"/>
          <w:sz w:val="28"/>
          <w:szCs w:val="28"/>
        </w:rPr>
        <w:t xml:space="preserve">5. </w:t>
      </w: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5878FA" w:rsidRPr="00D13509">
        <w:rPr>
          <w:rFonts w:ascii="Times New Roman" w:hAnsi="Times New Roman"/>
          <w:sz w:val="28"/>
          <w:szCs w:val="28"/>
        </w:rPr>
        <w:t>.</w:t>
      </w:r>
    </w:p>
    <w:p w14:paraId="0EBF8E34"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pacing w:val="-2"/>
          <w:sz w:val="28"/>
          <w:szCs w:val="28"/>
        </w:rPr>
        <w:t>Раздел 7. «</w:t>
      </w:r>
      <w:r w:rsidRPr="00D13509">
        <w:rPr>
          <w:rFonts w:ascii="Times New Roman" w:hAnsi="Times New Roman"/>
          <w:b/>
          <w:sz w:val="28"/>
          <w:szCs w:val="28"/>
        </w:rPr>
        <w:t xml:space="preserve">Ожидаемые конечные результаты реализации </w:t>
      </w:r>
    </w:p>
    <w:p w14:paraId="65BF14E4"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6E914AEA" w14:textId="77777777" w:rsidR="008014F8" w:rsidRPr="00D13509" w:rsidRDefault="008014F8" w:rsidP="008014F8">
      <w:pPr>
        <w:spacing w:after="0" w:line="240" w:lineRule="auto"/>
        <w:jc w:val="center"/>
        <w:rPr>
          <w:rFonts w:ascii="Times New Roman" w:hAnsi="Times New Roman"/>
          <w:b/>
          <w:sz w:val="28"/>
          <w:szCs w:val="28"/>
        </w:rPr>
      </w:pPr>
    </w:p>
    <w:p w14:paraId="56F3D5E9" w14:textId="2D60404B"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  В результате реализации</w:t>
      </w:r>
      <w:r w:rsidR="004D1318" w:rsidRPr="00D13509">
        <w:rPr>
          <w:rFonts w:ascii="Times New Roman" w:hAnsi="Times New Roman"/>
          <w:color w:val="000000"/>
          <w:sz w:val="28"/>
          <w:szCs w:val="28"/>
        </w:rPr>
        <w:t xml:space="preserve"> </w:t>
      </w:r>
      <w:r w:rsidRPr="00D13509">
        <w:rPr>
          <w:rFonts w:ascii="Times New Roman" w:hAnsi="Times New Roman"/>
          <w:color w:val="000000"/>
          <w:sz w:val="28"/>
          <w:szCs w:val="28"/>
        </w:rPr>
        <w:t>мероприятий</w:t>
      </w:r>
      <w:r w:rsidR="004D1318" w:rsidRPr="00D13509">
        <w:rPr>
          <w:rFonts w:ascii="Times New Roman" w:hAnsi="Times New Roman"/>
          <w:color w:val="000000"/>
          <w:sz w:val="28"/>
          <w:szCs w:val="28"/>
        </w:rPr>
        <w:t xml:space="preserve"> </w:t>
      </w:r>
      <w:r w:rsidRPr="00D13509">
        <w:rPr>
          <w:rFonts w:ascii="Times New Roman" w:hAnsi="Times New Roman"/>
          <w:color w:val="000000"/>
          <w:sz w:val="28"/>
          <w:szCs w:val="28"/>
        </w:rPr>
        <w:t>подпрограммы</w:t>
      </w:r>
      <w:r w:rsidR="004D1318" w:rsidRPr="00D13509">
        <w:rPr>
          <w:rFonts w:ascii="Times New Roman" w:hAnsi="Times New Roman"/>
          <w:color w:val="000000"/>
          <w:sz w:val="28"/>
          <w:szCs w:val="28"/>
        </w:rPr>
        <w:t xml:space="preserve"> </w:t>
      </w:r>
      <w:r w:rsidRPr="00D13509">
        <w:rPr>
          <w:rFonts w:ascii="Times New Roman" w:hAnsi="Times New Roman"/>
          <w:color w:val="000000"/>
          <w:sz w:val="28"/>
          <w:szCs w:val="28"/>
        </w:rPr>
        <w:t xml:space="preserve">будут достигнуты следующие показатели развития учреждений Управление культуры Катав-Ивановского муниципального района Челябинской    области:  </w:t>
      </w:r>
    </w:p>
    <w:p w14:paraId="636242DB" w14:textId="608F37D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-Высокий уровень противопожарной безопасности при проведении организации культурно-массовых мероприятий для всех слоев населения;</w:t>
      </w:r>
    </w:p>
    <w:p w14:paraId="4BABA50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Повышение устойчивости зданий, сооружений и оборудования к воздействию пожароопасных факторов природного и техногенного характера;</w:t>
      </w:r>
    </w:p>
    <w:p w14:paraId="12E6AC60" w14:textId="1E1AB9E8"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Исключение случаев травматизма, гибели людей в</w:t>
      </w:r>
      <w:r w:rsidR="004D1318" w:rsidRPr="00D13509">
        <w:rPr>
          <w:rFonts w:ascii="Times New Roman" w:hAnsi="Times New Roman"/>
          <w:sz w:val="28"/>
          <w:szCs w:val="28"/>
        </w:rPr>
        <w:t xml:space="preserve"> </w:t>
      </w:r>
      <w:r w:rsidRPr="00D13509">
        <w:rPr>
          <w:rFonts w:ascii="Times New Roman" w:hAnsi="Times New Roman"/>
          <w:sz w:val="28"/>
          <w:szCs w:val="28"/>
        </w:rPr>
        <w:t>учреждениях с массовым пребыванием всех слоев населения.</w:t>
      </w:r>
    </w:p>
    <w:p w14:paraId="366FA682"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Оценка результатов подпрограммы проводится на основе целевых индикаторов программы.</w:t>
      </w:r>
    </w:p>
    <w:p w14:paraId="74539593"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Реализация мероприятий подпрограммы позволит достичь следующих показателей и целевых индикаторов:</w:t>
      </w:r>
    </w:p>
    <w:p w14:paraId="459E2C20" w14:textId="57978456" w:rsidR="00306EE7" w:rsidRPr="00D13509" w:rsidRDefault="00306EE7"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6ABCC143" w14:textId="664F285D"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05CC6FC0" w14:textId="0EE7C4D0"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6C760B8B" w14:textId="07A5C53E"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7D8C84CE" w14:textId="77777777"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tbl>
      <w:tblPr>
        <w:tblpPr w:leftFromText="180" w:rightFromText="180" w:vertAnchor="text" w:horzAnchor="margin" w:tblpXSpec="center" w:tblpY="564"/>
        <w:tblW w:w="1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992"/>
        <w:gridCol w:w="1134"/>
        <w:gridCol w:w="992"/>
        <w:gridCol w:w="2694"/>
        <w:gridCol w:w="1134"/>
        <w:gridCol w:w="1134"/>
        <w:gridCol w:w="708"/>
        <w:gridCol w:w="851"/>
        <w:gridCol w:w="709"/>
        <w:gridCol w:w="709"/>
      </w:tblGrid>
      <w:tr w:rsidR="002602C1" w:rsidRPr="00D13509" w14:paraId="5A55BE36" w14:textId="77777777" w:rsidTr="0026277C">
        <w:trPr>
          <w:trHeight w:val="1194"/>
        </w:trPr>
        <w:tc>
          <w:tcPr>
            <w:tcW w:w="392" w:type="dxa"/>
            <w:vMerge w:val="restart"/>
          </w:tcPr>
          <w:p w14:paraId="600FAE0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992" w:type="dxa"/>
            <w:vMerge w:val="restart"/>
          </w:tcPr>
          <w:p w14:paraId="54950E2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754DABF0"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2126" w:type="dxa"/>
            <w:gridSpan w:val="2"/>
          </w:tcPr>
          <w:p w14:paraId="3FC9FCF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42FB57D7"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3F65BC74"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3CFB96D1"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2694" w:type="dxa"/>
            <w:vMerge w:val="restart"/>
          </w:tcPr>
          <w:p w14:paraId="1AD5A040"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134" w:type="dxa"/>
            <w:vMerge w:val="restart"/>
          </w:tcPr>
          <w:p w14:paraId="1071864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134" w:type="dxa"/>
            <w:vMerge w:val="restart"/>
          </w:tcPr>
          <w:p w14:paraId="6E3A03A6"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42AAE2A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2977" w:type="dxa"/>
            <w:gridSpan w:val="4"/>
          </w:tcPr>
          <w:p w14:paraId="30C6EBE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6042B2" w:rsidRPr="00D13509" w14:paraId="1265B20F" w14:textId="77777777" w:rsidTr="003B7EA6">
        <w:trPr>
          <w:trHeight w:val="1497"/>
        </w:trPr>
        <w:tc>
          <w:tcPr>
            <w:tcW w:w="392" w:type="dxa"/>
            <w:vMerge/>
          </w:tcPr>
          <w:p w14:paraId="266EF2AA"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Merge/>
          </w:tcPr>
          <w:p w14:paraId="09601D75"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4756BFBC"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66066BE8"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992" w:type="dxa"/>
            <w:vAlign w:val="center"/>
          </w:tcPr>
          <w:p w14:paraId="1F66909B"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3CC63E4F"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2694" w:type="dxa"/>
            <w:vMerge/>
          </w:tcPr>
          <w:p w14:paraId="1C5138CA"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72FC59EC"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5612A9F2"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708" w:type="dxa"/>
          </w:tcPr>
          <w:p w14:paraId="250E8275" w14:textId="559B0E1C"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2022</w:t>
            </w:r>
          </w:p>
        </w:tc>
        <w:tc>
          <w:tcPr>
            <w:tcW w:w="851" w:type="dxa"/>
          </w:tcPr>
          <w:p w14:paraId="38AF784E" w14:textId="1E508E44"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2023</w:t>
            </w:r>
          </w:p>
        </w:tc>
        <w:tc>
          <w:tcPr>
            <w:tcW w:w="709" w:type="dxa"/>
          </w:tcPr>
          <w:p w14:paraId="3EA70BD9" w14:textId="145FB9B3"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709" w:type="dxa"/>
          </w:tcPr>
          <w:p w14:paraId="6DE557C9" w14:textId="7BBE23A0"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r>
      <w:tr w:rsidR="006042B2" w:rsidRPr="00D13509" w14:paraId="7BC73A06" w14:textId="77777777" w:rsidTr="003B7EA6">
        <w:tc>
          <w:tcPr>
            <w:tcW w:w="392" w:type="dxa"/>
          </w:tcPr>
          <w:p w14:paraId="626C9CA0"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992" w:type="dxa"/>
          </w:tcPr>
          <w:p w14:paraId="7BC18249"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134" w:type="dxa"/>
          </w:tcPr>
          <w:p w14:paraId="49B01465"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992" w:type="dxa"/>
          </w:tcPr>
          <w:p w14:paraId="030B337F"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2694" w:type="dxa"/>
          </w:tcPr>
          <w:p w14:paraId="5FC34994"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134" w:type="dxa"/>
          </w:tcPr>
          <w:p w14:paraId="61EAA6AE"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134" w:type="dxa"/>
          </w:tcPr>
          <w:p w14:paraId="020951FB"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708" w:type="dxa"/>
          </w:tcPr>
          <w:p w14:paraId="3A9ACBD2"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8</w:t>
            </w:r>
          </w:p>
        </w:tc>
        <w:tc>
          <w:tcPr>
            <w:tcW w:w="851" w:type="dxa"/>
          </w:tcPr>
          <w:p w14:paraId="5F8A15A0"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9</w:t>
            </w:r>
          </w:p>
        </w:tc>
        <w:tc>
          <w:tcPr>
            <w:tcW w:w="709" w:type="dxa"/>
          </w:tcPr>
          <w:p w14:paraId="4F6C7FE7"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w:t>
            </w:r>
          </w:p>
        </w:tc>
        <w:tc>
          <w:tcPr>
            <w:tcW w:w="709" w:type="dxa"/>
          </w:tcPr>
          <w:p w14:paraId="3FC821D8" w14:textId="41D93FF1"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11</w:t>
            </w:r>
          </w:p>
        </w:tc>
      </w:tr>
      <w:tr w:rsidR="002602C1" w:rsidRPr="00D13509" w14:paraId="569E9AC9" w14:textId="77777777" w:rsidTr="0026277C">
        <w:tc>
          <w:tcPr>
            <w:tcW w:w="392" w:type="dxa"/>
          </w:tcPr>
          <w:p w14:paraId="250A013A"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057" w:type="dxa"/>
            <w:gridSpan w:val="10"/>
          </w:tcPr>
          <w:p w14:paraId="0BDDCA17" w14:textId="77777777" w:rsidR="002602C1" w:rsidRPr="00D13509" w:rsidRDefault="002602C1" w:rsidP="008014F8">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Цель подпрограммы -</w:t>
            </w:r>
            <w:r w:rsidRPr="00D13509">
              <w:rPr>
                <w:rFonts w:ascii="Times New Roman" w:hAnsi="Times New Roman"/>
                <w:sz w:val="20"/>
                <w:szCs w:val="20"/>
              </w:rPr>
              <w:t xml:space="preserve"> </w:t>
            </w:r>
            <w:r w:rsidRPr="00D13509">
              <w:rPr>
                <w:rFonts w:ascii="Times New Roman" w:hAnsi="Times New Roman"/>
                <w:spacing w:val="-2"/>
                <w:sz w:val="20"/>
                <w:szCs w:val="20"/>
              </w:rPr>
              <w:t xml:space="preserve"> Создание высокого уровня противопожарной безопасности в учреждениях культуры Катав-Ивановского муниципального района</w:t>
            </w:r>
          </w:p>
        </w:tc>
      </w:tr>
      <w:tr w:rsidR="002602C1" w:rsidRPr="00D13509" w14:paraId="145E8E10" w14:textId="77777777" w:rsidTr="0026277C">
        <w:tc>
          <w:tcPr>
            <w:tcW w:w="392" w:type="dxa"/>
            <w:vAlign w:val="center"/>
          </w:tcPr>
          <w:p w14:paraId="1DA50755"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1057" w:type="dxa"/>
            <w:gridSpan w:val="10"/>
            <w:vAlign w:val="center"/>
          </w:tcPr>
          <w:p w14:paraId="5F171A73"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sz w:val="28"/>
                <w:szCs w:val="28"/>
              </w:rPr>
              <w:t xml:space="preserve">- </w:t>
            </w:r>
            <w:r w:rsidRPr="00D13509">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6042B2" w:rsidRPr="00D13509" w14:paraId="787CD406" w14:textId="77777777" w:rsidTr="003B7EA6">
        <w:trPr>
          <w:trHeight w:val="1426"/>
        </w:trPr>
        <w:tc>
          <w:tcPr>
            <w:tcW w:w="392" w:type="dxa"/>
            <w:vAlign w:val="center"/>
          </w:tcPr>
          <w:p w14:paraId="0A7CBEF4"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Align w:val="center"/>
          </w:tcPr>
          <w:p w14:paraId="6EB64086"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60D6431F" w14:textId="3350FB7A" w:rsidR="006042B2" w:rsidRPr="00D13509" w:rsidRDefault="005C4AC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36</w:t>
            </w:r>
            <w:r w:rsidR="006042B2" w:rsidRPr="00D13509">
              <w:rPr>
                <w:rFonts w:ascii="Times New Roman" w:eastAsia="Calibri" w:hAnsi="Times New Roman"/>
                <w:sz w:val="20"/>
                <w:szCs w:val="20"/>
                <w:lang w:eastAsia="en-US"/>
              </w:rPr>
              <w:t>,0</w:t>
            </w:r>
          </w:p>
        </w:tc>
        <w:tc>
          <w:tcPr>
            <w:tcW w:w="992" w:type="dxa"/>
          </w:tcPr>
          <w:p w14:paraId="16D9F294"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0,00</w:t>
            </w:r>
          </w:p>
        </w:tc>
        <w:tc>
          <w:tcPr>
            <w:tcW w:w="2694" w:type="dxa"/>
            <w:vAlign w:val="center"/>
          </w:tcPr>
          <w:p w14:paraId="423BC3F9"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1134" w:type="dxa"/>
          </w:tcPr>
          <w:p w14:paraId="09DA07BE"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134" w:type="dxa"/>
          </w:tcPr>
          <w:p w14:paraId="0C67C72A"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27</w:t>
            </w:r>
          </w:p>
        </w:tc>
        <w:tc>
          <w:tcPr>
            <w:tcW w:w="708" w:type="dxa"/>
          </w:tcPr>
          <w:p w14:paraId="04504026"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c>
          <w:tcPr>
            <w:tcW w:w="851" w:type="dxa"/>
          </w:tcPr>
          <w:p w14:paraId="15B99386"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c>
          <w:tcPr>
            <w:tcW w:w="709" w:type="dxa"/>
          </w:tcPr>
          <w:p w14:paraId="0B5D4B7B"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c>
          <w:tcPr>
            <w:tcW w:w="709" w:type="dxa"/>
          </w:tcPr>
          <w:p w14:paraId="589F75F3" w14:textId="589C1F68" w:rsidR="006042B2" w:rsidRPr="00D13509" w:rsidRDefault="006042B2" w:rsidP="006042B2">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r>
    </w:tbl>
    <w:p w14:paraId="67DEE7D5" w14:textId="77777777" w:rsidR="008014F8" w:rsidRPr="00D13509" w:rsidRDefault="008014F8" w:rsidP="008014F8">
      <w:pPr>
        <w:shd w:val="clear" w:color="auto" w:fill="FFFFFF"/>
        <w:autoSpaceDE w:val="0"/>
        <w:autoSpaceDN w:val="0"/>
        <w:adjustRightInd w:val="0"/>
        <w:spacing w:after="0" w:line="240" w:lineRule="auto"/>
        <w:jc w:val="center"/>
        <w:rPr>
          <w:rFonts w:ascii="Times New Roman" w:hAnsi="Times New Roman"/>
          <w:color w:val="000000"/>
          <w:sz w:val="28"/>
          <w:szCs w:val="28"/>
        </w:rPr>
      </w:pPr>
    </w:p>
    <w:p w14:paraId="6D70C7BE"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Социально-экономическая эффективность подпрограммы заключается:</w:t>
      </w:r>
    </w:p>
    <w:p w14:paraId="1AABBD69"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сохранении материальных и культурных ценностей района;</w:t>
      </w:r>
    </w:p>
    <w:p w14:paraId="498E2283"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обеспечении безопасных условий при оказании услуг в области культуры;</w:t>
      </w:r>
    </w:p>
    <w:p w14:paraId="6CCECC5C"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создании условия для безопасного и комфортного труда работников учреждений культуры;</w:t>
      </w:r>
    </w:p>
    <w:p w14:paraId="5482DE48"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повышении безопасной и стабильной деятельности учреждений культуры.</w:t>
      </w:r>
    </w:p>
    <w:p w14:paraId="3B96498C"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p>
    <w:p w14:paraId="0F904E16"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r w:rsidRPr="00D13509">
        <w:rPr>
          <w:rFonts w:ascii="Times New Roman" w:hAnsi="Times New Roman"/>
          <w:b/>
          <w:spacing w:val="-2"/>
          <w:sz w:val="28"/>
          <w:szCs w:val="28"/>
        </w:rPr>
        <w:t>Раздел 8 «Финансово-экономическое обоснование подпрограммы»</w:t>
      </w:r>
    </w:p>
    <w:p w14:paraId="2E106DBF"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p>
    <w:p w14:paraId="474F045D" w14:textId="77777777" w:rsidR="008014F8" w:rsidRPr="00D13509" w:rsidRDefault="008014F8" w:rsidP="008014F8">
      <w:pPr>
        <w:spacing w:after="0" w:line="240" w:lineRule="auto"/>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559"/>
        <w:gridCol w:w="992"/>
        <w:gridCol w:w="1134"/>
        <w:gridCol w:w="1276"/>
        <w:gridCol w:w="992"/>
      </w:tblGrid>
      <w:tr w:rsidR="006042B2" w:rsidRPr="00D13509" w14:paraId="3F2E1A4E" w14:textId="77777777" w:rsidTr="006042B2">
        <w:tc>
          <w:tcPr>
            <w:tcW w:w="4361" w:type="dxa"/>
          </w:tcPr>
          <w:p w14:paraId="3D6744AB" w14:textId="77777777"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559" w:type="dxa"/>
          </w:tcPr>
          <w:p w14:paraId="3DC228A4" w14:textId="77777777"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(тыс.руб.)</w:t>
            </w:r>
          </w:p>
        </w:tc>
        <w:tc>
          <w:tcPr>
            <w:tcW w:w="992" w:type="dxa"/>
          </w:tcPr>
          <w:p w14:paraId="5C9DF138" w14:textId="2450E0A8"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1134" w:type="dxa"/>
          </w:tcPr>
          <w:p w14:paraId="323BE2C9" w14:textId="730D89D9"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1276" w:type="dxa"/>
          </w:tcPr>
          <w:p w14:paraId="3E781302" w14:textId="4665F517"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2024</w:t>
            </w:r>
          </w:p>
        </w:tc>
        <w:tc>
          <w:tcPr>
            <w:tcW w:w="992" w:type="dxa"/>
          </w:tcPr>
          <w:p w14:paraId="1F7E1356" w14:textId="30CEF901"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2025</w:t>
            </w:r>
          </w:p>
        </w:tc>
      </w:tr>
      <w:tr w:rsidR="006042B2" w:rsidRPr="00D13509" w14:paraId="384CCF41" w14:textId="77777777" w:rsidTr="006042B2">
        <w:trPr>
          <w:trHeight w:val="276"/>
        </w:trPr>
        <w:tc>
          <w:tcPr>
            <w:tcW w:w="4361" w:type="dxa"/>
          </w:tcPr>
          <w:p w14:paraId="66B3E70B"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 xml:space="preserve">Разработка проектно-сметной документации, установка автоматической охранно-пожарной сигнализации, монтаж аварийного освещения  </w:t>
            </w:r>
          </w:p>
          <w:p w14:paraId="1EB3807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6755200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47BAF74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6AAE0C61" w14:textId="77777777" w:rsidR="006042B2" w:rsidRPr="00D13509" w:rsidRDefault="006042B2" w:rsidP="006042B2">
            <w:pPr>
              <w:spacing w:after="0" w:line="240" w:lineRule="auto"/>
              <w:jc w:val="both"/>
              <w:rPr>
                <w:rFonts w:ascii="Times New Roman" w:hAnsi="Times New Roman"/>
                <w:spacing w:val="-2"/>
                <w:sz w:val="24"/>
                <w:szCs w:val="24"/>
              </w:rPr>
            </w:pPr>
          </w:p>
          <w:p w14:paraId="321DC30D" w14:textId="77777777" w:rsidR="006042B2" w:rsidRPr="00D13509" w:rsidRDefault="006042B2" w:rsidP="006042B2">
            <w:pPr>
              <w:spacing w:after="0" w:line="240" w:lineRule="auto"/>
              <w:jc w:val="both"/>
              <w:rPr>
                <w:rFonts w:ascii="Times New Roman" w:hAnsi="Times New Roman"/>
                <w:spacing w:val="-2"/>
                <w:sz w:val="24"/>
                <w:szCs w:val="24"/>
              </w:rPr>
            </w:pPr>
          </w:p>
          <w:p w14:paraId="3AD08D15" w14:textId="77777777" w:rsidR="006042B2" w:rsidRPr="00D13509" w:rsidRDefault="006042B2" w:rsidP="006042B2">
            <w:pPr>
              <w:spacing w:after="0" w:line="240" w:lineRule="auto"/>
              <w:jc w:val="both"/>
              <w:rPr>
                <w:rFonts w:ascii="Times New Roman" w:hAnsi="Times New Roman"/>
                <w:spacing w:val="-2"/>
                <w:sz w:val="24"/>
                <w:szCs w:val="24"/>
              </w:rPr>
            </w:pPr>
          </w:p>
          <w:p w14:paraId="6DC143C8" w14:textId="77777777" w:rsidR="006042B2" w:rsidRPr="00D13509" w:rsidRDefault="006042B2" w:rsidP="006042B2">
            <w:pPr>
              <w:spacing w:after="0" w:line="240" w:lineRule="auto"/>
              <w:jc w:val="both"/>
              <w:rPr>
                <w:rFonts w:ascii="Times New Roman" w:hAnsi="Times New Roman"/>
                <w:spacing w:val="-2"/>
                <w:sz w:val="24"/>
                <w:szCs w:val="24"/>
              </w:rPr>
            </w:pPr>
          </w:p>
          <w:p w14:paraId="2A5231B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E4AF0A9" w14:textId="77777777" w:rsidR="006042B2" w:rsidRPr="00D13509" w:rsidRDefault="006042B2" w:rsidP="006042B2">
            <w:pPr>
              <w:spacing w:after="0" w:line="240" w:lineRule="auto"/>
              <w:jc w:val="both"/>
              <w:rPr>
                <w:rFonts w:ascii="Times New Roman" w:hAnsi="Times New Roman"/>
                <w:spacing w:val="-2"/>
                <w:sz w:val="24"/>
                <w:szCs w:val="24"/>
              </w:rPr>
            </w:pPr>
          </w:p>
          <w:p w14:paraId="0BFF447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112362C5" w14:textId="77777777" w:rsidR="006042B2" w:rsidRPr="00D13509" w:rsidRDefault="006042B2" w:rsidP="006042B2">
            <w:pPr>
              <w:spacing w:after="0" w:line="240" w:lineRule="auto"/>
              <w:jc w:val="both"/>
              <w:rPr>
                <w:rFonts w:ascii="Times New Roman" w:hAnsi="Times New Roman"/>
                <w:spacing w:val="-2"/>
                <w:sz w:val="24"/>
                <w:szCs w:val="24"/>
              </w:rPr>
            </w:pPr>
          </w:p>
          <w:p w14:paraId="1590E4BA" w14:textId="77777777" w:rsidR="006042B2" w:rsidRPr="00D13509" w:rsidRDefault="006042B2" w:rsidP="006042B2">
            <w:pPr>
              <w:spacing w:after="0" w:line="240" w:lineRule="auto"/>
              <w:jc w:val="both"/>
              <w:rPr>
                <w:rFonts w:ascii="Times New Roman" w:hAnsi="Times New Roman"/>
                <w:spacing w:val="-2"/>
                <w:sz w:val="24"/>
                <w:szCs w:val="24"/>
              </w:rPr>
            </w:pPr>
          </w:p>
          <w:p w14:paraId="72A38025" w14:textId="77777777" w:rsidR="006042B2" w:rsidRPr="00D13509" w:rsidRDefault="006042B2" w:rsidP="006042B2">
            <w:pPr>
              <w:spacing w:after="0" w:line="240" w:lineRule="auto"/>
              <w:jc w:val="both"/>
              <w:rPr>
                <w:rFonts w:ascii="Times New Roman" w:hAnsi="Times New Roman"/>
                <w:spacing w:val="-2"/>
                <w:sz w:val="24"/>
                <w:szCs w:val="24"/>
              </w:rPr>
            </w:pPr>
          </w:p>
          <w:p w14:paraId="0577FDB6" w14:textId="77777777" w:rsidR="006042B2" w:rsidRPr="00D13509" w:rsidRDefault="006042B2" w:rsidP="006042B2">
            <w:pPr>
              <w:spacing w:after="0" w:line="240" w:lineRule="auto"/>
              <w:jc w:val="both"/>
              <w:rPr>
                <w:rFonts w:ascii="Times New Roman" w:hAnsi="Times New Roman"/>
                <w:spacing w:val="-2"/>
                <w:sz w:val="24"/>
                <w:szCs w:val="24"/>
              </w:rPr>
            </w:pPr>
          </w:p>
          <w:p w14:paraId="674CE2B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BA372A3" w14:textId="77777777" w:rsidR="006042B2" w:rsidRPr="00D13509" w:rsidRDefault="006042B2" w:rsidP="006042B2">
            <w:pPr>
              <w:spacing w:after="0" w:line="240" w:lineRule="auto"/>
              <w:jc w:val="both"/>
              <w:rPr>
                <w:rFonts w:ascii="Times New Roman" w:hAnsi="Times New Roman"/>
                <w:spacing w:val="-2"/>
                <w:sz w:val="24"/>
                <w:szCs w:val="24"/>
              </w:rPr>
            </w:pPr>
          </w:p>
          <w:p w14:paraId="41F95BD2" w14:textId="18718200"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51862387" w14:textId="77777777" w:rsidR="006042B2" w:rsidRPr="00D13509" w:rsidRDefault="006042B2" w:rsidP="006042B2">
            <w:pPr>
              <w:spacing w:after="0" w:line="240" w:lineRule="auto"/>
              <w:jc w:val="both"/>
              <w:rPr>
                <w:rFonts w:ascii="Times New Roman" w:hAnsi="Times New Roman"/>
                <w:spacing w:val="-2"/>
                <w:sz w:val="24"/>
                <w:szCs w:val="24"/>
              </w:rPr>
            </w:pPr>
          </w:p>
          <w:p w14:paraId="220DE18A" w14:textId="77777777" w:rsidR="006042B2" w:rsidRPr="00D13509" w:rsidRDefault="006042B2" w:rsidP="006042B2">
            <w:pPr>
              <w:spacing w:after="0" w:line="240" w:lineRule="auto"/>
              <w:jc w:val="both"/>
              <w:rPr>
                <w:rFonts w:ascii="Times New Roman" w:hAnsi="Times New Roman"/>
                <w:spacing w:val="-2"/>
                <w:sz w:val="24"/>
                <w:szCs w:val="24"/>
              </w:rPr>
            </w:pPr>
          </w:p>
          <w:p w14:paraId="09922967" w14:textId="77777777" w:rsidR="006042B2" w:rsidRPr="00D13509" w:rsidRDefault="006042B2" w:rsidP="006042B2">
            <w:pPr>
              <w:spacing w:after="0" w:line="240" w:lineRule="auto"/>
              <w:jc w:val="both"/>
              <w:rPr>
                <w:rFonts w:ascii="Times New Roman" w:hAnsi="Times New Roman"/>
                <w:spacing w:val="-2"/>
                <w:sz w:val="24"/>
                <w:szCs w:val="24"/>
              </w:rPr>
            </w:pPr>
          </w:p>
          <w:p w14:paraId="474B05B8" w14:textId="77777777" w:rsidR="006042B2" w:rsidRPr="00D13509" w:rsidRDefault="006042B2" w:rsidP="006042B2">
            <w:pPr>
              <w:spacing w:after="0" w:line="240" w:lineRule="auto"/>
              <w:jc w:val="both"/>
              <w:rPr>
                <w:rFonts w:ascii="Times New Roman" w:hAnsi="Times New Roman"/>
                <w:spacing w:val="-2"/>
                <w:sz w:val="24"/>
                <w:szCs w:val="24"/>
              </w:rPr>
            </w:pPr>
          </w:p>
          <w:p w14:paraId="2427519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372D1D9" w14:textId="77777777" w:rsidR="006042B2" w:rsidRPr="00D13509" w:rsidRDefault="006042B2" w:rsidP="006042B2">
            <w:pPr>
              <w:spacing w:after="0" w:line="240" w:lineRule="auto"/>
              <w:jc w:val="both"/>
              <w:rPr>
                <w:rFonts w:ascii="Times New Roman" w:hAnsi="Times New Roman"/>
                <w:spacing w:val="-2"/>
                <w:sz w:val="24"/>
                <w:szCs w:val="24"/>
              </w:rPr>
            </w:pPr>
          </w:p>
          <w:p w14:paraId="243704A3" w14:textId="36E93532"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2BAA7DF5" w14:textId="77777777" w:rsidR="006042B2" w:rsidRPr="00D13509" w:rsidRDefault="006042B2" w:rsidP="006042B2">
            <w:pPr>
              <w:spacing w:after="0" w:line="240" w:lineRule="auto"/>
              <w:jc w:val="both"/>
              <w:rPr>
                <w:rFonts w:ascii="Times New Roman" w:hAnsi="Times New Roman"/>
                <w:spacing w:val="-2"/>
                <w:sz w:val="24"/>
                <w:szCs w:val="24"/>
              </w:rPr>
            </w:pPr>
          </w:p>
          <w:p w14:paraId="46AEDBB9" w14:textId="77777777" w:rsidR="006042B2" w:rsidRPr="00D13509" w:rsidRDefault="006042B2" w:rsidP="006042B2">
            <w:pPr>
              <w:spacing w:after="0" w:line="240" w:lineRule="auto"/>
              <w:jc w:val="both"/>
              <w:rPr>
                <w:rFonts w:ascii="Times New Roman" w:hAnsi="Times New Roman"/>
                <w:spacing w:val="-2"/>
                <w:sz w:val="24"/>
                <w:szCs w:val="24"/>
              </w:rPr>
            </w:pPr>
          </w:p>
          <w:p w14:paraId="3D301921" w14:textId="77777777" w:rsidR="006042B2" w:rsidRPr="00D13509" w:rsidRDefault="006042B2" w:rsidP="006042B2">
            <w:pPr>
              <w:spacing w:after="0" w:line="240" w:lineRule="auto"/>
              <w:jc w:val="both"/>
              <w:rPr>
                <w:rFonts w:ascii="Times New Roman" w:hAnsi="Times New Roman"/>
                <w:spacing w:val="-2"/>
                <w:sz w:val="24"/>
                <w:szCs w:val="24"/>
              </w:rPr>
            </w:pPr>
          </w:p>
          <w:p w14:paraId="7940E76B" w14:textId="77777777" w:rsidR="006042B2" w:rsidRPr="00D13509" w:rsidRDefault="006042B2" w:rsidP="006042B2">
            <w:pPr>
              <w:spacing w:after="0" w:line="240" w:lineRule="auto"/>
              <w:jc w:val="both"/>
              <w:rPr>
                <w:rFonts w:ascii="Times New Roman" w:hAnsi="Times New Roman"/>
                <w:spacing w:val="-2"/>
                <w:sz w:val="24"/>
                <w:szCs w:val="24"/>
              </w:rPr>
            </w:pPr>
          </w:p>
          <w:p w14:paraId="49FAEB4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A21FDDB" w14:textId="77777777" w:rsidR="006042B2" w:rsidRPr="00D13509" w:rsidRDefault="006042B2" w:rsidP="006042B2">
            <w:pPr>
              <w:spacing w:after="0" w:line="240" w:lineRule="auto"/>
              <w:jc w:val="both"/>
              <w:rPr>
                <w:rFonts w:ascii="Times New Roman" w:hAnsi="Times New Roman"/>
                <w:spacing w:val="-2"/>
                <w:sz w:val="24"/>
                <w:szCs w:val="24"/>
              </w:rPr>
            </w:pPr>
          </w:p>
          <w:p w14:paraId="5E470579" w14:textId="45149153"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16528C1E" w14:textId="77777777" w:rsidR="006042B2" w:rsidRPr="00D13509" w:rsidRDefault="006042B2" w:rsidP="006042B2">
            <w:pPr>
              <w:spacing w:after="0" w:line="240" w:lineRule="auto"/>
              <w:jc w:val="both"/>
              <w:rPr>
                <w:rFonts w:ascii="Times New Roman" w:hAnsi="Times New Roman"/>
                <w:spacing w:val="-2"/>
                <w:sz w:val="24"/>
                <w:szCs w:val="24"/>
              </w:rPr>
            </w:pPr>
          </w:p>
          <w:p w14:paraId="77D623F3" w14:textId="77777777" w:rsidR="006042B2" w:rsidRPr="00D13509" w:rsidRDefault="006042B2" w:rsidP="006042B2">
            <w:pPr>
              <w:spacing w:after="0" w:line="240" w:lineRule="auto"/>
              <w:jc w:val="both"/>
              <w:rPr>
                <w:rFonts w:ascii="Times New Roman" w:hAnsi="Times New Roman"/>
                <w:spacing w:val="-2"/>
                <w:sz w:val="24"/>
                <w:szCs w:val="24"/>
              </w:rPr>
            </w:pPr>
          </w:p>
          <w:p w14:paraId="6D2E254C" w14:textId="77777777" w:rsidR="006042B2" w:rsidRPr="00D13509" w:rsidRDefault="006042B2" w:rsidP="006042B2">
            <w:pPr>
              <w:spacing w:after="0" w:line="240" w:lineRule="auto"/>
              <w:jc w:val="both"/>
              <w:rPr>
                <w:rFonts w:ascii="Times New Roman" w:hAnsi="Times New Roman"/>
                <w:spacing w:val="-2"/>
                <w:sz w:val="24"/>
                <w:szCs w:val="24"/>
              </w:rPr>
            </w:pPr>
          </w:p>
          <w:p w14:paraId="1E59D6E9" w14:textId="77777777" w:rsidR="006042B2" w:rsidRPr="00D13509" w:rsidRDefault="006042B2" w:rsidP="006042B2">
            <w:pPr>
              <w:spacing w:after="0" w:line="240" w:lineRule="auto"/>
              <w:jc w:val="both"/>
              <w:rPr>
                <w:rFonts w:ascii="Times New Roman" w:hAnsi="Times New Roman"/>
                <w:spacing w:val="-2"/>
                <w:sz w:val="24"/>
                <w:szCs w:val="24"/>
              </w:rPr>
            </w:pPr>
          </w:p>
          <w:p w14:paraId="77967DA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360A8FE" w14:textId="77777777" w:rsidR="006042B2" w:rsidRPr="00D13509" w:rsidRDefault="006042B2" w:rsidP="006042B2">
            <w:pPr>
              <w:spacing w:after="0" w:line="240" w:lineRule="auto"/>
              <w:jc w:val="both"/>
              <w:rPr>
                <w:rFonts w:ascii="Times New Roman" w:hAnsi="Times New Roman"/>
                <w:spacing w:val="-2"/>
                <w:sz w:val="24"/>
                <w:szCs w:val="24"/>
              </w:rPr>
            </w:pPr>
          </w:p>
          <w:p w14:paraId="770808A1" w14:textId="0E401362"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10B8563B" w14:textId="77777777" w:rsidTr="006042B2">
        <w:trPr>
          <w:trHeight w:val="1655"/>
        </w:trPr>
        <w:tc>
          <w:tcPr>
            <w:tcW w:w="4361" w:type="dxa"/>
          </w:tcPr>
          <w:p w14:paraId="75B7AFED"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 xml:space="preserve">Огнезащитная обработка деревянных конструкций </w:t>
            </w:r>
          </w:p>
          <w:p w14:paraId="22E5039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46C7B8A8"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7703E81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6BEB72C6" w14:textId="77777777" w:rsidR="006042B2" w:rsidRPr="00D13509" w:rsidRDefault="006042B2" w:rsidP="006042B2">
            <w:pPr>
              <w:spacing w:after="0" w:line="240" w:lineRule="auto"/>
              <w:jc w:val="both"/>
              <w:rPr>
                <w:rFonts w:ascii="Times New Roman" w:hAnsi="Times New Roman"/>
                <w:spacing w:val="-2"/>
                <w:sz w:val="24"/>
                <w:szCs w:val="24"/>
              </w:rPr>
            </w:pPr>
          </w:p>
          <w:p w14:paraId="429F0D97" w14:textId="77777777" w:rsidR="006042B2" w:rsidRPr="00D13509" w:rsidRDefault="006042B2" w:rsidP="006042B2">
            <w:pPr>
              <w:spacing w:after="0" w:line="240" w:lineRule="auto"/>
              <w:jc w:val="both"/>
              <w:rPr>
                <w:rFonts w:ascii="Times New Roman" w:hAnsi="Times New Roman"/>
                <w:spacing w:val="-2"/>
                <w:sz w:val="24"/>
                <w:szCs w:val="24"/>
              </w:rPr>
            </w:pPr>
          </w:p>
          <w:p w14:paraId="6AD936D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A19BFE8" w14:textId="77777777" w:rsidR="006042B2" w:rsidRPr="00D13509" w:rsidRDefault="006042B2" w:rsidP="006042B2">
            <w:pPr>
              <w:spacing w:after="0" w:line="240" w:lineRule="auto"/>
              <w:jc w:val="both"/>
              <w:rPr>
                <w:rFonts w:ascii="Times New Roman" w:hAnsi="Times New Roman"/>
                <w:spacing w:val="-2"/>
                <w:sz w:val="24"/>
                <w:szCs w:val="24"/>
              </w:rPr>
            </w:pPr>
          </w:p>
          <w:p w14:paraId="38E3ED0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B097698"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515F6971" w14:textId="77777777" w:rsidR="006042B2" w:rsidRPr="00D13509" w:rsidRDefault="006042B2" w:rsidP="006042B2">
            <w:pPr>
              <w:spacing w:after="0" w:line="240" w:lineRule="auto"/>
              <w:jc w:val="both"/>
              <w:rPr>
                <w:rFonts w:ascii="Times New Roman" w:hAnsi="Times New Roman"/>
                <w:spacing w:val="-2"/>
                <w:sz w:val="24"/>
                <w:szCs w:val="24"/>
              </w:rPr>
            </w:pPr>
          </w:p>
          <w:p w14:paraId="545CF947" w14:textId="77777777" w:rsidR="006042B2" w:rsidRPr="00D13509" w:rsidRDefault="006042B2" w:rsidP="006042B2">
            <w:pPr>
              <w:spacing w:after="0" w:line="240" w:lineRule="auto"/>
              <w:jc w:val="both"/>
              <w:rPr>
                <w:rFonts w:ascii="Times New Roman" w:hAnsi="Times New Roman"/>
                <w:spacing w:val="-2"/>
                <w:sz w:val="24"/>
                <w:szCs w:val="24"/>
              </w:rPr>
            </w:pPr>
          </w:p>
          <w:p w14:paraId="0DD401D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9578846" w14:textId="77777777" w:rsidR="006042B2" w:rsidRPr="00D13509" w:rsidRDefault="006042B2" w:rsidP="006042B2">
            <w:pPr>
              <w:spacing w:after="0" w:line="240" w:lineRule="auto"/>
              <w:jc w:val="both"/>
              <w:rPr>
                <w:rFonts w:ascii="Times New Roman" w:hAnsi="Times New Roman"/>
                <w:spacing w:val="-2"/>
                <w:sz w:val="24"/>
                <w:szCs w:val="24"/>
              </w:rPr>
            </w:pPr>
          </w:p>
          <w:p w14:paraId="6A623943" w14:textId="4E139FE0"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47C75ADD" w14:textId="77777777" w:rsidR="006042B2" w:rsidRPr="00D13509" w:rsidRDefault="006042B2" w:rsidP="006042B2">
            <w:pPr>
              <w:spacing w:after="0" w:line="240" w:lineRule="auto"/>
              <w:jc w:val="both"/>
              <w:rPr>
                <w:rFonts w:ascii="Times New Roman" w:hAnsi="Times New Roman"/>
                <w:spacing w:val="-2"/>
                <w:sz w:val="24"/>
                <w:szCs w:val="24"/>
              </w:rPr>
            </w:pPr>
          </w:p>
          <w:p w14:paraId="45F59AFD" w14:textId="77777777" w:rsidR="006042B2" w:rsidRPr="00D13509" w:rsidRDefault="006042B2" w:rsidP="006042B2">
            <w:pPr>
              <w:spacing w:after="0" w:line="240" w:lineRule="auto"/>
              <w:jc w:val="both"/>
              <w:rPr>
                <w:rFonts w:ascii="Times New Roman" w:hAnsi="Times New Roman"/>
                <w:spacing w:val="-2"/>
                <w:sz w:val="24"/>
                <w:szCs w:val="24"/>
              </w:rPr>
            </w:pPr>
          </w:p>
          <w:p w14:paraId="7A47B96B"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CA13216" w14:textId="77777777" w:rsidR="006042B2" w:rsidRPr="00D13509" w:rsidRDefault="006042B2" w:rsidP="006042B2">
            <w:pPr>
              <w:spacing w:after="0" w:line="240" w:lineRule="auto"/>
              <w:jc w:val="both"/>
              <w:rPr>
                <w:rFonts w:ascii="Times New Roman" w:hAnsi="Times New Roman"/>
                <w:spacing w:val="-2"/>
                <w:sz w:val="24"/>
                <w:szCs w:val="24"/>
              </w:rPr>
            </w:pPr>
          </w:p>
          <w:p w14:paraId="1AC42695" w14:textId="3F0B455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2E700228" w14:textId="77777777" w:rsidR="006042B2" w:rsidRPr="00D13509" w:rsidRDefault="006042B2" w:rsidP="006042B2">
            <w:pPr>
              <w:spacing w:after="0" w:line="240" w:lineRule="auto"/>
              <w:jc w:val="both"/>
              <w:rPr>
                <w:rFonts w:ascii="Times New Roman" w:hAnsi="Times New Roman"/>
                <w:spacing w:val="-2"/>
                <w:sz w:val="24"/>
                <w:szCs w:val="24"/>
              </w:rPr>
            </w:pPr>
          </w:p>
          <w:p w14:paraId="1A0F936C" w14:textId="77777777" w:rsidR="006042B2" w:rsidRPr="00D13509" w:rsidRDefault="006042B2" w:rsidP="006042B2">
            <w:pPr>
              <w:spacing w:after="0" w:line="240" w:lineRule="auto"/>
              <w:jc w:val="both"/>
              <w:rPr>
                <w:rFonts w:ascii="Times New Roman" w:hAnsi="Times New Roman"/>
                <w:spacing w:val="-2"/>
                <w:sz w:val="24"/>
                <w:szCs w:val="24"/>
              </w:rPr>
            </w:pPr>
          </w:p>
          <w:p w14:paraId="6297565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2D966EE" w14:textId="77777777" w:rsidR="006042B2" w:rsidRPr="00D13509" w:rsidRDefault="006042B2" w:rsidP="006042B2">
            <w:pPr>
              <w:spacing w:after="0" w:line="240" w:lineRule="auto"/>
              <w:jc w:val="both"/>
              <w:rPr>
                <w:rFonts w:ascii="Times New Roman" w:hAnsi="Times New Roman"/>
                <w:spacing w:val="-2"/>
                <w:sz w:val="24"/>
                <w:szCs w:val="24"/>
              </w:rPr>
            </w:pPr>
          </w:p>
          <w:p w14:paraId="38EE41BA" w14:textId="494EB24B"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4B345AC9" w14:textId="77777777" w:rsidR="006042B2" w:rsidRPr="00D13509" w:rsidRDefault="006042B2" w:rsidP="006042B2">
            <w:pPr>
              <w:spacing w:after="0" w:line="240" w:lineRule="auto"/>
              <w:jc w:val="both"/>
              <w:rPr>
                <w:rFonts w:ascii="Times New Roman" w:hAnsi="Times New Roman"/>
                <w:spacing w:val="-2"/>
                <w:sz w:val="24"/>
                <w:szCs w:val="24"/>
              </w:rPr>
            </w:pPr>
          </w:p>
          <w:p w14:paraId="328BB619" w14:textId="77777777" w:rsidR="006042B2" w:rsidRPr="00D13509" w:rsidRDefault="006042B2" w:rsidP="006042B2">
            <w:pPr>
              <w:spacing w:after="0" w:line="240" w:lineRule="auto"/>
              <w:jc w:val="both"/>
              <w:rPr>
                <w:rFonts w:ascii="Times New Roman" w:hAnsi="Times New Roman"/>
                <w:spacing w:val="-2"/>
                <w:sz w:val="24"/>
                <w:szCs w:val="24"/>
              </w:rPr>
            </w:pPr>
          </w:p>
          <w:p w14:paraId="34D5B83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6082B36" w14:textId="77777777" w:rsidR="006042B2" w:rsidRPr="00D13509" w:rsidRDefault="006042B2" w:rsidP="006042B2">
            <w:pPr>
              <w:spacing w:after="0" w:line="240" w:lineRule="auto"/>
              <w:jc w:val="both"/>
              <w:rPr>
                <w:rFonts w:ascii="Times New Roman" w:hAnsi="Times New Roman"/>
                <w:spacing w:val="-2"/>
                <w:sz w:val="24"/>
                <w:szCs w:val="24"/>
              </w:rPr>
            </w:pPr>
          </w:p>
          <w:p w14:paraId="66C01DA7" w14:textId="026E7051"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45AA26FF" w14:textId="77777777" w:rsidTr="006042B2">
        <w:trPr>
          <w:trHeight w:val="1696"/>
        </w:trPr>
        <w:tc>
          <w:tcPr>
            <w:tcW w:w="4361" w:type="dxa"/>
          </w:tcPr>
          <w:p w14:paraId="0AD0C82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z w:val="24"/>
                <w:szCs w:val="24"/>
              </w:rPr>
              <w:t>Приобретение  первичных средств пожаротушения</w:t>
            </w:r>
          </w:p>
          <w:p w14:paraId="069BA59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1C2D2DE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0C470E2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1CF5AA3C" w14:textId="77777777" w:rsidR="006042B2" w:rsidRPr="00D13509" w:rsidRDefault="006042B2" w:rsidP="006042B2">
            <w:pPr>
              <w:spacing w:after="0" w:line="240" w:lineRule="auto"/>
              <w:jc w:val="both"/>
              <w:rPr>
                <w:rFonts w:ascii="Times New Roman" w:hAnsi="Times New Roman"/>
                <w:spacing w:val="-2"/>
                <w:sz w:val="24"/>
                <w:szCs w:val="24"/>
              </w:rPr>
            </w:pPr>
          </w:p>
        </w:tc>
        <w:tc>
          <w:tcPr>
            <w:tcW w:w="1559" w:type="dxa"/>
          </w:tcPr>
          <w:p w14:paraId="1E2397BD" w14:textId="77777777" w:rsidR="006042B2" w:rsidRPr="00D13509" w:rsidRDefault="006042B2" w:rsidP="006042B2">
            <w:pPr>
              <w:spacing w:after="0" w:line="240" w:lineRule="auto"/>
              <w:jc w:val="both"/>
              <w:rPr>
                <w:rFonts w:ascii="Times New Roman" w:hAnsi="Times New Roman"/>
                <w:spacing w:val="-2"/>
                <w:sz w:val="24"/>
                <w:szCs w:val="24"/>
              </w:rPr>
            </w:pPr>
          </w:p>
          <w:p w14:paraId="2E20B5A6" w14:textId="77777777" w:rsidR="006042B2" w:rsidRPr="00D13509" w:rsidRDefault="006042B2" w:rsidP="006042B2">
            <w:pPr>
              <w:spacing w:after="0" w:line="240" w:lineRule="auto"/>
              <w:jc w:val="both"/>
              <w:rPr>
                <w:rFonts w:ascii="Times New Roman" w:hAnsi="Times New Roman"/>
                <w:spacing w:val="-2"/>
                <w:sz w:val="24"/>
                <w:szCs w:val="24"/>
              </w:rPr>
            </w:pPr>
          </w:p>
          <w:p w14:paraId="77E900A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4F6BB3B" w14:textId="77777777" w:rsidR="006042B2" w:rsidRPr="00D13509" w:rsidRDefault="006042B2" w:rsidP="006042B2">
            <w:pPr>
              <w:spacing w:after="0" w:line="240" w:lineRule="auto"/>
              <w:jc w:val="both"/>
              <w:rPr>
                <w:rFonts w:ascii="Times New Roman" w:hAnsi="Times New Roman"/>
                <w:spacing w:val="-2"/>
                <w:sz w:val="24"/>
                <w:szCs w:val="24"/>
              </w:rPr>
            </w:pPr>
          </w:p>
          <w:p w14:paraId="3887C9B2" w14:textId="203866B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7E6DE3A4" w14:textId="77777777" w:rsidR="006042B2" w:rsidRPr="00D13509" w:rsidRDefault="006042B2" w:rsidP="006042B2">
            <w:pPr>
              <w:spacing w:after="0" w:line="240" w:lineRule="auto"/>
              <w:jc w:val="both"/>
              <w:rPr>
                <w:rFonts w:ascii="Times New Roman" w:hAnsi="Times New Roman"/>
                <w:spacing w:val="-2"/>
                <w:sz w:val="24"/>
                <w:szCs w:val="24"/>
              </w:rPr>
            </w:pPr>
          </w:p>
          <w:p w14:paraId="58C305AF" w14:textId="77777777" w:rsidR="006042B2" w:rsidRPr="00D13509" w:rsidRDefault="006042B2" w:rsidP="006042B2">
            <w:pPr>
              <w:spacing w:after="0" w:line="240" w:lineRule="auto"/>
              <w:jc w:val="both"/>
              <w:rPr>
                <w:rFonts w:ascii="Times New Roman" w:hAnsi="Times New Roman"/>
                <w:spacing w:val="-2"/>
                <w:sz w:val="24"/>
                <w:szCs w:val="24"/>
              </w:rPr>
            </w:pPr>
          </w:p>
          <w:p w14:paraId="4CBDF53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E746B36" w14:textId="77777777" w:rsidR="006042B2" w:rsidRPr="00D13509" w:rsidRDefault="006042B2" w:rsidP="006042B2">
            <w:pPr>
              <w:spacing w:after="0" w:line="240" w:lineRule="auto"/>
              <w:jc w:val="both"/>
              <w:rPr>
                <w:rFonts w:ascii="Times New Roman" w:hAnsi="Times New Roman"/>
                <w:spacing w:val="-2"/>
                <w:sz w:val="24"/>
                <w:szCs w:val="24"/>
              </w:rPr>
            </w:pPr>
          </w:p>
          <w:p w14:paraId="372606DD" w14:textId="4341CD9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2D3EE1E5" w14:textId="77777777" w:rsidR="006042B2" w:rsidRPr="00D13509" w:rsidRDefault="006042B2" w:rsidP="006042B2">
            <w:pPr>
              <w:spacing w:after="0" w:line="240" w:lineRule="auto"/>
              <w:jc w:val="both"/>
              <w:rPr>
                <w:rFonts w:ascii="Times New Roman" w:hAnsi="Times New Roman"/>
                <w:spacing w:val="-2"/>
                <w:sz w:val="24"/>
                <w:szCs w:val="24"/>
              </w:rPr>
            </w:pPr>
          </w:p>
          <w:p w14:paraId="606CCE2E" w14:textId="77777777" w:rsidR="006042B2" w:rsidRPr="00D13509" w:rsidRDefault="006042B2" w:rsidP="006042B2">
            <w:pPr>
              <w:spacing w:after="0" w:line="240" w:lineRule="auto"/>
              <w:jc w:val="both"/>
              <w:rPr>
                <w:rFonts w:ascii="Times New Roman" w:hAnsi="Times New Roman"/>
                <w:spacing w:val="-2"/>
                <w:sz w:val="24"/>
                <w:szCs w:val="24"/>
              </w:rPr>
            </w:pPr>
          </w:p>
          <w:p w14:paraId="492E993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BB7EEE1" w14:textId="77777777" w:rsidR="006042B2" w:rsidRPr="00D13509" w:rsidRDefault="006042B2" w:rsidP="006042B2">
            <w:pPr>
              <w:spacing w:after="0" w:line="240" w:lineRule="auto"/>
              <w:jc w:val="both"/>
              <w:rPr>
                <w:rFonts w:ascii="Times New Roman" w:hAnsi="Times New Roman"/>
                <w:spacing w:val="-2"/>
                <w:sz w:val="24"/>
                <w:szCs w:val="24"/>
              </w:rPr>
            </w:pPr>
          </w:p>
          <w:p w14:paraId="1E316304" w14:textId="7A53EDC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00D6B6EE" w14:textId="77777777" w:rsidR="006042B2" w:rsidRPr="00D13509" w:rsidRDefault="006042B2" w:rsidP="006042B2">
            <w:pPr>
              <w:spacing w:after="0" w:line="240" w:lineRule="auto"/>
              <w:jc w:val="both"/>
              <w:rPr>
                <w:rFonts w:ascii="Times New Roman" w:hAnsi="Times New Roman"/>
                <w:spacing w:val="-2"/>
                <w:sz w:val="24"/>
                <w:szCs w:val="24"/>
              </w:rPr>
            </w:pPr>
          </w:p>
          <w:p w14:paraId="483479D7" w14:textId="77777777" w:rsidR="006042B2" w:rsidRPr="00D13509" w:rsidRDefault="006042B2" w:rsidP="006042B2">
            <w:pPr>
              <w:spacing w:after="0" w:line="240" w:lineRule="auto"/>
              <w:jc w:val="both"/>
              <w:rPr>
                <w:rFonts w:ascii="Times New Roman" w:hAnsi="Times New Roman"/>
                <w:spacing w:val="-2"/>
                <w:sz w:val="24"/>
                <w:szCs w:val="24"/>
              </w:rPr>
            </w:pPr>
          </w:p>
          <w:p w14:paraId="2032FB7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5EE682D6" w14:textId="77777777" w:rsidR="006042B2" w:rsidRPr="00D13509" w:rsidRDefault="006042B2" w:rsidP="006042B2">
            <w:pPr>
              <w:spacing w:after="0" w:line="240" w:lineRule="auto"/>
              <w:jc w:val="both"/>
              <w:rPr>
                <w:rFonts w:ascii="Times New Roman" w:hAnsi="Times New Roman"/>
                <w:spacing w:val="-2"/>
                <w:sz w:val="24"/>
                <w:szCs w:val="24"/>
              </w:rPr>
            </w:pPr>
          </w:p>
          <w:p w14:paraId="71B81A53" w14:textId="4C362DD3"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61D781A8" w14:textId="77777777" w:rsidR="006042B2" w:rsidRPr="00D13509" w:rsidRDefault="006042B2" w:rsidP="006042B2">
            <w:pPr>
              <w:spacing w:after="0" w:line="240" w:lineRule="auto"/>
              <w:jc w:val="both"/>
              <w:rPr>
                <w:rFonts w:ascii="Times New Roman" w:hAnsi="Times New Roman"/>
                <w:spacing w:val="-2"/>
                <w:sz w:val="24"/>
                <w:szCs w:val="24"/>
              </w:rPr>
            </w:pPr>
          </w:p>
          <w:p w14:paraId="2395E6A6" w14:textId="77777777" w:rsidR="006042B2" w:rsidRPr="00D13509" w:rsidRDefault="006042B2" w:rsidP="006042B2">
            <w:pPr>
              <w:spacing w:after="0" w:line="240" w:lineRule="auto"/>
              <w:jc w:val="both"/>
              <w:rPr>
                <w:rFonts w:ascii="Times New Roman" w:hAnsi="Times New Roman"/>
                <w:spacing w:val="-2"/>
                <w:sz w:val="24"/>
                <w:szCs w:val="24"/>
              </w:rPr>
            </w:pPr>
          </w:p>
          <w:p w14:paraId="48BE25E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1C0E037" w14:textId="77777777" w:rsidR="006042B2" w:rsidRPr="00D13509" w:rsidRDefault="006042B2" w:rsidP="006042B2">
            <w:pPr>
              <w:spacing w:after="0" w:line="240" w:lineRule="auto"/>
              <w:jc w:val="both"/>
              <w:rPr>
                <w:rFonts w:ascii="Times New Roman" w:hAnsi="Times New Roman"/>
                <w:spacing w:val="-2"/>
                <w:sz w:val="24"/>
                <w:szCs w:val="24"/>
              </w:rPr>
            </w:pPr>
          </w:p>
          <w:p w14:paraId="35AA89D2" w14:textId="1F667AE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2F857920" w14:textId="77777777" w:rsidTr="006042B2">
        <w:trPr>
          <w:trHeight w:val="1677"/>
        </w:trPr>
        <w:tc>
          <w:tcPr>
            <w:tcW w:w="4361" w:type="dxa"/>
          </w:tcPr>
          <w:p w14:paraId="2BA6EB84"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Монтаж электропроводки, установка автономного освещения</w:t>
            </w:r>
          </w:p>
          <w:p w14:paraId="3DA5E97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20FB45A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62AB6743"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64A56881" w14:textId="77777777" w:rsidR="006042B2" w:rsidRPr="00D13509" w:rsidRDefault="006042B2" w:rsidP="006042B2">
            <w:pPr>
              <w:spacing w:after="0" w:line="240" w:lineRule="auto"/>
              <w:jc w:val="both"/>
              <w:rPr>
                <w:rFonts w:ascii="Times New Roman" w:hAnsi="Times New Roman"/>
                <w:spacing w:val="-2"/>
                <w:sz w:val="24"/>
                <w:szCs w:val="24"/>
              </w:rPr>
            </w:pPr>
          </w:p>
          <w:p w14:paraId="38A6FDAC" w14:textId="77777777" w:rsidR="006042B2" w:rsidRPr="00D13509" w:rsidRDefault="006042B2" w:rsidP="006042B2">
            <w:pPr>
              <w:spacing w:after="0" w:line="240" w:lineRule="auto"/>
              <w:jc w:val="both"/>
              <w:rPr>
                <w:rFonts w:ascii="Times New Roman" w:hAnsi="Times New Roman"/>
                <w:spacing w:val="-2"/>
                <w:sz w:val="24"/>
                <w:szCs w:val="24"/>
              </w:rPr>
            </w:pPr>
          </w:p>
          <w:p w14:paraId="795E7D08"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8EF9C09" w14:textId="77777777" w:rsidR="006042B2" w:rsidRPr="00D13509" w:rsidRDefault="006042B2" w:rsidP="006042B2">
            <w:pPr>
              <w:spacing w:after="0" w:line="240" w:lineRule="auto"/>
              <w:jc w:val="both"/>
              <w:rPr>
                <w:rFonts w:ascii="Times New Roman" w:hAnsi="Times New Roman"/>
                <w:spacing w:val="-2"/>
                <w:sz w:val="24"/>
                <w:szCs w:val="24"/>
              </w:rPr>
            </w:pPr>
          </w:p>
          <w:p w14:paraId="5B41D01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7B838FD5" w14:textId="77777777" w:rsidR="006042B2" w:rsidRPr="00D13509" w:rsidRDefault="006042B2" w:rsidP="006042B2">
            <w:pPr>
              <w:spacing w:after="0" w:line="240" w:lineRule="auto"/>
              <w:jc w:val="both"/>
              <w:rPr>
                <w:rFonts w:ascii="Times New Roman" w:hAnsi="Times New Roman"/>
                <w:spacing w:val="-2"/>
                <w:sz w:val="24"/>
                <w:szCs w:val="24"/>
              </w:rPr>
            </w:pPr>
          </w:p>
          <w:p w14:paraId="0131D5D2" w14:textId="77777777" w:rsidR="006042B2" w:rsidRPr="00D13509" w:rsidRDefault="006042B2" w:rsidP="006042B2">
            <w:pPr>
              <w:spacing w:after="0" w:line="240" w:lineRule="auto"/>
              <w:jc w:val="both"/>
              <w:rPr>
                <w:rFonts w:ascii="Times New Roman" w:hAnsi="Times New Roman"/>
                <w:spacing w:val="-2"/>
                <w:sz w:val="24"/>
                <w:szCs w:val="24"/>
              </w:rPr>
            </w:pPr>
          </w:p>
          <w:p w14:paraId="6FE47B1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B52AB66" w14:textId="77777777" w:rsidR="006042B2" w:rsidRPr="00D13509" w:rsidRDefault="006042B2" w:rsidP="006042B2">
            <w:pPr>
              <w:spacing w:after="0" w:line="240" w:lineRule="auto"/>
              <w:jc w:val="both"/>
              <w:rPr>
                <w:rFonts w:ascii="Times New Roman" w:hAnsi="Times New Roman"/>
                <w:spacing w:val="-2"/>
                <w:sz w:val="24"/>
                <w:szCs w:val="24"/>
              </w:rPr>
            </w:pPr>
          </w:p>
          <w:p w14:paraId="6A53CCA3" w14:textId="1D86341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03233ECC" w14:textId="77777777" w:rsidR="006042B2" w:rsidRPr="00D13509" w:rsidRDefault="006042B2" w:rsidP="006042B2">
            <w:pPr>
              <w:spacing w:after="0" w:line="240" w:lineRule="auto"/>
              <w:jc w:val="both"/>
              <w:rPr>
                <w:rFonts w:ascii="Times New Roman" w:hAnsi="Times New Roman"/>
                <w:spacing w:val="-2"/>
                <w:sz w:val="24"/>
                <w:szCs w:val="24"/>
              </w:rPr>
            </w:pPr>
          </w:p>
          <w:p w14:paraId="7A2CC7C3" w14:textId="77777777" w:rsidR="006042B2" w:rsidRPr="00D13509" w:rsidRDefault="006042B2" w:rsidP="006042B2">
            <w:pPr>
              <w:spacing w:after="0" w:line="240" w:lineRule="auto"/>
              <w:jc w:val="both"/>
              <w:rPr>
                <w:rFonts w:ascii="Times New Roman" w:hAnsi="Times New Roman"/>
                <w:spacing w:val="-2"/>
                <w:sz w:val="24"/>
                <w:szCs w:val="24"/>
              </w:rPr>
            </w:pPr>
          </w:p>
          <w:p w14:paraId="22F871C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031223A" w14:textId="77777777" w:rsidR="006042B2" w:rsidRPr="00D13509" w:rsidRDefault="006042B2" w:rsidP="006042B2">
            <w:pPr>
              <w:spacing w:after="0" w:line="240" w:lineRule="auto"/>
              <w:jc w:val="both"/>
              <w:rPr>
                <w:rFonts w:ascii="Times New Roman" w:hAnsi="Times New Roman"/>
                <w:spacing w:val="-2"/>
                <w:sz w:val="24"/>
                <w:szCs w:val="24"/>
              </w:rPr>
            </w:pPr>
          </w:p>
          <w:p w14:paraId="2DF1D818" w14:textId="67FAE37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1EF5F2C7" w14:textId="77777777" w:rsidR="006042B2" w:rsidRPr="00D13509" w:rsidRDefault="006042B2" w:rsidP="006042B2">
            <w:pPr>
              <w:spacing w:after="0" w:line="240" w:lineRule="auto"/>
              <w:jc w:val="both"/>
              <w:rPr>
                <w:rFonts w:ascii="Times New Roman" w:hAnsi="Times New Roman"/>
                <w:spacing w:val="-2"/>
                <w:sz w:val="24"/>
                <w:szCs w:val="24"/>
              </w:rPr>
            </w:pPr>
          </w:p>
          <w:p w14:paraId="5C6F70E4" w14:textId="77777777" w:rsidR="006042B2" w:rsidRPr="00D13509" w:rsidRDefault="006042B2" w:rsidP="006042B2">
            <w:pPr>
              <w:spacing w:after="0" w:line="240" w:lineRule="auto"/>
              <w:jc w:val="both"/>
              <w:rPr>
                <w:rFonts w:ascii="Times New Roman" w:hAnsi="Times New Roman"/>
                <w:spacing w:val="-2"/>
                <w:sz w:val="24"/>
                <w:szCs w:val="24"/>
              </w:rPr>
            </w:pPr>
          </w:p>
          <w:p w14:paraId="3A4AC84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1F2F3E8" w14:textId="77777777" w:rsidR="006042B2" w:rsidRPr="00D13509" w:rsidRDefault="006042B2" w:rsidP="006042B2">
            <w:pPr>
              <w:spacing w:after="0" w:line="240" w:lineRule="auto"/>
              <w:jc w:val="both"/>
              <w:rPr>
                <w:rFonts w:ascii="Times New Roman" w:hAnsi="Times New Roman"/>
                <w:spacing w:val="-2"/>
                <w:sz w:val="24"/>
                <w:szCs w:val="24"/>
              </w:rPr>
            </w:pPr>
          </w:p>
          <w:p w14:paraId="4EFCC79E" w14:textId="4084057D"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39855FA9" w14:textId="77777777" w:rsidR="006042B2" w:rsidRPr="00D13509" w:rsidRDefault="006042B2" w:rsidP="006042B2">
            <w:pPr>
              <w:spacing w:after="0" w:line="240" w:lineRule="auto"/>
              <w:jc w:val="both"/>
              <w:rPr>
                <w:rFonts w:ascii="Times New Roman" w:hAnsi="Times New Roman"/>
                <w:spacing w:val="-2"/>
                <w:sz w:val="24"/>
                <w:szCs w:val="24"/>
              </w:rPr>
            </w:pPr>
          </w:p>
          <w:p w14:paraId="4CB3A046" w14:textId="77777777" w:rsidR="006042B2" w:rsidRPr="00D13509" w:rsidRDefault="006042B2" w:rsidP="006042B2">
            <w:pPr>
              <w:spacing w:after="0" w:line="240" w:lineRule="auto"/>
              <w:jc w:val="both"/>
              <w:rPr>
                <w:rFonts w:ascii="Times New Roman" w:hAnsi="Times New Roman"/>
                <w:spacing w:val="-2"/>
                <w:sz w:val="24"/>
                <w:szCs w:val="24"/>
              </w:rPr>
            </w:pPr>
          </w:p>
          <w:p w14:paraId="22187B0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0341D46" w14:textId="77777777" w:rsidR="006042B2" w:rsidRPr="00D13509" w:rsidRDefault="006042B2" w:rsidP="006042B2">
            <w:pPr>
              <w:spacing w:after="0" w:line="240" w:lineRule="auto"/>
              <w:jc w:val="both"/>
              <w:rPr>
                <w:rFonts w:ascii="Times New Roman" w:hAnsi="Times New Roman"/>
                <w:spacing w:val="-2"/>
                <w:sz w:val="24"/>
                <w:szCs w:val="24"/>
              </w:rPr>
            </w:pPr>
          </w:p>
          <w:p w14:paraId="6D90DA4A" w14:textId="0A53D196"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03565517" w14:textId="77777777" w:rsidTr="006042B2">
        <w:tc>
          <w:tcPr>
            <w:tcW w:w="4361" w:type="dxa"/>
          </w:tcPr>
          <w:p w14:paraId="2E8490C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z w:val="24"/>
                <w:szCs w:val="24"/>
              </w:rPr>
              <w:lastRenderedPageBreak/>
              <w:t>Электрозамеры</w:t>
            </w:r>
          </w:p>
          <w:p w14:paraId="2EB3C99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4249536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211CDC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500FC440" w14:textId="77777777" w:rsidR="006042B2" w:rsidRPr="00D13509" w:rsidRDefault="006042B2" w:rsidP="006042B2">
            <w:pPr>
              <w:spacing w:after="0" w:line="240" w:lineRule="auto"/>
              <w:jc w:val="both"/>
              <w:rPr>
                <w:rFonts w:ascii="Times New Roman" w:hAnsi="Times New Roman"/>
                <w:spacing w:val="-2"/>
                <w:sz w:val="24"/>
                <w:szCs w:val="24"/>
              </w:rPr>
            </w:pPr>
          </w:p>
          <w:p w14:paraId="07E8A23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2A4F9F2" w14:textId="77777777" w:rsidR="006042B2" w:rsidRPr="00D13509" w:rsidRDefault="006042B2" w:rsidP="006042B2">
            <w:pPr>
              <w:spacing w:after="0" w:line="240" w:lineRule="auto"/>
              <w:jc w:val="both"/>
              <w:rPr>
                <w:rFonts w:ascii="Times New Roman" w:hAnsi="Times New Roman"/>
                <w:spacing w:val="-2"/>
                <w:sz w:val="24"/>
                <w:szCs w:val="24"/>
              </w:rPr>
            </w:pPr>
          </w:p>
          <w:p w14:paraId="0E156F1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017F05FC" w14:textId="77777777" w:rsidR="006042B2" w:rsidRPr="00D13509" w:rsidRDefault="006042B2" w:rsidP="006042B2">
            <w:pPr>
              <w:spacing w:after="0" w:line="240" w:lineRule="auto"/>
              <w:jc w:val="both"/>
              <w:rPr>
                <w:rFonts w:ascii="Times New Roman" w:hAnsi="Times New Roman"/>
                <w:spacing w:val="-2"/>
                <w:sz w:val="24"/>
                <w:szCs w:val="24"/>
              </w:rPr>
            </w:pPr>
          </w:p>
          <w:p w14:paraId="011544C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7FD456A" w14:textId="77777777" w:rsidR="006042B2" w:rsidRPr="00D13509" w:rsidRDefault="006042B2" w:rsidP="006042B2">
            <w:pPr>
              <w:spacing w:after="0" w:line="240" w:lineRule="auto"/>
              <w:jc w:val="both"/>
              <w:rPr>
                <w:rFonts w:ascii="Times New Roman" w:hAnsi="Times New Roman"/>
                <w:spacing w:val="-2"/>
                <w:sz w:val="24"/>
                <w:szCs w:val="24"/>
              </w:rPr>
            </w:pPr>
          </w:p>
          <w:p w14:paraId="09FD4E0F" w14:textId="3A5CC9C9"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25305E9D" w14:textId="77777777" w:rsidR="006042B2" w:rsidRPr="00D13509" w:rsidRDefault="006042B2" w:rsidP="006042B2">
            <w:pPr>
              <w:spacing w:after="0" w:line="240" w:lineRule="auto"/>
              <w:jc w:val="both"/>
              <w:rPr>
                <w:rFonts w:ascii="Times New Roman" w:hAnsi="Times New Roman"/>
                <w:spacing w:val="-2"/>
                <w:sz w:val="24"/>
                <w:szCs w:val="24"/>
              </w:rPr>
            </w:pPr>
          </w:p>
          <w:p w14:paraId="4BAA785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5D76A22" w14:textId="77777777" w:rsidR="006042B2" w:rsidRPr="00D13509" w:rsidRDefault="006042B2" w:rsidP="006042B2">
            <w:pPr>
              <w:spacing w:after="0" w:line="240" w:lineRule="auto"/>
              <w:jc w:val="both"/>
              <w:rPr>
                <w:rFonts w:ascii="Times New Roman" w:hAnsi="Times New Roman"/>
                <w:spacing w:val="-2"/>
                <w:sz w:val="24"/>
                <w:szCs w:val="24"/>
              </w:rPr>
            </w:pPr>
          </w:p>
          <w:p w14:paraId="2EAF0F75" w14:textId="140F93F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34AC16A4" w14:textId="77777777" w:rsidR="006042B2" w:rsidRPr="00D13509" w:rsidRDefault="006042B2" w:rsidP="006042B2">
            <w:pPr>
              <w:spacing w:after="0" w:line="240" w:lineRule="auto"/>
              <w:jc w:val="both"/>
              <w:rPr>
                <w:rFonts w:ascii="Times New Roman" w:hAnsi="Times New Roman"/>
                <w:spacing w:val="-2"/>
                <w:sz w:val="24"/>
                <w:szCs w:val="24"/>
              </w:rPr>
            </w:pPr>
          </w:p>
          <w:p w14:paraId="48ED55F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54089E87" w14:textId="77777777" w:rsidR="006042B2" w:rsidRPr="00D13509" w:rsidRDefault="006042B2" w:rsidP="006042B2">
            <w:pPr>
              <w:spacing w:after="0" w:line="240" w:lineRule="auto"/>
              <w:jc w:val="both"/>
              <w:rPr>
                <w:rFonts w:ascii="Times New Roman" w:hAnsi="Times New Roman"/>
                <w:spacing w:val="-2"/>
                <w:sz w:val="24"/>
                <w:szCs w:val="24"/>
              </w:rPr>
            </w:pPr>
          </w:p>
          <w:p w14:paraId="69B6962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22D5201" w14:textId="54F62DC6"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4C9C2216" w14:textId="77777777" w:rsidR="006042B2" w:rsidRPr="00D13509" w:rsidRDefault="006042B2" w:rsidP="006042B2">
            <w:pPr>
              <w:spacing w:after="0" w:line="240" w:lineRule="auto"/>
              <w:jc w:val="both"/>
              <w:rPr>
                <w:rFonts w:ascii="Times New Roman" w:hAnsi="Times New Roman"/>
                <w:spacing w:val="-2"/>
                <w:sz w:val="24"/>
                <w:szCs w:val="24"/>
              </w:rPr>
            </w:pPr>
          </w:p>
          <w:p w14:paraId="1CD4817B"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F781D35" w14:textId="77777777" w:rsidR="006042B2" w:rsidRPr="00D13509" w:rsidRDefault="006042B2" w:rsidP="006042B2">
            <w:pPr>
              <w:spacing w:after="0" w:line="240" w:lineRule="auto"/>
              <w:jc w:val="both"/>
              <w:rPr>
                <w:rFonts w:ascii="Times New Roman" w:hAnsi="Times New Roman"/>
                <w:spacing w:val="-2"/>
                <w:sz w:val="24"/>
                <w:szCs w:val="24"/>
              </w:rPr>
            </w:pPr>
          </w:p>
          <w:p w14:paraId="5E0545B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59BB8F76" w14:textId="2C8A694B" w:rsidR="006042B2" w:rsidRPr="00D13509" w:rsidRDefault="006042B2" w:rsidP="006042B2">
            <w:pPr>
              <w:spacing w:after="0" w:line="240" w:lineRule="auto"/>
              <w:jc w:val="both"/>
              <w:rPr>
                <w:rFonts w:ascii="Times New Roman" w:hAnsi="Times New Roman"/>
                <w:spacing w:val="-2"/>
                <w:sz w:val="24"/>
                <w:szCs w:val="24"/>
              </w:rPr>
            </w:pPr>
          </w:p>
        </w:tc>
      </w:tr>
      <w:tr w:rsidR="006042B2" w:rsidRPr="00D13509" w14:paraId="0EAA226E" w14:textId="77777777" w:rsidTr="006042B2">
        <w:trPr>
          <w:trHeight w:val="2039"/>
        </w:trPr>
        <w:tc>
          <w:tcPr>
            <w:tcW w:w="4361" w:type="dxa"/>
          </w:tcPr>
          <w:p w14:paraId="220AF4AA"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Ремонт окон, путей эвакуации, установка дверей сертифицированным пределом огнестойкости с устройствами самозакрывания и уплотнения</w:t>
            </w:r>
          </w:p>
          <w:p w14:paraId="1958DA6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0BFDCA1"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5B7FCC9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50D8929D" w14:textId="77777777" w:rsidR="006042B2" w:rsidRPr="00D13509" w:rsidRDefault="006042B2" w:rsidP="006042B2">
            <w:pPr>
              <w:spacing w:after="0" w:line="240" w:lineRule="auto"/>
              <w:jc w:val="both"/>
              <w:rPr>
                <w:rFonts w:ascii="Times New Roman" w:hAnsi="Times New Roman"/>
                <w:spacing w:val="-2"/>
                <w:sz w:val="24"/>
                <w:szCs w:val="24"/>
              </w:rPr>
            </w:pPr>
          </w:p>
          <w:p w14:paraId="1F7D5EE3" w14:textId="77777777" w:rsidR="006042B2" w:rsidRPr="00D13509" w:rsidRDefault="006042B2" w:rsidP="006042B2">
            <w:pPr>
              <w:spacing w:after="0" w:line="240" w:lineRule="auto"/>
              <w:jc w:val="both"/>
              <w:rPr>
                <w:rFonts w:ascii="Times New Roman" w:hAnsi="Times New Roman"/>
                <w:spacing w:val="-2"/>
                <w:sz w:val="24"/>
                <w:szCs w:val="24"/>
              </w:rPr>
            </w:pPr>
          </w:p>
          <w:p w14:paraId="27ADF9BE" w14:textId="77777777" w:rsidR="006042B2" w:rsidRPr="00D13509" w:rsidRDefault="006042B2" w:rsidP="006042B2">
            <w:pPr>
              <w:spacing w:after="0" w:line="240" w:lineRule="auto"/>
              <w:jc w:val="both"/>
              <w:rPr>
                <w:rFonts w:ascii="Times New Roman" w:hAnsi="Times New Roman"/>
                <w:spacing w:val="-2"/>
                <w:sz w:val="24"/>
                <w:szCs w:val="24"/>
              </w:rPr>
            </w:pPr>
          </w:p>
          <w:p w14:paraId="5852A83E" w14:textId="77777777" w:rsidR="006042B2" w:rsidRPr="00D13509" w:rsidRDefault="006042B2" w:rsidP="006042B2">
            <w:pPr>
              <w:spacing w:after="0" w:line="240" w:lineRule="auto"/>
              <w:jc w:val="both"/>
              <w:rPr>
                <w:rFonts w:ascii="Times New Roman" w:hAnsi="Times New Roman"/>
                <w:spacing w:val="-2"/>
                <w:sz w:val="24"/>
                <w:szCs w:val="24"/>
              </w:rPr>
            </w:pPr>
          </w:p>
          <w:p w14:paraId="760D3188" w14:textId="1BF4AA0E"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73321488" w14:textId="77777777" w:rsidR="006042B2" w:rsidRPr="00D13509" w:rsidRDefault="006042B2" w:rsidP="006042B2">
            <w:pPr>
              <w:spacing w:after="0" w:line="240" w:lineRule="auto"/>
              <w:jc w:val="both"/>
              <w:rPr>
                <w:rFonts w:ascii="Times New Roman" w:hAnsi="Times New Roman"/>
                <w:spacing w:val="-2"/>
                <w:sz w:val="24"/>
                <w:szCs w:val="24"/>
              </w:rPr>
            </w:pPr>
          </w:p>
          <w:p w14:paraId="634A956C" w14:textId="7DFC0578"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3F533F5A"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1CAB52B4" w14:textId="77777777" w:rsidR="006042B2" w:rsidRPr="00D13509" w:rsidRDefault="006042B2" w:rsidP="006042B2">
            <w:pPr>
              <w:spacing w:after="0" w:line="240" w:lineRule="auto"/>
              <w:jc w:val="both"/>
              <w:rPr>
                <w:rFonts w:ascii="Times New Roman" w:hAnsi="Times New Roman"/>
                <w:spacing w:val="-2"/>
                <w:sz w:val="24"/>
                <w:szCs w:val="24"/>
              </w:rPr>
            </w:pPr>
          </w:p>
          <w:p w14:paraId="73907285" w14:textId="77777777" w:rsidR="006042B2" w:rsidRPr="00D13509" w:rsidRDefault="006042B2" w:rsidP="006042B2">
            <w:pPr>
              <w:spacing w:after="0" w:line="240" w:lineRule="auto"/>
              <w:jc w:val="both"/>
              <w:rPr>
                <w:rFonts w:ascii="Times New Roman" w:hAnsi="Times New Roman"/>
                <w:spacing w:val="-2"/>
                <w:sz w:val="24"/>
                <w:szCs w:val="24"/>
              </w:rPr>
            </w:pPr>
          </w:p>
          <w:p w14:paraId="07863BD3" w14:textId="77777777" w:rsidR="006042B2" w:rsidRPr="00D13509" w:rsidRDefault="006042B2" w:rsidP="006042B2">
            <w:pPr>
              <w:spacing w:after="0" w:line="240" w:lineRule="auto"/>
              <w:jc w:val="both"/>
              <w:rPr>
                <w:rFonts w:ascii="Times New Roman" w:hAnsi="Times New Roman"/>
                <w:spacing w:val="-2"/>
                <w:sz w:val="24"/>
                <w:szCs w:val="24"/>
              </w:rPr>
            </w:pPr>
          </w:p>
          <w:p w14:paraId="43B1C985" w14:textId="77777777" w:rsidR="006042B2" w:rsidRPr="00D13509" w:rsidRDefault="006042B2" w:rsidP="006042B2">
            <w:pPr>
              <w:spacing w:after="0" w:line="240" w:lineRule="auto"/>
              <w:jc w:val="both"/>
              <w:rPr>
                <w:rFonts w:ascii="Times New Roman" w:hAnsi="Times New Roman"/>
                <w:spacing w:val="-2"/>
                <w:sz w:val="24"/>
                <w:szCs w:val="24"/>
              </w:rPr>
            </w:pPr>
          </w:p>
          <w:p w14:paraId="168CD22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3367E08A" w14:textId="77777777" w:rsidR="006042B2" w:rsidRPr="00D13509" w:rsidRDefault="006042B2" w:rsidP="006042B2">
            <w:pPr>
              <w:spacing w:after="0" w:line="240" w:lineRule="auto"/>
              <w:jc w:val="both"/>
              <w:rPr>
                <w:rFonts w:ascii="Times New Roman" w:hAnsi="Times New Roman"/>
                <w:spacing w:val="-2"/>
                <w:sz w:val="24"/>
                <w:szCs w:val="24"/>
              </w:rPr>
            </w:pPr>
          </w:p>
          <w:p w14:paraId="29E873F1" w14:textId="331DDFF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tc>
        <w:tc>
          <w:tcPr>
            <w:tcW w:w="1134" w:type="dxa"/>
          </w:tcPr>
          <w:p w14:paraId="1C257AF8" w14:textId="77777777" w:rsidR="006042B2" w:rsidRPr="00D13509" w:rsidRDefault="006042B2" w:rsidP="006042B2">
            <w:pPr>
              <w:spacing w:after="0" w:line="240" w:lineRule="auto"/>
              <w:jc w:val="both"/>
              <w:rPr>
                <w:rFonts w:ascii="Times New Roman" w:hAnsi="Times New Roman"/>
                <w:spacing w:val="-2"/>
                <w:sz w:val="24"/>
                <w:szCs w:val="24"/>
              </w:rPr>
            </w:pPr>
          </w:p>
          <w:p w14:paraId="64EB4213" w14:textId="77777777" w:rsidR="006042B2" w:rsidRPr="00D13509" w:rsidRDefault="006042B2" w:rsidP="006042B2">
            <w:pPr>
              <w:spacing w:after="0" w:line="240" w:lineRule="auto"/>
              <w:jc w:val="both"/>
              <w:rPr>
                <w:rFonts w:ascii="Times New Roman" w:hAnsi="Times New Roman"/>
                <w:spacing w:val="-2"/>
                <w:sz w:val="24"/>
                <w:szCs w:val="24"/>
              </w:rPr>
            </w:pPr>
          </w:p>
          <w:p w14:paraId="3052C5C5" w14:textId="77777777" w:rsidR="006042B2" w:rsidRPr="00D13509" w:rsidRDefault="006042B2" w:rsidP="006042B2">
            <w:pPr>
              <w:spacing w:after="0" w:line="240" w:lineRule="auto"/>
              <w:jc w:val="both"/>
              <w:rPr>
                <w:rFonts w:ascii="Times New Roman" w:hAnsi="Times New Roman"/>
                <w:spacing w:val="-2"/>
                <w:sz w:val="24"/>
                <w:szCs w:val="24"/>
              </w:rPr>
            </w:pPr>
          </w:p>
          <w:p w14:paraId="7279DB7F" w14:textId="77777777" w:rsidR="006042B2" w:rsidRPr="00D13509" w:rsidRDefault="006042B2" w:rsidP="006042B2">
            <w:pPr>
              <w:spacing w:after="0" w:line="240" w:lineRule="auto"/>
              <w:jc w:val="both"/>
              <w:rPr>
                <w:rFonts w:ascii="Times New Roman" w:hAnsi="Times New Roman"/>
                <w:spacing w:val="-2"/>
                <w:sz w:val="24"/>
                <w:szCs w:val="24"/>
              </w:rPr>
            </w:pPr>
          </w:p>
          <w:p w14:paraId="47E69B8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74E9AF1B" w14:textId="77777777" w:rsidR="006042B2" w:rsidRPr="00D13509" w:rsidRDefault="006042B2" w:rsidP="006042B2">
            <w:pPr>
              <w:spacing w:after="0" w:line="240" w:lineRule="auto"/>
              <w:jc w:val="both"/>
              <w:rPr>
                <w:rFonts w:ascii="Times New Roman" w:hAnsi="Times New Roman"/>
                <w:spacing w:val="-2"/>
                <w:sz w:val="24"/>
                <w:szCs w:val="24"/>
              </w:rPr>
            </w:pPr>
          </w:p>
          <w:p w14:paraId="03DCA0D5" w14:textId="43EFA4EE"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5B971DB2" w14:textId="77777777" w:rsidR="006042B2" w:rsidRPr="00D13509" w:rsidRDefault="006042B2" w:rsidP="006042B2">
            <w:pPr>
              <w:spacing w:after="0" w:line="240" w:lineRule="auto"/>
              <w:jc w:val="both"/>
              <w:rPr>
                <w:rFonts w:ascii="Times New Roman" w:hAnsi="Times New Roman"/>
                <w:spacing w:val="-2"/>
                <w:sz w:val="24"/>
                <w:szCs w:val="24"/>
              </w:rPr>
            </w:pPr>
          </w:p>
          <w:p w14:paraId="4F5B0A55" w14:textId="77777777" w:rsidR="006042B2" w:rsidRPr="00D13509" w:rsidRDefault="006042B2" w:rsidP="006042B2">
            <w:pPr>
              <w:spacing w:after="0" w:line="240" w:lineRule="auto"/>
              <w:jc w:val="both"/>
              <w:rPr>
                <w:rFonts w:ascii="Times New Roman" w:hAnsi="Times New Roman"/>
                <w:spacing w:val="-2"/>
                <w:sz w:val="24"/>
                <w:szCs w:val="24"/>
              </w:rPr>
            </w:pPr>
          </w:p>
          <w:p w14:paraId="72A84275" w14:textId="77777777" w:rsidR="006042B2" w:rsidRPr="00D13509" w:rsidRDefault="006042B2" w:rsidP="006042B2">
            <w:pPr>
              <w:spacing w:after="0" w:line="240" w:lineRule="auto"/>
              <w:jc w:val="both"/>
              <w:rPr>
                <w:rFonts w:ascii="Times New Roman" w:hAnsi="Times New Roman"/>
                <w:spacing w:val="-2"/>
                <w:sz w:val="24"/>
                <w:szCs w:val="24"/>
              </w:rPr>
            </w:pPr>
          </w:p>
          <w:p w14:paraId="3C0A6BB4" w14:textId="77777777" w:rsidR="006042B2" w:rsidRPr="00D13509" w:rsidRDefault="006042B2" w:rsidP="006042B2">
            <w:pPr>
              <w:spacing w:after="0" w:line="240" w:lineRule="auto"/>
              <w:jc w:val="both"/>
              <w:rPr>
                <w:rFonts w:ascii="Times New Roman" w:hAnsi="Times New Roman"/>
                <w:spacing w:val="-2"/>
                <w:sz w:val="24"/>
                <w:szCs w:val="24"/>
              </w:rPr>
            </w:pPr>
          </w:p>
          <w:p w14:paraId="76D2B32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C2ED18F" w14:textId="77777777" w:rsidR="006042B2" w:rsidRPr="00D13509" w:rsidRDefault="006042B2" w:rsidP="006042B2">
            <w:pPr>
              <w:spacing w:after="0" w:line="240" w:lineRule="auto"/>
              <w:jc w:val="both"/>
              <w:rPr>
                <w:rFonts w:ascii="Times New Roman" w:hAnsi="Times New Roman"/>
                <w:spacing w:val="-2"/>
                <w:sz w:val="24"/>
                <w:szCs w:val="24"/>
              </w:rPr>
            </w:pPr>
          </w:p>
          <w:p w14:paraId="7B2A0308"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15ED02F" w14:textId="5166F708"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0B50073A" w14:textId="77777777" w:rsidR="006042B2" w:rsidRPr="00D13509" w:rsidRDefault="006042B2" w:rsidP="006042B2">
            <w:pPr>
              <w:spacing w:after="0" w:line="240" w:lineRule="auto"/>
              <w:jc w:val="both"/>
              <w:rPr>
                <w:rFonts w:ascii="Times New Roman" w:hAnsi="Times New Roman"/>
                <w:spacing w:val="-2"/>
                <w:sz w:val="24"/>
                <w:szCs w:val="24"/>
              </w:rPr>
            </w:pPr>
          </w:p>
          <w:p w14:paraId="1831E0B7" w14:textId="77777777" w:rsidR="006042B2" w:rsidRPr="00D13509" w:rsidRDefault="006042B2" w:rsidP="006042B2">
            <w:pPr>
              <w:spacing w:after="0" w:line="240" w:lineRule="auto"/>
              <w:jc w:val="both"/>
              <w:rPr>
                <w:rFonts w:ascii="Times New Roman" w:hAnsi="Times New Roman"/>
                <w:spacing w:val="-2"/>
                <w:sz w:val="24"/>
                <w:szCs w:val="24"/>
              </w:rPr>
            </w:pPr>
          </w:p>
          <w:p w14:paraId="4C867923" w14:textId="77777777" w:rsidR="006042B2" w:rsidRPr="00D13509" w:rsidRDefault="006042B2" w:rsidP="006042B2">
            <w:pPr>
              <w:spacing w:after="0" w:line="240" w:lineRule="auto"/>
              <w:jc w:val="both"/>
              <w:rPr>
                <w:rFonts w:ascii="Times New Roman" w:hAnsi="Times New Roman"/>
                <w:spacing w:val="-2"/>
                <w:sz w:val="24"/>
                <w:szCs w:val="24"/>
              </w:rPr>
            </w:pPr>
          </w:p>
          <w:p w14:paraId="5DE21771" w14:textId="77777777" w:rsidR="006042B2" w:rsidRPr="00D13509" w:rsidRDefault="006042B2" w:rsidP="006042B2">
            <w:pPr>
              <w:spacing w:after="0" w:line="240" w:lineRule="auto"/>
              <w:jc w:val="both"/>
              <w:rPr>
                <w:rFonts w:ascii="Times New Roman" w:hAnsi="Times New Roman"/>
                <w:spacing w:val="-2"/>
                <w:sz w:val="24"/>
                <w:szCs w:val="24"/>
              </w:rPr>
            </w:pPr>
          </w:p>
          <w:p w14:paraId="45AA413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F93A0EF" w14:textId="77777777" w:rsidR="006042B2" w:rsidRPr="00D13509" w:rsidRDefault="006042B2" w:rsidP="006042B2">
            <w:pPr>
              <w:spacing w:after="0" w:line="240" w:lineRule="auto"/>
              <w:jc w:val="both"/>
              <w:rPr>
                <w:rFonts w:ascii="Times New Roman" w:hAnsi="Times New Roman"/>
                <w:spacing w:val="-2"/>
                <w:sz w:val="24"/>
                <w:szCs w:val="24"/>
              </w:rPr>
            </w:pPr>
          </w:p>
          <w:p w14:paraId="4D91CA23"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B2493ED" w14:textId="0346E25F" w:rsidR="006042B2" w:rsidRPr="00D13509" w:rsidRDefault="006042B2" w:rsidP="006042B2">
            <w:pPr>
              <w:spacing w:after="0" w:line="240" w:lineRule="auto"/>
              <w:jc w:val="both"/>
              <w:rPr>
                <w:rFonts w:ascii="Times New Roman" w:hAnsi="Times New Roman"/>
                <w:spacing w:val="-2"/>
                <w:sz w:val="24"/>
                <w:szCs w:val="24"/>
              </w:rPr>
            </w:pPr>
          </w:p>
        </w:tc>
      </w:tr>
      <w:tr w:rsidR="006042B2" w:rsidRPr="00D13509" w14:paraId="34B574A7" w14:textId="77777777" w:rsidTr="006042B2">
        <w:trPr>
          <w:trHeight w:val="1627"/>
        </w:trPr>
        <w:tc>
          <w:tcPr>
            <w:tcW w:w="4361" w:type="dxa"/>
          </w:tcPr>
          <w:p w14:paraId="2FF7807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z w:val="24"/>
                <w:szCs w:val="24"/>
              </w:rPr>
              <w:t>Установка оборудования на кровле (ограждение кровли)</w:t>
            </w:r>
            <w:r w:rsidRPr="00D13509">
              <w:rPr>
                <w:rFonts w:ascii="Times New Roman" w:hAnsi="Times New Roman"/>
                <w:spacing w:val="-2"/>
                <w:sz w:val="24"/>
                <w:szCs w:val="24"/>
              </w:rPr>
              <w:t xml:space="preserve"> </w:t>
            </w:r>
          </w:p>
          <w:p w14:paraId="45076EE1"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493582E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24ECD27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2C529EDB" w14:textId="77777777" w:rsidR="006042B2" w:rsidRPr="00D13509" w:rsidRDefault="006042B2" w:rsidP="006042B2">
            <w:pPr>
              <w:spacing w:after="0" w:line="240" w:lineRule="auto"/>
              <w:jc w:val="both"/>
              <w:rPr>
                <w:rFonts w:ascii="Times New Roman" w:hAnsi="Times New Roman"/>
                <w:spacing w:val="-2"/>
                <w:sz w:val="24"/>
                <w:szCs w:val="24"/>
              </w:rPr>
            </w:pPr>
          </w:p>
        </w:tc>
        <w:tc>
          <w:tcPr>
            <w:tcW w:w="1559" w:type="dxa"/>
          </w:tcPr>
          <w:p w14:paraId="78A514EB" w14:textId="77777777" w:rsidR="006042B2" w:rsidRPr="00D13509" w:rsidRDefault="006042B2" w:rsidP="006042B2">
            <w:pPr>
              <w:spacing w:after="0" w:line="240" w:lineRule="auto"/>
              <w:jc w:val="both"/>
              <w:rPr>
                <w:rFonts w:ascii="Times New Roman" w:hAnsi="Times New Roman"/>
                <w:spacing w:val="-2"/>
                <w:sz w:val="24"/>
                <w:szCs w:val="24"/>
              </w:rPr>
            </w:pPr>
          </w:p>
          <w:p w14:paraId="702061A5" w14:textId="77777777" w:rsidR="006042B2" w:rsidRPr="00D13509" w:rsidRDefault="006042B2" w:rsidP="006042B2">
            <w:pPr>
              <w:spacing w:after="0" w:line="240" w:lineRule="auto"/>
              <w:jc w:val="both"/>
              <w:rPr>
                <w:rFonts w:ascii="Times New Roman" w:hAnsi="Times New Roman"/>
                <w:spacing w:val="-2"/>
                <w:sz w:val="24"/>
                <w:szCs w:val="24"/>
              </w:rPr>
            </w:pPr>
          </w:p>
          <w:p w14:paraId="254EF4E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115DC11" w14:textId="77777777" w:rsidR="006042B2" w:rsidRPr="00D13509" w:rsidRDefault="006042B2" w:rsidP="006042B2">
            <w:pPr>
              <w:spacing w:after="0" w:line="240" w:lineRule="auto"/>
              <w:jc w:val="both"/>
              <w:rPr>
                <w:rFonts w:ascii="Times New Roman" w:hAnsi="Times New Roman"/>
                <w:spacing w:val="-2"/>
                <w:sz w:val="24"/>
                <w:szCs w:val="24"/>
              </w:rPr>
            </w:pPr>
          </w:p>
          <w:p w14:paraId="1EA8611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CA0FB22"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01047A3B" w14:textId="77777777" w:rsidR="006042B2" w:rsidRPr="00D13509" w:rsidRDefault="006042B2" w:rsidP="006042B2">
            <w:pPr>
              <w:spacing w:after="0" w:line="240" w:lineRule="auto"/>
              <w:jc w:val="both"/>
              <w:rPr>
                <w:rFonts w:ascii="Times New Roman" w:hAnsi="Times New Roman"/>
                <w:spacing w:val="-2"/>
                <w:sz w:val="24"/>
                <w:szCs w:val="24"/>
              </w:rPr>
            </w:pPr>
          </w:p>
          <w:p w14:paraId="23D1CCA7" w14:textId="77777777" w:rsidR="006042B2" w:rsidRPr="00D13509" w:rsidRDefault="006042B2" w:rsidP="006042B2">
            <w:pPr>
              <w:spacing w:after="0" w:line="240" w:lineRule="auto"/>
              <w:jc w:val="both"/>
              <w:rPr>
                <w:rFonts w:ascii="Times New Roman" w:hAnsi="Times New Roman"/>
                <w:spacing w:val="-2"/>
                <w:sz w:val="24"/>
                <w:szCs w:val="24"/>
              </w:rPr>
            </w:pPr>
          </w:p>
          <w:p w14:paraId="42A4E46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ADA4E0B" w14:textId="77777777" w:rsidR="006042B2" w:rsidRPr="00D13509" w:rsidRDefault="006042B2" w:rsidP="006042B2">
            <w:pPr>
              <w:spacing w:after="0" w:line="240" w:lineRule="auto"/>
              <w:jc w:val="both"/>
              <w:rPr>
                <w:rFonts w:ascii="Times New Roman" w:hAnsi="Times New Roman"/>
                <w:spacing w:val="-2"/>
                <w:sz w:val="24"/>
                <w:szCs w:val="24"/>
              </w:rPr>
            </w:pPr>
          </w:p>
          <w:p w14:paraId="5C4529AE" w14:textId="33F0D443"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390BE721" w14:textId="77777777" w:rsidR="006042B2" w:rsidRPr="00D13509" w:rsidRDefault="006042B2" w:rsidP="006042B2">
            <w:pPr>
              <w:spacing w:after="0" w:line="240" w:lineRule="auto"/>
              <w:jc w:val="both"/>
              <w:rPr>
                <w:rFonts w:ascii="Times New Roman" w:hAnsi="Times New Roman"/>
                <w:spacing w:val="-2"/>
                <w:sz w:val="24"/>
                <w:szCs w:val="24"/>
              </w:rPr>
            </w:pPr>
          </w:p>
          <w:p w14:paraId="18AEC032" w14:textId="77777777" w:rsidR="006042B2" w:rsidRPr="00D13509" w:rsidRDefault="006042B2" w:rsidP="006042B2">
            <w:pPr>
              <w:spacing w:after="0" w:line="240" w:lineRule="auto"/>
              <w:jc w:val="both"/>
              <w:rPr>
                <w:rFonts w:ascii="Times New Roman" w:hAnsi="Times New Roman"/>
                <w:spacing w:val="-2"/>
                <w:sz w:val="24"/>
                <w:szCs w:val="24"/>
              </w:rPr>
            </w:pPr>
          </w:p>
          <w:p w14:paraId="0310048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88A51AA" w14:textId="77777777" w:rsidR="006042B2" w:rsidRPr="00D13509" w:rsidRDefault="006042B2" w:rsidP="006042B2">
            <w:pPr>
              <w:spacing w:after="0" w:line="240" w:lineRule="auto"/>
              <w:jc w:val="both"/>
              <w:rPr>
                <w:rFonts w:ascii="Times New Roman" w:hAnsi="Times New Roman"/>
                <w:spacing w:val="-2"/>
                <w:sz w:val="24"/>
                <w:szCs w:val="24"/>
              </w:rPr>
            </w:pPr>
          </w:p>
          <w:p w14:paraId="400381DA" w14:textId="0D6B9718"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73901DE7" w14:textId="77777777" w:rsidR="006042B2" w:rsidRPr="00D13509" w:rsidRDefault="006042B2" w:rsidP="006042B2">
            <w:pPr>
              <w:spacing w:after="0" w:line="240" w:lineRule="auto"/>
              <w:jc w:val="both"/>
              <w:rPr>
                <w:rFonts w:ascii="Times New Roman" w:hAnsi="Times New Roman"/>
                <w:spacing w:val="-2"/>
                <w:sz w:val="24"/>
                <w:szCs w:val="24"/>
              </w:rPr>
            </w:pPr>
          </w:p>
          <w:p w14:paraId="7AD80ADE" w14:textId="77777777" w:rsidR="006042B2" w:rsidRPr="00D13509" w:rsidRDefault="006042B2" w:rsidP="006042B2">
            <w:pPr>
              <w:spacing w:after="0" w:line="240" w:lineRule="auto"/>
              <w:jc w:val="both"/>
              <w:rPr>
                <w:rFonts w:ascii="Times New Roman" w:hAnsi="Times New Roman"/>
                <w:spacing w:val="-2"/>
                <w:sz w:val="24"/>
                <w:szCs w:val="24"/>
              </w:rPr>
            </w:pPr>
          </w:p>
          <w:p w14:paraId="4D25F2D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3E1F640" w14:textId="77777777" w:rsidR="006042B2" w:rsidRPr="00D13509" w:rsidRDefault="006042B2" w:rsidP="006042B2">
            <w:pPr>
              <w:spacing w:after="0" w:line="240" w:lineRule="auto"/>
              <w:jc w:val="both"/>
              <w:rPr>
                <w:rFonts w:ascii="Times New Roman" w:hAnsi="Times New Roman"/>
                <w:spacing w:val="-2"/>
                <w:sz w:val="24"/>
                <w:szCs w:val="24"/>
              </w:rPr>
            </w:pPr>
          </w:p>
          <w:p w14:paraId="4EB0CE6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78A5F1D2" w14:textId="3B479E2F"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6D048E55" w14:textId="77777777" w:rsidR="006042B2" w:rsidRPr="00D13509" w:rsidRDefault="006042B2" w:rsidP="006042B2">
            <w:pPr>
              <w:spacing w:after="0" w:line="240" w:lineRule="auto"/>
              <w:jc w:val="both"/>
              <w:rPr>
                <w:rFonts w:ascii="Times New Roman" w:hAnsi="Times New Roman"/>
                <w:spacing w:val="-2"/>
                <w:sz w:val="24"/>
                <w:szCs w:val="24"/>
              </w:rPr>
            </w:pPr>
          </w:p>
          <w:p w14:paraId="62D5491D" w14:textId="77777777" w:rsidR="006042B2" w:rsidRPr="00D13509" w:rsidRDefault="006042B2" w:rsidP="006042B2">
            <w:pPr>
              <w:spacing w:after="0" w:line="240" w:lineRule="auto"/>
              <w:jc w:val="both"/>
              <w:rPr>
                <w:rFonts w:ascii="Times New Roman" w:hAnsi="Times New Roman"/>
                <w:spacing w:val="-2"/>
                <w:sz w:val="24"/>
                <w:szCs w:val="24"/>
              </w:rPr>
            </w:pPr>
          </w:p>
          <w:p w14:paraId="2B62CFA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8C505A6" w14:textId="77777777" w:rsidR="006042B2" w:rsidRPr="00D13509" w:rsidRDefault="006042B2" w:rsidP="006042B2">
            <w:pPr>
              <w:spacing w:after="0" w:line="240" w:lineRule="auto"/>
              <w:jc w:val="both"/>
              <w:rPr>
                <w:rFonts w:ascii="Times New Roman" w:hAnsi="Times New Roman"/>
                <w:spacing w:val="-2"/>
                <w:sz w:val="24"/>
                <w:szCs w:val="24"/>
              </w:rPr>
            </w:pPr>
          </w:p>
          <w:p w14:paraId="09766BD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A2445EC" w14:textId="761FC14D" w:rsidR="006042B2" w:rsidRPr="00D13509" w:rsidRDefault="006042B2" w:rsidP="006042B2">
            <w:pPr>
              <w:spacing w:after="0" w:line="240" w:lineRule="auto"/>
              <w:jc w:val="both"/>
              <w:rPr>
                <w:rFonts w:ascii="Times New Roman" w:hAnsi="Times New Roman"/>
                <w:spacing w:val="-2"/>
                <w:sz w:val="24"/>
                <w:szCs w:val="24"/>
              </w:rPr>
            </w:pPr>
          </w:p>
        </w:tc>
      </w:tr>
      <w:tr w:rsidR="006E269C" w:rsidRPr="00D13509" w14:paraId="7AB37F30" w14:textId="77777777" w:rsidTr="006E269C">
        <w:trPr>
          <w:trHeight w:val="1070"/>
        </w:trPr>
        <w:tc>
          <w:tcPr>
            <w:tcW w:w="4361" w:type="dxa"/>
          </w:tcPr>
          <w:p w14:paraId="02549E71" w14:textId="77777777" w:rsidR="006E269C" w:rsidRDefault="006E269C" w:rsidP="006042B2">
            <w:pPr>
              <w:spacing w:after="0" w:line="240" w:lineRule="auto"/>
              <w:jc w:val="both"/>
              <w:rPr>
                <w:rFonts w:ascii="Times New Roman" w:hAnsi="Times New Roman"/>
                <w:sz w:val="24"/>
                <w:szCs w:val="24"/>
              </w:rPr>
            </w:pPr>
            <w:r>
              <w:rPr>
                <w:rFonts w:ascii="Times New Roman" w:hAnsi="Times New Roman"/>
                <w:sz w:val="24"/>
                <w:szCs w:val="24"/>
              </w:rPr>
              <w:t>Техническое обслуживание АПС</w:t>
            </w:r>
          </w:p>
          <w:p w14:paraId="035DC92D" w14:textId="77777777" w:rsidR="006E269C" w:rsidRDefault="006E269C" w:rsidP="006042B2">
            <w:pPr>
              <w:spacing w:after="0" w:line="240" w:lineRule="auto"/>
              <w:jc w:val="both"/>
              <w:rPr>
                <w:rFonts w:ascii="Times New Roman" w:hAnsi="Times New Roman"/>
                <w:sz w:val="24"/>
                <w:szCs w:val="24"/>
              </w:rPr>
            </w:pPr>
            <w:r>
              <w:rPr>
                <w:rFonts w:ascii="Times New Roman" w:hAnsi="Times New Roman"/>
                <w:sz w:val="24"/>
                <w:szCs w:val="24"/>
              </w:rPr>
              <w:t>Всего:</w:t>
            </w:r>
          </w:p>
          <w:p w14:paraId="37C53ADA" w14:textId="77777777" w:rsidR="006E269C" w:rsidRDefault="006E269C" w:rsidP="006042B2">
            <w:pPr>
              <w:spacing w:after="0" w:line="240" w:lineRule="auto"/>
              <w:jc w:val="both"/>
              <w:rPr>
                <w:rFonts w:ascii="Times New Roman" w:hAnsi="Times New Roman"/>
                <w:sz w:val="24"/>
                <w:szCs w:val="24"/>
              </w:rPr>
            </w:pPr>
            <w:r>
              <w:rPr>
                <w:rFonts w:ascii="Times New Roman" w:hAnsi="Times New Roman"/>
                <w:sz w:val="24"/>
                <w:szCs w:val="24"/>
              </w:rPr>
              <w:t>В том числе:</w:t>
            </w:r>
          </w:p>
          <w:p w14:paraId="25000608" w14:textId="5461844A" w:rsidR="006E269C" w:rsidRPr="00D13509" w:rsidRDefault="006E269C" w:rsidP="006042B2">
            <w:pPr>
              <w:spacing w:after="0" w:line="240" w:lineRule="auto"/>
              <w:jc w:val="both"/>
              <w:rPr>
                <w:rFonts w:ascii="Times New Roman" w:hAnsi="Times New Roman"/>
                <w:sz w:val="24"/>
                <w:szCs w:val="24"/>
              </w:rPr>
            </w:pPr>
            <w:r>
              <w:rPr>
                <w:rFonts w:ascii="Times New Roman" w:hAnsi="Times New Roman"/>
                <w:sz w:val="24"/>
                <w:szCs w:val="24"/>
              </w:rPr>
              <w:t>Местный бюджет:</w:t>
            </w:r>
          </w:p>
        </w:tc>
        <w:tc>
          <w:tcPr>
            <w:tcW w:w="1559" w:type="dxa"/>
          </w:tcPr>
          <w:p w14:paraId="3F44A565" w14:textId="77777777" w:rsidR="006E269C" w:rsidRDefault="006E269C" w:rsidP="006042B2">
            <w:pPr>
              <w:spacing w:after="0" w:line="240" w:lineRule="auto"/>
              <w:jc w:val="both"/>
              <w:rPr>
                <w:rFonts w:ascii="Times New Roman" w:hAnsi="Times New Roman"/>
                <w:spacing w:val="-2"/>
                <w:sz w:val="24"/>
                <w:szCs w:val="24"/>
              </w:rPr>
            </w:pPr>
          </w:p>
          <w:p w14:paraId="4B1EBEA8" w14:textId="56D4DD8F"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p w14:paraId="0D42CD91" w14:textId="77777777" w:rsidR="006E269C" w:rsidRDefault="006E269C" w:rsidP="006042B2">
            <w:pPr>
              <w:spacing w:after="0" w:line="240" w:lineRule="auto"/>
              <w:jc w:val="both"/>
              <w:rPr>
                <w:rFonts w:ascii="Times New Roman" w:hAnsi="Times New Roman"/>
                <w:spacing w:val="-2"/>
                <w:sz w:val="24"/>
                <w:szCs w:val="24"/>
              </w:rPr>
            </w:pPr>
          </w:p>
          <w:p w14:paraId="0CF4301C" w14:textId="6A972415"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tc>
        <w:tc>
          <w:tcPr>
            <w:tcW w:w="992" w:type="dxa"/>
          </w:tcPr>
          <w:p w14:paraId="776B7630" w14:textId="77777777" w:rsidR="006E269C" w:rsidRDefault="006E269C" w:rsidP="006042B2">
            <w:pPr>
              <w:spacing w:after="0" w:line="240" w:lineRule="auto"/>
              <w:jc w:val="both"/>
              <w:rPr>
                <w:rFonts w:ascii="Times New Roman" w:hAnsi="Times New Roman"/>
                <w:spacing w:val="-2"/>
                <w:sz w:val="24"/>
                <w:szCs w:val="24"/>
              </w:rPr>
            </w:pPr>
          </w:p>
          <w:p w14:paraId="44497332" w14:textId="77777777"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1DC23C21" w14:textId="77777777" w:rsidR="006E269C" w:rsidRDefault="006E269C" w:rsidP="006042B2">
            <w:pPr>
              <w:spacing w:after="0" w:line="240" w:lineRule="auto"/>
              <w:jc w:val="both"/>
              <w:rPr>
                <w:rFonts w:ascii="Times New Roman" w:hAnsi="Times New Roman"/>
                <w:spacing w:val="-2"/>
                <w:sz w:val="24"/>
                <w:szCs w:val="24"/>
              </w:rPr>
            </w:pPr>
          </w:p>
          <w:p w14:paraId="0EE6556D" w14:textId="069516B5"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134" w:type="dxa"/>
          </w:tcPr>
          <w:p w14:paraId="09B84443" w14:textId="77777777" w:rsidR="006E269C" w:rsidRDefault="006E269C" w:rsidP="006042B2">
            <w:pPr>
              <w:spacing w:after="0" w:line="240" w:lineRule="auto"/>
              <w:jc w:val="both"/>
              <w:rPr>
                <w:rFonts w:ascii="Times New Roman" w:hAnsi="Times New Roman"/>
                <w:spacing w:val="-2"/>
                <w:sz w:val="24"/>
                <w:szCs w:val="24"/>
              </w:rPr>
            </w:pPr>
          </w:p>
          <w:p w14:paraId="004823C9" w14:textId="77777777"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p w14:paraId="6BADE64F" w14:textId="77777777" w:rsidR="006E269C" w:rsidRDefault="006E269C" w:rsidP="006042B2">
            <w:pPr>
              <w:spacing w:after="0" w:line="240" w:lineRule="auto"/>
              <w:jc w:val="both"/>
              <w:rPr>
                <w:rFonts w:ascii="Times New Roman" w:hAnsi="Times New Roman"/>
                <w:spacing w:val="-2"/>
                <w:sz w:val="24"/>
                <w:szCs w:val="24"/>
              </w:rPr>
            </w:pPr>
          </w:p>
          <w:p w14:paraId="3567F35E" w14:textId="1ABAEBD4"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tc>
        <w:tc>
          <w:tcPr>
            <w:tcW w:w="1276" w:type="dxa"/>
          </w:tcPr>
          <w:p w14:paraId="69947DB0" w14:textId="77777777" w:rsidR="006E269C" w:rsidRDefault="006E269C" w:rsidP="006042B2">
            <w:pPr>
              <w:spacing w:after="0" w:line="240" w:lineRule="auto"/>
              <w:jc w:val="both"/>
              <w:rPr>
                <w:rFonts w:ascii="Times New Roman" w:hAnsi="Times New Roman"/>
                <w:spacing w:val="-2"/>
                <w:sz w:val="24"/>
                <w:szCs w:val="24"/>
              </w:rPr>
            </w:pPr>
          </w:p>
          <w:p w14:paraId="7014E4A7" w14:textId="77777777"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236FC7DA" w14:textId="77777777" w:rsidR="006E269C" w:rsidRDefault="006E269C" w:rsidP="006042B2">
            <w:pPr>
              <w:spacing w:after="0" w:line="240" w:lineRule="auto"/>
              <w:jc w:val="both"/>
              <w:rPr>
                <w:rFonts w:ascii="Times New Roman" w:hAnsi="Times New Roman"/>
                <w:spacing w:val="-2"/>
                <w:sz w:val="24"/>
                <w:szCs w:val="24"/>
              </w:rPr>
            </w:pPr>
          </w:p>
          <w:p w14:paraId="6FF01C89" w14:textId="48FA3C44"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992" w:type="dxa"/>
          </w:tcPr>
          <w:p w14:paraId="2B5A1456" w14:textId="77777777" w:rsidR="006E269C" w:rsidRDefault="006E269C" w:rsidP="006042B2">
            <w:pPr>
              <w:spacing w:after="0" w:line="240" w:lineRule="auto"/>
              <w:jc w:val="both"/>
              <w:rPr>
                <w:rFonts w:ascii="Times New Roman" w:hAnsi="Times New Roman"/>
                <w:spacing w:val="-2"/>
                <w:sz w:val="24"/>
                <w:szCs w:val="24"/>
              </w:rPr>
            </w:pPr>
          </w:p>
          <w:p w14:paraId="63C41883" w14:textId="77777777"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4DED014D" w14:textId="77777777" w:rsidR="006E269C" w:rsidRDefault="006E269C" w:rsidP="006042B2">
            <w:pPr>
              <w:spacing w:after="0" w:line="240" w:lineRule="auto"/>
              <w:jc w:val="both"/>
              <w:rPr>
                <w:rFonts w:ascii="Times New Roman" w:hAnsi="Times New Roman"/>
                <w:spacing w:val="-2"/>
                <w:sz w:val="24"/>
                <w:szCs w:val="24"/>
              </w:rPr>
            </w:pPr>
          </w:p>
          <w:p w14:paraId="6983A73B" w14:textId="2D75A0CF"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r>
      <w:tr w:rsidR="006042B2" w:rsidRPr="00D13509" w14:paraId="6575178A" w14:textId="77777777" w:rsidTr="006042B2">
        <w:trPr>
          <w:trHeight w:val="818"/>
        </w:trPr>
        <w:tc>
          <w:tcPr>
            <w:tcW w:w="4361" w:type="dxa"/>
          </w:tcPr>
          <w:p w14:paraId="3049036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7C13A2D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85ADC9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70CD2F3F" w14:textId="77777777" w:rsidR="006042B2" w:rsidRPr="00D13509" w:rsidRDefault="006042B2" w:rsidP="006042B2">
            <w:pPr>
              <w:spacing w:after="0" w:line="240" w:lineRule="auto"/>
              <w:jc w:val="both"/>
              <w:rPr>
                <w:rFonts w:ascii="Times New Roman" w:hAnsi="Times New Roman"/>
                <w:sz w:val="24"/>
                <w:szCs w:val="24"/>
              </w:rPr>
            </w:pPr>
          </w:p>
        </w:tc>
        <w:tc>
          <w:tcPr>
            <w:tcW w:w="1559" w:type="dxa"/>
          </w:tcPr>
          <w:p w14:paraId="0A9A6C0A" w14:textId="517858DF" w:rsidR="006042B2"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326</w:t>
            </w:r>
            <w:r w:rsidR="006042B2" w:rsidRPr="00D13509">
              <w:rPr>
                <w:rFonts w:ascii="Times New Roman" w:hAnsi="Times New Roman"/>
                <w:spacing w:val="-2"/>
                <w:sz w:val="24"/>
                <w:szCs w:val="24"/>
              </w:rPr>
              <w:t>,0</w:t>
            </w:r>
          </w:p>
          <w:p w14:paraId="612F81B0" w14:textId="77777777" w:rsidR="006042B2" w:rsidRPr="00D13509" w:rsidRDefault="006042B2" w:rsidP="006042B2">
            <w:pPr>
              <w:spacing w:after="0" w:line="240" w:lineRule="auto"/>
              <w:jc w:val="both"/>
              <w:rPr>
                <w:rFonts w:ascii="Times New Roman" w:hAnsi="Times New Roman"/>
                <w:spacing w:val="-2"/>
                <w:sz w:val="24"/>
                <w:szCs w:val="24"/>
              </w:rPr>
            </w:pPr>
          </w:p>
          <w:p w14:paraId="768F36C5" w14:textId="6DA09C40" w:rsidR="006042B2"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326</w:t>
            </w:r>
            <w:r w:rsidR="006042B2" w:rsidRPr="00D13509">
              <w:rPr>
                <w:rFonts w:ascii="Times New Roman" w:hAnsi="Times New Roman"/>
                <w:spacing w:val="-2"/>
                <w:sz w:val="24"/>
                <w:szCs w:val="24"/>
              </w:rPr>
              <w:t>,0</w:t>
            </w:r>
          </w:p>
          <w:p w14:paraId="6F350ABD"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3C3A67EB"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27B16D3A" w14:textId="77777777" w:rsidR="006042B2" w:rsidRPr="00D13509" w:rsidRDefault="006042B2" w:rsidP="006042B2">
            <w:pPr>
              <w:spacing w:after="0" w:line="240" w:lineRule="auto"/>
              <w:jc w:val="both"/>
              <w:rPr>
                <w:rFonts w:ascii="Times New Roman" w:hAnsi="Times New Roman"/>
                <w:spacing w:val="-2"/>
                <w:sz w:val="24"/>
                <w:szCs w:val="24"/>
              </w:rPr>
            </w:pPr>
          </w:p>
          <w:p w14:paraId="5E407C7C" w14:textId="5CB80F2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tc>
        <w:tc>
          <w:tcPr>
            <w:tcW w:w="1134" w:type="dxa"/>
          </w:tcPr>
          <w:p w14:paraId="1C2A3724" w14:textId="10730F64" w:rsidR="006042B2"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p w14:paraId="1A92301B" w14:textId="77777777" w:rsidR="006042B2" w:rsidRPr="00D13509" w:rsidRDefault="006042B2" w:rsidP="006042B2">
            <w:pPr>
              <w:spacing w:after="0" w:line="240" w:lineRule="auto"/>
              <w:jc w:val="both"/>
              <w:rPr>
                <w:rFonts w:ascii="Times New Roman" w:hAnsi="Times New Roman"/>
                <w:spacing w:val="-2"/>
                <w:sz w:val="24"/>
                <w:szCs w:val="24"/>
              </w:rPr>
            </w:pPr>
          </w:p>
          <w:p w14:paraId="23E30E0E" w14:textId="4BE48D48" w:rsidR="006042B2"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tc>
        <w:tc>
          <w:tcPr>
            <w:tcW w:w="1276" w:type="dxa"/>
          </w:tcPr>
          <w:p w14:paraId="06B355B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8EBEAC7" w14:textId="77777777" w:rsidR="006042B2" w:rsidRPr="00D13509" w:rsidRDefault="006042B2" w:rsidP="006042B2">
            <w:pPr>
              <w:spacing w:after="0" w:line="240" w:lineRule="auto"/>
              <w:jc w:val="both"/>
              <w:rPr>
                <w:rFonts w:ascii="Times New Roman" w:hAnsi="Times New Roman"/>
                <w:spacing w:val="-2"/>
                <w:sz w:val="24"/>
                <w:szCs w:val="24"/>
              </w:rPr>
            </w:pPr>
          </w:p>
          <w:p w14:paraId="20FF1DC5" w14:textId="7D9AAEF4"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1F13522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34437A1" w14:textId="77777777" w:rsidR="006042B2" w:rsidRPr="00D13509" w:rsidRDefault="006042B2" w:rsidP="006042B2">
            <w:pPr>
              <w:spacing w:after="0" w:line="240" w:lineRule="auto"/>
              <w:jc w:val="both"/>
              <w:rPr>
                <w:rFonts w:ascii="Times New Roman" w:hAnsi="Times New Roman"/>
                <w:spacing w:val="-2"/>
                <w:sz w:val="24"/>
                <w:szCs w:val="24"/>
              </w:rPr>
            </w:pPr>
          </w:p>
          <w:p w14:paraId="1E12DDD4" w14:textId="2B16E691"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bl>
    <w:p w14:paraId="581507D6"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p>
    <w:p w14:paraId="39DA7C80" w14:textId="77777777" w:rsidR="00844F13" w:rsidRPr="00D13509" w:rsidRDefault="00844F13" w:rsidP="008014F8">
      <w:pPr>
        <w:shd w:val="clear" w:color="auto" w:fill="FFFFFF"/>
        <w:spacing w:after="0" w:line="240" w:lineRule="auto"/>
        <w:jc w:val="center"/>
        <w:rPr>
          <w:rFonts w:ascii="Times New Roman" w:hAnsi="Times New Roman"/>
          <w:b/>
          <w:spacing w:val="-2"/>
          <w:sz w:val="28"/>
          <w:szCs w:val="28"/>
        </w:rPr>
      </w:pPr>
    </w:p>
    <w:p w14:paraId="0DE71996"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r w:rsidRPr="00D13509">
        <w:rPr>
          <w:rFonts w:ascii="Times New Roman" w:hAnsi="Times New Roman"/>
          <w:b/>
          <w:spacing w:val="-2"/>
          <w:sz w:val="28"/>
          <w:szCs w:val="28"/>
        </w:rPr>
        <w:t>Раздел 9. «Методика оценки эффективности подпрограммы».</w:t>
      </w:r>
    </w:p>
    <w:p w14:paraId="75CD5639" w14:textId="77777777" w:rsidR="008014F8" w:rsidRPr="00D13509" w:rsidRDefault="008014F8" w:rsidP="008014F8">
      <w:pPr>
        <w:shd w:val="clear" w:color="auto" w:fill="FFFFFF"/>
        <w:spacing w:after="0" w:line="240" w:lineRule="auto"/>
        <w:jc w:val="center"/>
        <w:rPr>
          <w:rFonts w:ascii="Times New Roman" w:hAnsi="Times New Roman"/>
          <w:b/>
          <w:sz w:val="28"/>
          <w:szCs w:val="28"/>
        </w:rPr>
      </w:pPr>
    </w:p>
    <w:p w14:paraId="6171B487" w14:textId="7084C7E4"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подпрограммы по повышению уровня пожарной безопасности учреждений культуры Катав – Ивановского муниципального района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 </w:t>
      </w:r>
    </w:p>
    <w:p w14:paraId="62278791" w14:textId="07E888E9"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и результативности реализации муниципальных</w:t>
      </w:r>
      <w:r w:rsidR="004D1318" w:rsidRPr="00D13509">
        <w:rPr>
          <w:rFonts w:ascii="Times New Roman" w:hAnsi="Times New Roman"/>
          <w:sz w:val="28"/>
          <w:szCs w:val="28"/>
        </w:rPr>
        <w:t xml:space="preserve"> </w:t>
      </w:r>
      <w:r w:rsidRPr="00D13509">
        <w:rPr>
          <w:rFonts w:ascii="Times New Roman" w:hAnsi="Times New Roman"/>
          <w:sz w:val="28"/>
          <w:szCs w:val="28"/>
        </w:rPr>
        <w:t xml:space="preserve">подпрограмм проводится по итогам их реализации за отчетный финансовый год и в целом после завершения реализации муниципальных подпрограмм.   </w:t>
      </w:r>
    </w:p>
    <w:p w14:paraId="2188AE6D" w14:textId="7B06770F"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 результатам оценки результативности реализации</w:t>
      </w:r>
      <w:r w:rsidR="004D1318" w:rsidRPr="00D13509">
        <w:rPr>
          <w:rFonts w:ascii="Times New Roman" w:hAnsi="Times New Roman"/>
          <w:sz w:val="28"/>
          <w:szCs w:val="28"/>
        </w:rPr>
        <w:t xml:space="preserve"> </w:t>
      </w:r>
      <w:r w:rsidRPr="00D13509">
        <w:rPr>
          <w:rFonts w:ascii="Times New Roman" w:hAnsi="Times New Roman"/>
          <w:sz w:val="28"/>
          <w:szCs w:val="28"/>
        </w:rPr>
        <w:t>муниципальной</w:t>
      </w:r>
      <w:r w:rsidR="004D1318" w:rsidRPr="00D13509">
        <w:rPr>
          <w:rFonts w:ascii="Times New Roman" w:hAnsi="Times New Roman"/>
          <w:sz w:val="28"/>
          <w:szCs w:val="28"/>
        </w:rPr>
        <w:t xml:space="preserve"> </w:t>
      </w:r>
      <w:r w:rsidRPr="00D13509">
        <w:rPr>
          <w:rFonts w:ascii="Times New Roman" w:hAnsi="Times New Roman"/>
          <w:sz w:val="28"/>
          <w:szCs w:val="28"/>
        </w:rPr>
        <w:t>подпрограммы могут быть сделаны следующие выводы:</w:t>
      </w:r>
    </w:p>
    <w:p w14:paraId="139862E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подпрограмма высоко результативна;</w:t>
      </w:r>
    </w:p>
    <w:p w14:paraId="58168FC1" w14:textId="42126BF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подпрограмма результативна;</w:t>
      </w:r>
    </w:p>
    <w:p w14:paraId="7495D187" w14:textId="57C4C3C3"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подпрограмма низко результативна.»</w:t>
      </w:r>
    </w:p>
    <w:p w14:paraId="32940FE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753294BD"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3080FA9E" w14:textId="414B0DEB"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w:t>
      </w:r>
      <w:r w:rsidR="004D1318" w:rsidRPr="00D13509">
        <w:rPr>
          <w:rFonts w:ascii="Times New Roman" w:hAnsi="Times New Roman"/>
          <w:sz w:val="28"/>
          <w:szCs w:val="28"/>
        </w:rPr>
        <w:t xml:space="preserve"> </w:t>
      </w:r>
      <w:r w:rsidRPr="00D13509">
        <w:rPr>
          <w:rFonts w:ascii="Times New Roman" w:hAnsi="Times New Roman"/>
          <w:sz w:val="28"/>
          <w:szCs w:val="28"/>
        </w:rPr>
        <w:t xml:space="preserve">реализации программы используется целевые показатели конечного результата. </w:t>
      </w:r>
    </w:p>
    <w:p w14:paraId="5F1B3ED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3347785B" w14:textId="77777777" w:rsidR="008014F8" w:rsidRPr="00D13509" w:rsidRDefault="008014F8" w:rsidP="008014F8">
      <w:pPr>
        <w:spacing w:after="0" w:line="240" w:lineRule="auto"/>
        <w:jc w:val="both"/>
        <w:rPr>
          <w:rFonts w:ascii="Times New Roman" w:hAnsi="Times New Roman"/>
          <w:sz w:val="28"/>
          <w:szCs w:val="28"/>
        </w:rPr>
      </w:pPr>
    </w:p>
    <w:p w14:paraId="57E10D41" w14:textId="77777777" w:rsidR="008014F8" w:rsidRPr="00D13509" w:rsidRDefault="008014F8" w:rsidP="00AF6FE5">
      <w:pPr>
        <w:ind w:right="141"/>
      </w:pPr>
    </w:p>
    <w:p w14:paraId="6FC65A6A" w14:textId="77777777" w:rsidR="008014F8" w:rsidRPr="00D13509" w:rsidRDefault="008014F8" w:rsidP="00AF6FE5">
      <w:pPr>
        <w:ind w:right="141"/>
      </w:pPr>
    </w:p>
    <w:p w14:paraId="2787929D" w14:textId="77777777" w:rsidR="008014F8" w:rsidRPr="00D13509" w:rsidRDefault="008014F8" w:rsidP="00AF6FE5">
      <w:pPr>
        <w:ind w:right="141"/>
      </w:pPr>
    </w:p>
    <w:p w14:paraId="17105F7D" w14:textId="77777777" w:rsidR="008014F8" w:rsidRPr="00D13509" w:rsidRDefault="008014F8" w:rsidP="00AF6FE5">
      <w:pPr>
        <w:ind w:right="141"/>
      </w:pPr>
    </w:p>
    <w:p w14:paraId="758FC18D" w14:textId="77777777" w:rsidR="00832242" w:rsidRPr="00D13509" w:rsidRDefault="00832242" w:rsidP="001F0761">
      <w:pPr>
        <w:spacing w:after="0"/>
        <w:jc w:val="right"/>
        <w:rPr>
          <w:rFonts w:ascii="Times New Roman" w:hAnsi="Times New Roman"/>
          <w:sz w:val="28"/>
          <w:szCs w:val="28"/>
        </w:rPr>
      </w:pPr>
    </w:p>
    <w:p w14:paraId="76F55FA2" w14:textId="77777777" w:rsidR="00832242" w:rsidRPr="00D13509" w:rsidRDefault="00832242" w:rsidP="001F0761">
      <w:pPr>
        <w:spacing w:after="0"/>
        <w:jc w:val="right"/>
        <w:rPr>
          <w:rFonts w:ascii="Times New Roman" w:hAnsi="Times New Roman"/>
          <w:sz w:val="28"/>
          <w:szCs w:val="28"/>
        </w:rPr>
      </w:pPr>
    </w:p>
    <w:p w14:paraId="6DAF3B1C" w14:textId="77777777" w:rsidR="00832242" w:rsidRPr="00D13509" w:rsidRDefault="00832242" w:rsidP="001F0761">
      <w:pPr>
        <w:spacing w:after="0"/>
        <w:jc w:val="right"/>
        <w:rPr>
          <w:rFonts w:ascii="Times New Roman" w:hAnsi="Times New Roman"/>
          <w:sz w:val="28"/>
          <w:szCs w:val="28"/>
        </w:rPr>
      </w:pPr>
    </w:p>
    <w:p w14:paraId="7F695783" w14:textId="77777777" w:rsidR="00832242" w:rsidRPr="00D13509" w:rsidRDefault="00832242" w:rsidP="001F0761">
      <w:pPr>
        <w:spacing w:after="0"/>
        <w:jc w:val="right"/>
        <w:rPr>
          <w:rFonts w:ascii="Times New Roman" w:hAnsi="Times New Roman"/>
          <w:sz w:val="28"/>
          <w:szCs w:val="28"/>
        </w:rPr>
      </w:pPr>
    </w:p>
    <w:p w14:paraId="06EFFD15" w14:textId="77777777" w:rsidR="00832242" w:rsidRPr="00D13509" w:rsidRDefault="00832242" w:rsidP="001F0761">
      <w:pPr>
        <w:spacing w:after="0"/>
        <w:jc w:val="right"/>
        <w:rPr>
          <w:rFonts w:ascii="Times New Roman" w:hAnsi="Times New Roman"/>
          <w:sz w:val="28"/>
          <w:szCs w:val="28"/>
        </w:rPr>
      </w:pPr>
    </w:p>
    <w:p w14:paraId="2C6D80EC" w14:textId="77777777" w:rsidR="00832242" w:rsidRPr="00D13509" w:rsidRDefault="00832242" w:rsidP="001F0761">
      <w:pPr>
        <w:spacing w:after="0"/>
        <w:jc w:val="right"/>
        <w:rPr>
          <w:rFonts w:ascii="Times New Roman" w:hAnsi="Times New Roman"/>
          <w:sz w:val="28"/>
          <w:szCs w:val="28"/>
        </w:rPr>
      </w:pPr>
    </w:p>
    <w:p w14:paraId="5C503F53" w14:textId="77777777" w:rsidR="00832242" w:rsidRPr="00D13509" w:rsidRDefault="00832242" w:rsidP="001F0761">
      <w:pPr>
        <w:spacing w:after="0"/>
        <w:jc w:val="right"/>
        <w:rPr>
          <w:rFonts w:ascii="Times New Roman" w:hAnsi="Times New Roman"/>
          <w:sz w:val="28"/>
          <w:szCs w:val="28"/>
        </w:rPr>
      </w:pPr>
    </w:p>
    <w:p w14:paraId="70AB47B3" w14:textId="289822AB" w:rsidR="00832242" w:rsidRPr="00D13509" w:rsidRDefault="00832242" w:rsidP="001F0761">
      <w:pPr>
        <w:spacing w:after="0"/>
        <w:jc w:val="right"/>
        <w:rPr>
          <w:rFonts w:ascii="Times New Roman" w:hAnsi="Times New Roman"/>
          <w:sz w:val="28"/>
          <w:szCs w:val="28"/>
        </w:rPr>
      </w:pPr>
    </w:p>
    <w:p w14:paraId="6F76B35D" w14:textId="37CBEE4C" w:rsidR="006042B2" w:rsidRPr="00D13509" w:rsidRDefault="006042B2" w:rsidP="001F0761">
      <w:pPr>
        <w:spacing w:after="0"/>
        <w:jc w:val="right"/>
        <w:rPr>
          <w:rFonts w:ascii="Times New Roman" w:hAnsi="Times New Roman"/>
          <w:sz w:val="28"/>
          <w:szCs w:val="28"/>
        </w:rPr>
      </w:pPr>
    </w:p>
    <w:p w14:paraId="2581A8A9" w14:textId="7A302712" w:rsidR="006042B2" w:rsidRPr="00D13509" w:rsidRDefault="006042B2" w:rsidP="001F0761">
      <w:pPr>
        <w:spacing w:after="0"/>
        <w:jc w:val="right"/>
        <w:rPr>
          <w:rFonts w:ascii="Times New Roman" w:hAnsi="Times New Roman"/>
          <w:sz w:val="28"/>
          <w:szCs w:val="28"/>
        </w:rPr>
      </w:pPr>
    </w:p>
    <w:p w14:paraId="2457C8EA" w14:textId="56C377B9" w:rsidR="006042B2" w:rsidRPr="00D13509" w:rsidRDefault="006042B2" w:rsidP="001F0761">
      <w:pPr>
        <w:spacing w:after="0"/>
        <w:jc w:val="right"/>
        <w:rPr>
          <w:rFonts w:ascii="Times New Roman" w:hAnsi="Times New Roman"/>
          <w:sz w:val="28"/>
          <w:szCs w:val="28"/>
        </w:rPr>
      </w:pPr>
    </w:p>
    <w:p w14:paraId="23D4CF52" w14:textId="362251D5" w:rsidR="006042B2" w:rsidRPr="00D13509" w:rsidRDefault="006042B2" w:rsidP="001F0761">
      <w:pPr>
        <w:spacing w:after="0"/>
        <w:jc w:val="right"/>
        <w:rPr>
          <w:rFonts w:ascii="Times New Roman" w:hAnsi="Times New Roman"/>
          <w:sz w:val="28"/>
          <w:szCs w:val="28"/>
        </w:rPr>
      </w:pPr>
    </w:p>
    <w:p w14:paraId="5DAA386F" w14:textId="6643F548" w:rsidR="006042B2" w:rsidRPr="00D13509" w:rsidRDefault="006042B2" w:rsidP="001F0761">
      <w:pPr>
        <w:spacing w:after="0"/>
        <w:jc w:val="right"/>
        <w:rPr>
          <w:rFonts w:ascii="Times New Roman" w:hAnsi="Times New Roman"/>
          <w:sz w:val="28"/>
          <w:szCs w:val="28"/>
        </w:rPr>
      </w:pPr>
    </w:p>
    <w:p w14:paraId="5825A7C4" w14:textId="37A1F786" w:rsidR="006042B2" w:rsidRPr="00D13509" w:rsidRDefault="006042B2" w:rsidP="001F0761">
      <w:pPr>
        <w:spacing w:after="0"/>
        <w:jc w:val="right"/>
        <w:rPr>
          <w:rFonts w:ascii="Times New Roman" w:hAnsi="Times New Roman"/>
          <w:sz w:val="28"/>
          <w:szCs w:val="28"/>
        </w:rPr>
      </w:pPr>
    </w:p>
    <w:p w14:paraId="5BA1AA0B" w14:textId="5B342730" w:rsidR="006042B2" w:rsidRDefault="006042B2" w:rsidP="001F0761">
      <w:pPr>
        <w:spacing w:after="0"/>
        <w:jc w:val="right"/>
        <w:rPr>
          <w:rFonts w:ascii="Times New Roman" w:hAnsi="Times New Roman"/>
          <w:sz w:val="28"/>
          <w:szCs w:val="28"/>
        </w:rPr>
      </w:pPr>
    </w:p>
    <w:p w14:paraId="7AD032FA" w14:textId="20409928" w:rsidR="00F11BBB" w:rsidRDefault="00F11BBB" w:rsidP="001F0761">
      <w:pPr>
        <w:spacing w:after="0"/>
        <w:jc w:val="right"/>
        <w:rPr>
          <w:rFonts w:ascii="Times New Roman" w:hAnsi="Times New Roman"/>
          <w:sz w:val="28"/>
          <w:szCs w:val="28"/>
        </w:rPr>
      </w:pPr>
    </w:p>
    <w:p w14:paraId="69406294" w14:textId="6612B9CE" w:rsidR="00F11BBB" w:rsidRDefault="00F11BBB" w:rsidP="001F0761">
      <w:pPr>
        <w:spacing w:after="0"/>
        <w:jc w:val="right"/>
        <w:rPr>
          <w:rFonts w:ascii="Times New Roman" w:hAnsi="Times New Roman"/>
          <w:sz w:val="28"/>
          <w:szCs w:val="28"/>
        </w:rPr>
      </w:pPr>
    </w:p>
    <w:p w14:paraId="776EFF35" w14:textId="78417941" w:rsidR="00F11BBB" w:rsidRDefault="00F11BBB" w:rsidP="001F0761">
      <w:pPr>
        <w:spacing w:after="0"/>
        <w:jc w:val="right"/>
        <w:rPr>
          <w:rFonts w:ascii="Times New Roman" w:hAnsi="Times New Roman"/>
          <w:sz w:val="28"/>
          <w:szCs w:val="28"/>
        </w:rPr>
      </w:pPr>
    </w:p>
    <w:p w14:paraId="02D5AD20" w14:textId="5A5F5780" w:rsidR="00F11BBB" w:rsidRDefault="00F11BBB" w:rsidP="001F0761">
      <w:pPr>
        <w:spacing w:after="0"/>
        <w:jc w:val="right"/>
        <w:rPr>
          <w:rFonts w:ascii="Times New Roman" w:hAnsi="Times New Roman"/>
          <w:sz w:val="28"/>
          <w:szCs w:val="28"/>
        </w:rPr>
      </w:pPr>
    </w:p>
    <w:p w14:paraId="16ACB028" w14:textId="79EEB32A" w:rsidR="00F11BBB" w:rsidRDefault="00F11BBB" w:rsidP="001F0761">
      <w:pPr>
        <w:spacing w:after="0"/>
        <w:jc w:val="right"/>
        <w:rPr>
          <w:rFonts w:ascii="Times New Roman" w:hAnsi="Times New Roman"/>
          <w:sz w:val="28"/>
          <w:szCs w:val="28"/>
        </w:rPr>
      </w:pPr>
    </w:p>
    <w:p w14:paraId="555C3AC8" w14:textId="4E47F37B" w:rsidR="00F11BBB" w:rsidRDefault="00F11BBB" w:rsidP="001F0761">
      <w:pPr>
        <w:spacing w:after="0"/>
        <w:jc w:val="right"/>
        <w:rPr>
          <w:rFonts w:ascii="Times New Roman" w:hAnsi="Times New Roman"/>
          <w:sz w:val="28"/>
          <w:szCs w:val="28"/>
        </w:rPr>
      </w:pPr>
    </w:p>
    <w:p w14:paraId="395493F2" w14:textId="7CBC71B8" w:rsidR="00F11BBB" w:rsidRDefault="00F11BBB" w:rsidP="001F0761">
      <w:pPr>
        <w:spacing w:after="0"/>
        <w:jc w:val="right"/>
        <w:rPr>
          <w:rFonts w:ascii="Times New Roman" w:hAnsi="Times New Roman"/>
          <w:sz w:val="28"/>
          <w:szCs w:val="28"/>
        </w:rPr>
      </w:pPr>
    </w:p>
    <w:p w14:paraId="646392A2" w14:textId="5AFD352E" w:rsidR="00F11BBB" w:rsidRDefault="00F11BBB" w:rsidP="001F0761">
      <w:pPr>
        <w:spacing w:after="0"/>
        <w:jc w:val="right"/>
        <w:rPr>
          <w:rFonts w:ascii="Times New Roman" w:hAnsi="Times New Roman"/>
          <w:sz w:val="28"/>
          <w:szCs w:val="28"/>
        </w:rPr>
      </w:pPr>
    </w:p>
    <w:p w14:paraId="3EEE07DE" w14:textId="77777777" w:rsidR="00F11BBB" w:rsidRPr="00D13509" w:rsidRDefault="00F11BBB" w:rsidP="001F0761">
      <w:pPr>
        <w:spacing w:after="0"/>
        <w:jc w:val="right"/>
        <w:rPr>
          <w:rFonts w:ascii="Times New Roman" w:hAnsi="Times New Roman"/>
          <w:sz w:val="28"/>
          <w:szCs w:val="28"/>
        </w:rPr>
      </w:pPr>
    </w:p>
    <w:p w14:paraId="6A2BF8B4" w14:textId="75EA8B7F"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lastRenderedPageBreak/>
        <w:t>Приложение №7</w:t>
      </w:r>
    </w:p>
    <w:p w14:paraId="33F0F75E"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3E4EB328"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t>Катав-Ивановского</w:t>
      </w:r>
    </w:p>
    <w:p w14:paraId="6C3BCF7C"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t>муниципального района</w:t>
      </w:r>
    </w:p>
    <w:p w14:paraId="4D93AC9A" w14:textId="1354653D" w:rsidR="001F0761" w:rsidRPr="00D13509" w:rsidRDefault="001F0761" w:rsidP="001F0761">
      <w:pPr>
        <w:widowControl w:val="0"/>
        <w:autoSpaceDE w:val="0"/>
        <w:autoSpaceDN w:val="0"/>
        <w:adjustRightInd w:val="0"/>
        <w:spacing w:after="0" w:line="240" w:lineRule="auto"/>
        <w:jc w:val="right"/>
        <w:rPr>
          <w:rFonts w:ascii="Times New Roman" w:hAnsi="Times New Roman" w:cs="Calibri"/>
          <w:sz w:val="28"/>
          <w:szCs w:val="28"/>
        </w:rPr>
      </w:pPr>
      <w:r w:rsidRPr="00D13509">
        <w:rPr>
          <w:rFonts w:ascii="Times New Roman" w:hAnsi="Times New Roman" w:cs="Calibri"/>
          <w:sz w:val="28"/>
          <w:szCs w:val="28"/>
        </w:rPr>
        <w:t>от ______года №_____</w:t>
      </w:r>
    </w:p>
    <w:p w14:paraId="355160CB" w14:textId="77777777" w:rsidR="001F0761" w:rsidRPr="00D13509" w:rsidRDefault="001F0761" w:rsidP="001F0761">
      <w:pPr>
        <w:spacing w:after="0"/>
        <w:jc w:val="right"/>
        <w:rPr>
          <w:rFonts w:ascii="Times New Roman" w:hAnsi="Times New Roman"/>
          <w:sz w:val="28"/>
          <w:szCs w:val="28"/>
        </w:rPr>
      </w:pPr>
    </w:p>
    <w:p w14:paraId="0DFB2537"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ПАСПОРТ МУНИЦИПАЛЬНОЙ</w:t>
      </w:r>
    </w:p>
    <w:p w14:paraId="76CF5DCF"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 xml:space="preserve">ПОДПРОГРАММЫ ЭНЕРГОСБЕРЕЖЕНИЯ УПРАВЛЕНИЯ КУЛЬТУРЫ АДМИНИСТРАЦИИ КАТАВ-ИВАНОВСКОГО МУНИЦИПАЛЬНОГО </w:t>
      </w:r>
    </w:p>
    <w:p w14:paraId="0C4EBC33" w14:textId="77777777" w:rsidR="001F0761" w:rsidRPr="00D13509" w:rsidRDefault="001F0761" w:rsidP="001F0761">
      <w:pPr>
        <w:keepNext/>
        <w:spacing w:after="0" w:line="240" w:lineRule="auto"/>
        <w:jc w:val="center"/>
        <w:outlineLvl w:val="6"/>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1F0761" w:rsidRPr="00D13509" w14:paraId="766C9A56" w14:textId="77777777" w:rsidTr="00764E15">
        <w:tc>
          <w:tcPr>
            <w:tcW w:w="4644" w:type="dxa"/>
          </w:tcPr>
          <w:p w14:paraId="43969684"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Ответственный исполнитель муниципальной подпрограммы</w:t>
            </w:r>
          </w:p>
        </w:tc>
        <w:tc>
          <w:tcPr>
            <w:tcW w:w="5651" w:type="dxa"/>
          </w:tcPr>
          <w:p w14:paraId="03192351" w14:textId="77777777" w:rsidR="001F0761" w:rsidRPr="00D13509" w:rsidRDefault="001F0761" w:rsidP="001F0761">
            <w:pPr>
              <w:rPr>
                <w:rFonts w:ascii="Times New Roman" w:hAnsi="Times New Roman" w:cs="Calibri"/>
                <w:spacing w:val="-2"/>
                <w:sz w:val="28"/>
                <w:szCs w:val="28"/>
              </w:rPr>
            </w:pPr>
            <w:r w:rsidRPr="00D13509">
              <w:rPr>
                <w:rFonts w:ascii="Times New Roman" w:hAnsi="Times New Roman" w:cs="Calibri"/>
                <w:spacing w:val="-2"/>
                <w:sz w:val="28"/>
                <w:szCs w:val="28"/>
              </w:rPr>
              <w:t>Управление культуры администрации Катав-Ивановского муниципального района</w:t>
            </w:r>
          </w:p>
        </w:tc>
      </w:tr>
      <w:tr w:rsidR="001F0761" w:rsidRPr="00D13509" w14:paraId="59D5432C" w14:textId="77777777" w:rsidTr="00764E15">
        <w:tc>
          <w:tcPr>
            <w:tcW w:w="10295" w:type="dxa"/>
            <w:gridSpan w:val="2"/>
          </w:tcPr>
          <w:p w14:paraId="3F69D320" w14:textId="77777777" w:rsidR="001F0761" w:rsidRPr="00D13509" w:rsidRDefault="001F0761" w:rsidP="001F0761">
            <w:pPr>
              <w:jc w:val="center"/>
              <w:rPr>
                <w:rFonts w:ascii="Times New Roman" w:hAnsi="Times New Roman" w:cs="Calibri"/>
                <w:spacing w:val="-2"/>
                <w:sz w:val="28"/>
                <w:szCs w:val="28"/>
              </w:rPr>
            </w:pPr>
            <w:r w:rsidRPr="00D13509">
              <w:rPr>
                <w:rFonts w:ascii="Times New Roman" w:hAnsi="Times New Roman" w:cs="Calibri"/>
                <w:spacing w:val="-2"/>
                <w:sz w:val="28"/>
                <w:szCs w:val="28"/>
              </w:rPr>
              <w:t>Подпрограммно-целевые инструменты муниципальной подпрограммы</w:t>
            </w:r>
          </w:p>
        </w:tc>
      </w:tr>
      <w:tr w:rsidR="001F0761" w:rsidRPr="00D13509" w14:paraId="3C32D8C8" w14:textId="77777777" w:rsidTr="00764E15">
        <w:tc>
          <w:tcPr>
            <w:tcW w:w="4644" w:type="dxa"/>
          </w:tcPr>
          <w:p w14:paraId="657ED2F0" w14:textId="77777777" w:rsidR="001F0761" w:rsidRPr="00D13509" w:rsidRDefault="001F0761" w:rsidP="001F0761">
            <w:pPr>
              <w:widowControl w:val="0"/>
              <w:autoSpaceDE w:val="0"/>
              <w:autoSpaceDN w:val="0"/>
              <w:adjustRightInd w:val="0"/>
              <w:rPr>
                <w:rFonts w:ascii="Times New Roman" w:hAnsi="Times New Roman" w:cs="Calibri"/>
                <w:spacing w:val="-2"/>
                <w:sz w:val="28"/>
                <w:szCs w:val="28"/>
              </w:rPr>
            </w:pPr>
            <w:r w:rsidRPr="00D13509">
              <w:rPr>
                <w:rFonts w:ascii="Times New Roman" w:hAnsi="Times New Roman" w:cs="Calibri"/>
                <w:sz w:val="28"/>
                <w:szCs w:val="28"/>
              </w:rPr>
              <w:t>Основные цели муниципальной подпрограммы</w:t>
            </w:r>
          </w:p>
        </w:tc>
        <w:tc>
          <w:tcPr>
            <w:tcW w:w="5651" w:type="dxa"/>
          </w:tcPr>
          <w:p w14:paraId="4D6F26DD" w14:textId="77777777" w:rsidR="001F0761" w:rsidRPr="00D13509" w:rsidRDefault="001F0761" w:rsidP="001F0761">
            <w:pPr>
              <w:jc w:val="both"/>
              <w:rPr>
                <w:rFonts w:ascii="Times New Roman" w:hAnsi="Times New Roman" w:cs="Calibri"/>
                <w:spacing w:val="-2"/>
                <w:sz w:val="28"/>
                <w:szCs w:val="28"/>
              </w:rPr>
            </w:pPr>
            <w:r w:rsidRPr="00D13509">
              <w:rPr>
                <w:rFonts w:ascii="Times New Roman" w:hAnsi="Times New Roman"/>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D13509" w14:paraId="2F8E1CB7" w14:textId="77777777" w:rsidTr="00764E15">
        <w:tc>
          <w:tcPr>
            <w:tcW w:w="4644" w:type="dxa"/>
          </w:tcPr>
          <w:p w14:paraId="05B34B19"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Основные задачи муниципальной подпрограммы</w:t>
            </w:r>
          </w:p>
        </w:tc>
        <w:tc>
          <w:tcPr>
            <w:tcW w:w="5651" w:type="dxa"/>
          </w:tcPr>
          <w:p w14:paraId="4A54BAC6" w14:textId="77777777" w:rsidR="001F0761" w:rsidRPr="00D13509" w:rsidRDefault="001F0761" w:rsidP="001F0761">
            <w:pPr>
              <w:spacing w:line="264" w:lineRule="auto"/>
              <w:jc w:val="both"/>
              <w:rPr>
                <w:rFonts w:ascii="Times New Roman" w:hAnsi="Times New Roman" w:cs="Calibri"/>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tc>
      </w:tr>
      <w:tr w:rsidR="001F0761" w:rsidRPr="00D13509" w14:paraId="739147E7" w14:textId="77777777" w:rsidTr="00764E15">
        <w:tc>
          <w:tcPr>
            <w:tcW w:w="4644" w:type="dxa"/>
          </w:tcPr>
          <w:p w14:paraId="79F069B3"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Целевые индикаторы и показатели муниципальной подпрограммы</w:t>
            </w:r>
          </w:p>
        </w:tc>
        <w:tc>
          <w:tcPr>
            <w:tcW w:w="5651" w:type="dxa"/>
          </w:tcPr>
          <w:p w14:paraId="1713F456" w14:textId="4BB14472" w:rsidR="001F0761" w:rsidRPr="00D13509" w:rsidRDefault="001F0761" w:rsidP="00844F13">
            <w:pPr>
              <w:keepNext/>
              <w:widowControl w:val="0"/>
              <w:suppressAutoHyphens/>
              <w:autoSpaceDE w:val="0"/>
              <w:autoSpaceDN w:val="0"/>
              <w:adjustRightInd w:val="0"/>
              <w:spacing w:after="0" w:line="240" w:lineRule="auto"/>
              <w:jc w:val="both"/>
              <w:outlineLvl w:val="2"/>
              <w:rPr>
                <w:rFonts w:ascii="Times New Roman" w:hAnsi="Times New Roman"/>
                <w:b/>
                <w:bCs/>
                <w:color w:val="000000"/>
                <w:sz w:val="28"/>
                <w:szCs w:val="28"/>
              </w:rPr>
            </w:pPr>
            <w:r w:rsidRPr="00D13509">
              <w:rPr>
                <w:rFonts w:ascii="Times New Roman" w:hAnsi="Times New Roman"/>
                <w:sz w:val="28"/>
                <w:szCs w:val="28"/>
              </w:rPr>
              <w:t>- процент объема потребления тепловой энергии, электроэнергии, воды к 202</w:t>
            </w:r>
            <w:r w:rsidR="00790083"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tc>
      </w:tr>
      <w:tr w:rsidR="001F0761" w:rsidRPr="00D13509" w14:paraId="5808049F" w14:textId="77777777" w:rsidTr="00436344">
        <w:trPr>
          <w:trHeight w:val="686"/>
        </w:trPr>
        <w:tc>
          <w:tcPr>
            <w:tcW w:w="4644" w:type="dxa"/>
          </w:tcPr>
          <w:p w14:paraId="27805FC2"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Этапы и сроки реализации муниципальной подпрограммы</w:t>
            </w:r>
          </w:p>
        </w:tc>
        <w:tc>
          <w:tcPr>
            <w:tcW w:w="5651" w:type="dxa"/>
          </w:tcPr>
          <w:p w14:paraId="02E64C41" w14:textId="65B8DFBD" w:rsidR="001F0761" w:rsidRPr="00D13509" w:rsidRDefault="001F0761" w:rsidP="00844F13">
            <w:pPr>
              <w:spacing w:line="264" w:lineRule="auto"/>
              <w:jc w:val="both"/>
              <w:rPr>
                <w:rFonts w:ascii="Times New Roman" w:hAnsi="Times New Roman" w:cs="Calibri"/>
                <w:sz w:val="28"/>
                <w:szCs w:val="28"/>
              </w:rPr>
            </w:pPr>
            <w:r w:rsidRPr="00D13509">
              <w:rPr>
                <w:rFonts w:ascii="Times New Roman" w:hAnsi="Times New Roman" w:cs="Calibri"/>
                <w:sz w:val="28"/>
                <w:szCs w:val="28"/>
              </w:rPr>
              <w:t>202</w:t>
            </w:r>
            <w:r w:rsidR="00790083" w:rsidRPr="00D13509">
              <w:rPr>
                <w:rFonts w:ascii="Times New Roman" w:hAnsi="Times New Roman" w:cs="Calibri"/>
                <w:sz w:val="28"/>
                <w:szCs w:val="28"/>
              </w:rPr>
              <w:t>2</w:t>
            </w:r>
            <w:r w:rsidRPr="00D13509">
              <w:rPr>
                <w:rFonts w:ascii="Times New Roman" w:hAnsi="Times New Roman" w:cs="Calibri"/>
                <w:sz w:val="28"/>
                <w:szCs w:val="28"/>
              </w:rPr>
              <w:t>-202</w:t>
            </w:r>
            <w:r w:rsidR="00790083" w:rsidRPr="00D13509">
              <w:rPr>
                <w:rFonts w:ascii="Times New Roman" w:hAnsi="Times New Roman" w:cs="Calibri"/>
                <w:sz w:val="28"/>
                <w:szCs w:val="28"/>
              </w:rPr>
              <w:t>5</w:t>
            </w:r>
            <w:r w:rsidRPr="00D13509">
              <w:rPr>
                <w:rFonts w:ascii="Times New Roman" w:hAnsi="Times New Roman" w:cs="Calibri"/>
                <w:sz w:val="28"/>
                <w:szCs w:val="28"/>
              </w:rPr>
              <w:t xml:space="preserve"> годы</w:t>
            </w:r>
          </w:p>
        </w:tc>
      </w:tr>
      <w:tr w:rsidR="001F0761" w:rsidRPr="00D13509" w14:paraId="599787A6" w14:textId="77777777" w:rsidTr="00764E15">
        <w:tc>
          <w:tcPr>
            <w:tcW w:w="4644" w:type="dxa"/>
          </w:tcPr>
          <w:p w14:paraId="46A62BA5" w14:textId="77777777" w:rsidR="001F0761" w:rsidRPr="00D13509" w:rsidRDefault="001F0761" w:rsidP="001F0761">
            <w:pPr>
              <w:widowControl w:val="0"/>
              <w:autoSpaceDE w:val="0"/>
              <w:autoSpaceDN w:val="0"/>
              <w:adjustRightInd w:val="0"/>
              <w:rPr>
                <w:rFonts w:ascii="Times New Roman" w:hAnsi="Times New Roman" w:cs="Calibri"/>
                <w:spacing w:val="-2"/>
                <w:sz w:val="28"/>
                <w:szCs w:val="28"/>
              </w:rPr>
            </w:pPr>
            <w:r w:rsidRPr="00D13509">
              <w:rPr>
                <w:rFonts w:ascii="Times New Roman" w:hAnsi="Times New Roman" w:cs="Calibri"/>
                <w:sz w:val="28"/>
                <w:szCs w:val="28"/>
              </w:rPr>
              <w:t>Объемы бюджетных ассигнований муниципальной подпрограммы</w:t>
            </w:r>
          </w:p>
        </w:tc>
        <w:tc>
          <w:tcPr>
            <w:tcW w:w="5651" w:type="dxa"/>
          </w:tcPr>
          <w:p w14:paraId="6FE5284A"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xml:space="preserve">Общий объем финансирования составляет 0,00 тыс. руб., в том числе за счет средств местного бюджета 0,00 тыс. руб. </w:t>
            </w:r>
          </w:p>
          <w:p w14:paraId="4547866F" w14:textId="5712B1DC"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- 202</w:t>
            </w:r>
            <w:r w:rsidR="00790083" w:rsidRPr="00D13509">
              <w:rPr>
                <w:rFonts w:ascii="Times New Roman" w:hAnsi="Times New Roman" w:cs="Calibri"/>
                <w:spacing w:val="-2"/>
                <w:sz w:val="28"/>
                <w:szCs w:val="28"/>
              </w:rPr>
              <w:t>2</w:t>
            </w:r>
            <w:r w:rsidRPr="00D13509">
              <w:rPr>
                <w:rFonts w:ascii="Times New Roman" w:hAnsi="Times New Roman" w:cs="Calibri"/>
                <w:spacing w:val="-2"/>
                <w:sz w:val="28"/>
                <w:szCs w:val="28"/>
              </w:rPr>
              <w:t>г. всего: 0,0 тыс. руб.</w:t>
            </w:r>
          </w:p>
          <w:p w14:paraId="63FD2B5C"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p w14:paraId="02755CDD" w14:textId="05706AF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- 202</w:t>
            </w:r>
            <w:r w:rsidR="00790083" w:rsidRPr="00D13509">
              <w:rPr>
                <w:rFonts w:ascii="Times New Roman" w:hAnsi="Times New Roman" w:cs="Calibri"/>
                <w:spacing w:val="-2"/>
                <w:sz w:val="28"/>
                <w:szCs w:val="28"/>
              </w:rPr>
              <w:t>3</w:t>
            </w:r>
            <w:r w:rsidRPr="00D13509">
              <w:rPr>
                <w:rFonts w:ascii="Times New Roman" w:hAnsi="Times New Roman" w:cs="Calibri"/>
                <w:spacing w:val="-2"/>
                <w:sz w:val="28"/>
                <w:szCs w:val="28"/>
              </w:rPr>
              <w:t>г. всего: 0,0 тыс. руб.</w:t>
            </w:r>
          </w:p>
          <w:p w14:paraId="6B784819"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p w14:paraId="0072E1AC" w14:textId="37354A86"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- 202</w:t>
            </w:r>
            <w:r w:rsidR="00790083" w:rsidRPr="00D13509">
              <w:rPr>
                <w:rFonts w:ascii="Times New Roman" w:hAnsi="Times New Roman" w:cs="Calibri"/>
                <w:spacing w:val="-2"/>
                <w:sz w:val="28"/>
                <w:szCs w:val="28"/>
              </w:rPr>
              <w:t>4</w:t>
            </w:r>
            <w:r w:rsidRPr="00D13509">
              <w:rPr>
                <w:rFonts w:ascii="Times New Roman" w:hAnsi="Times New Roman" w:cs="Calibri"/>
                <w:spacing w:val="-2"/>
                <w:sz w:val="28"/>
                <w:szCs w:val="28"/>
              </w:rPr>
              <w:t>г. всего: 0,0 тыс. руб.</w:t>
            </w:r>
          </w:p>
          <w:p w14:paraId="52482DF8"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p w14:paraId="36185C8F" w14:textId="77777777" w:rsidR="00436344" w:rsidRPr="00D13509" w:rsidRDefault="00436344" w:rsidP="00436344">
            <w:pPr>
              <w:spacing w:after="0" w:line="240" w:lineRule="auto"/>
              <w:jc w:val="both"/>
              <w:rPr>
                <w:rFonts w:ascii="Times New Roman" w:hAnsi="Times New Roman" w:cs="Calibri"/>
                <w:spacing w:val="-2"/>
                <w:sz w:val="28"/>
                <w:szCs w:val="28"/>
              </w:rPr>
            </w:pPr>
          </w:p>
          <w:p w14:paraId="5FA3BA9B" w14:textId="3E2C83C7" w:rsidR="00436344" w:rsidRPr="00D13509" w:rsidRDefault="00436344" w:rsidP="00436344">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lastRenderedPageBreak/>
              <w:t>- 202</w:t>
            </w:r>
            <w:r w:rsidR="00790083" w:rsidRPr="00D13509">
              <w:rPr>
                <w:rFonts w:ascii="Times New Roman" w:hAnsi="Times New Roman" w:cs="Calibri"/>
                <w:spacing w:val="-2"/>
                <w:sz w:val="28"/>
                <w:szCs w:val="28"/>
              </w:rPr>
              <w:t>5</w:t>
            </w:r>
            <w:r w:rsidRPr="00D13509">
              <w:rPr>
                <w:rFonts w:ascii="Times New Roman" w:hAnsi="Times New Roman" w:cs="Calibri"/>
                <w:spacing w:val="-2"/>
                <w:sz w:val="28"/>
                <w:szCs w:val="28"/>
              </w:rPr>
              <w:t>г. всего: 0,0 тыс. руб.</w:t>
            </w:r>
          </w:p>
          <w:p w14:paraId="3BBCEB31" w14:textId="4CC82D07" w:rsidR="00436344" w:rsidRPr="00D13509" w:rsidRDefault="00436344" w:rsidP="00790083">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tc>
      </w:tr>
      <w:tr w:rsidR="001F0761" w:rsidRPr="00D13509" w14:paraId="5A899678" w14:textId="77777777" w:rsidTr="00764E15">
        <w:tc>
          <w:tcPr>
            <w:tcW w:w="4644" w:type="dxa"/>
          </w:tcPr>
          <w:p w14:paraId="253BC4C5" w14:textId="77777777" w:rsidR="001F0761" w:rsidRPr="00D13509" w:rsidRDefault="001F0761" w:rsidP="001F0761">
            <w:pPr>
              <w:rPr>
                <w:rFonts w:ascii="Times New Roman" w:hAnsi="Times New Roman" w:cs="Calibri"/>
                <w:spacing w:val="-2"/>
                <w:sz w:val="28"/>
                <w:szCs w:val="28"/>
              </w:rPr>
            </w:pPr>
            <w:r w:rsidRPr="00D13509">
              <w:rPr>
                <w:rFonts w:ascii="Times New Roman" w:hAnsi="Times New Roman" w:cs="Calibri"/>
                <w:spacing w:val="-2"/>
                <w:sz w:val="28"/>
                <w:szCs w:val="28"/>
              </w:rPr>
              <w:lastRenderedPageBreak/>
              <w:t xml:space="preserve">Ожидаемые результаты реализации муниципальной подпрограммы: </w:t>
            </w:r>
          </w:p>
        </w:tc>
        <w:tc>
          <w:tcPr>
            <w:tcW w:w="5651" w:type="dxa"/>
          </w:tcPr>
          <w:p w14:paraId="00F88EC4" w14:textId="25DB56D3" w:rsidR="001F0761" w:rsidRPr="00D13509" w:rsidRDefault="001F0761" w:rsidP="00844F13">
            <w:pPr>
              <w:spacing w:after="0" w:line="240" w:lineRule="auto"/>
              <w:jc w:val="both"/>
              <w:rPr>
                <w:rFonts w:ascii="Times New Roman" w:hAnsi="Times New Roman" w:cs="Calibri"/>
                <w:spacing w:val="-2"/>
                <w:sz w:val="28"/>
                <w:szCs w:val="28"/>
              </w:rPr>
            </w:pPr>
            <w:r w:rsidRPr="00D13509">
              <w:rPr>
                <w:rFonts w:ascii="Times New Roman" w:hAnsi="Times New Roman"/>
                <w:sz w:val="28"/>
                <w:szCs w:val="28"/>
              </w:rPr>
              <w:t>Снижение потребления электрической, тепловой энергии и воды к 202</w:t>
            </w:r>
            <w:r w:rsidR="00790083" w:rsidRPr="00D13509">
              <w:rPr>
                <w:rFonts w:ascii="Times New Roman" w:hAnsi="Times New Roman"/>
                <w:sz w:val="28"/>
                <w:szCs w:val="28"/>
              </w:rPr>
              <w:t>5</w:t>
            </w:r>
            <w:r w:rsidRPr="00D13509">
              <w:rPr>
                <w:rFonts w:ascii="Times New Roman" w:hAnsi="Times New Roman"/>
                <w:sz w:val="28"/>
                <w:szCs w:val="28"/>
              </w:rPr>
              <w:t xml:space="preserve"> году на 30% к уровню 2009 года</w:t>
            </w:r>
          </w:p>
        </w:tc>
      </w:tr>
    </w:tbl>
    <w:p w14:paraId="6B5E6C4F" w14:textId="77777777" w:rsidR="001F0761" w:rsidRPr="00D13509" w:rsidRDefault="001F0761" w:rsidP="001F0761">
      <w:pPr>
        <w:rPr>
          <w:rFonts w:ascii="Times New Roman" w:hAnsi="Times New Roman"/>
          <w:sz w:val="28"/>
          <w:szCs w:val="28"/>
        </w:rPr>
      </w:pPr>
    </w:p>
    <w:p w14:paraId="206DFB87"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 xml:space="preserve">Раздел 1. «Содержание проблемы и обоснование необходимости </w:t>
      </w:r>
    </w:p>
    <w:p w14:paraId="36572204"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ее решения подпрограммными методами».</w:t>
      </w:r>
    </w:p>
    <w:p w14:paraId="47C0C13B" w14:textId="77777777" w:rsidR="001F0761" w:rsidRPr="00D13509" w:rsidRDefault="001F0761" w:rsidP="001F0761">
      <w:pPr>
        <w:spacing w:after="0"/>
        <w:jc w:val="center"/>
        <w:rPr>
          <w:rFonts w:ascii="Times New Roman" w:hAnsi="Times New Roman"/>
          <w:b/>
          <w:bCs/>
          <w:sz w:val="28"/>
          <w:szCs w:val="28"/>
        </w:rPr>
      </w:pPr>
    </w:p>
    <w:p w14:paraId="48C1BCBD"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Подпрограмма разработана в соответствии с Федеральным законом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(далее – Закон № 261-ФЗ), Постановлением Правительства Российской Федерации от 31.12.2009 года №1225 «О требованиях к региональным и муниципальным программам в области энергосбережения и повышения энергетической эффективности».</w:t>
      </w:r>
    </w:p>
    <w:p w14:paraId="4B72835D"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Проблема высоких платежей Управления культуры администрации Катав-Ивановского муниципального района за потребляемые топливно-энергетические ресурсы (далее именуется – ТЭР) актуальна для многих учреждений, занимающих как отдельно стоящие здания и сооружения, так и выделенные в зданиях отдельные помещения. Высокие платежи негативно влияют на экономические показатели деятельности, увеличивают расходы и требуют значительных затрат средств. В то же время высокие платежи за ТЭР не гарантируют комфортные условия пребывания в помещениях для осуществления своей профильной деятельности. </w:t>
      </w:r>
    </w:p>
    <w:p w14:paraId="0326656C"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Настоящая подпрограмма содержит целевые показатели энергосбережения и повышения энергетической эффективности, достижение которых должно быть обеспечено в результате ее реализации и мероприятия по энергосбережению и повышению энергетической эффективности, ожидаемые результаты (в натуральном и стоимостном выражении), включая экономический эффект от проведения мероприятий.</w:t>
      </w:r>
    </w:p>
    <w:p w14:paraId="730DA384"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Подпрограмма устанавливает цели и задачи повышения эффективности использования ТЭР при осуществлении своей профильной деятельности и требует мобилизации ресурсов и оптимизации их использования. В подпрограмме определяются технико-экономические мероприятия, необходимые для ее реализации, устанавливаются источники и механизмы финансирования.</w:t>
      </w:r>
    </w:p>
    <w:p w14:paraId="6D470380"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Основным способом решения поставленных в программе задач является стимулирование энергосбережения, т.е. предложение участникам (сотрудникам учреждений) экономически выгодных для них правил поведения в сфере энергопотребления, обеспечивающих эффективное использование энергетических </w:t>
      </w:r>
      <w:r w:rsidRPr="00D13509">
        <w:rPr>
          <w:rFonts w:ascii="Times New Roman" w:hAnsi="Times New Roman"/>
          <w:sz w:val="28"/>
          <w:szCs w:val="28"/>
        </w:rPr>
        <w:lastRenderedPageBreak/>
        <w:t>ресурсов. Внедрение энергосберегающих мероприятий непосредственно в муниципальных учреждениях является составляющей решения поставленных в подпрограмме задач.</w:t>
      </w:r>
    </w:p>
    <w:p w14:paraId="585E42B4"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Реализация подпрограммы будет осуществляться на основе выполнения мероприятий, взаимоувязанных по целям, задачам и срокам исполнения. </w:t>
      </w:r>
    </w:p>
    <w:p w14:paraId="3331E150" w14:textId="77777777" w:rsidR="001F0761" w:rsidRPr="00D13509" w:rsidRDefault="001F0761" w:rsidP="001F0761">
      <w:pPr>
        <w:jc w:val="both"/>
        <w:rPr>
          <w:rFonts w:ascii="Times New Roman" w:hAnsi="Times New Roman"/>
          <w:b/>
          <w:bCs/>
          <w:sz w:val="28"/>
          <w:szCs w:val="28"/>
        </w:rPr>
      </w:pPr>
    </w:p>
    <w:p w14:paraId="1B9D7F73" w14:textId="77777777" w:rsidR="001F0761" w:rsidRPr="00D13509" w:rsidRDefault="001F0761" w:rsidP="001F0761">
      <w:pPr>
        <w:jc w:val="center"/>
        <w:rPr>
          <w:rFonts w:ascii="Times New Roman" w:hAnsi="Times New Roman"/>
          <w:b/>
          <w:bCs/>
          <w:sz w:val="28"/>
          <w:szCs w:val="28"/>
        </w:rPr>
      </w:pPr>
    </w:p>
    <w:p w14:paraId="042F19E6" w14:textId="77777777" w:rsidR="001F0761" w:rsidRPr="00D13509" w:rsidRDefault="001F0761" w:rsidP="001F0761">
      <w:pPr>
        <w:jc w:val="center"/>
        <w:rPr>
          <w:rFonts w:ascii="Times New Roman" w:hAnsi="Times New Roman"/>
          <w:b/>
          <w:bCs/>
          <w:sz w:val="28"/>
          <w:szCs w:val="28"/>
        </w:rPr>
      </w:pPr>
      <w:r w:rsidRPr="00D13509">
        <w:rPr>
          <w:rFonts w:ascii="Times New Roman" w:hAnsi="Times New Roman"/>
          <w:b/>
          <w:bCs/>
          <w:sz w:val="28"/>
          <w:szCs w:val="28"/>
        </w:rPr>
        <w:t>Раздел 2. «Основные цели и задачи подпрограммы».</w:t>
      </w:r>
    </w:p>
    <w:p w14:paraId="1E014C19"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Основной целью подпрограммы является:</w:t>
      </w:r>
    </w:p>
    <w:p w14:paraId="32D10FC2"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p w14:paraId="1956538E"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Для достижения поставленных целей в ходе реализации подпрограммы необходимо решить следующие основные задачи:</w:t>
      </w:r>
    </w:p>
    <w:p w14:paraId="1FD02C67"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10443FA4"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Перечень целевых показателей энергосбережения и повышения энергетической эффективности для мониторинга реализации подпрограммных мероприятий приведен в приложении №1.</w:t>
      </w:r>
    </w:p>
    <w:p w14:paraId="254A305A"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рассчитываются как отношение удельного потребления ТЭР и воды в стоимостном выражении (приведенном к базовому периоду) за расчетный период к удельному потреблению в базовом периоде (за базовый период принят 2009 год) по формулам:</w:t>
      </w:r>
    </w:p>
    <w:p w14:paraId="2A2DA1E5" w14:textId="77777777" w:rsidR="001F0761" w:rsidRPr="00D13509" w:rsidRDefault="001F0761" w:rsidP="001F0761">
      <w:pPr>
        <w:spacing w:after="0"/>
        <w:jc w:val="both"/>
        <w:rPr>
          <w:rFonts w:ascii="Times New Roman" w:hAnsi="Times New Roman"/>
          <w:b/>
          <w:bCs/>
          <w:sz w:val="28"/>
          <w:szCs w:val="28"/>
        </w:rPr>
      </w:pPr>
    </w:p>
    <w:p w14:paraId="33A8A6AF"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b/>
          <w:bCs/>
          <w:sz w:val="32"/>
          <w:szCs w:val="32"/>
        </w:rPr>
        <w:fldChar w:fldCharType="begin"/>
      </w:r>
      <w:r w:rsidR="001F0761" w:rsidRPr="00D13509">
        <w:rPr>
          <w:rFonts w:ascii="Times New Roman" w:hAnsi="Times New Roman"/>
          <w:b/>
          <w:bCs/>
          <w:sz w:val="32"/>
          <w:szCs w:val="32"/>
        </w:rPr>
        <w:instrText xml:space="preserve"> QUOTE </w:instrText>
      </w:r>
      <w:r w:rsidR="001F0761" w:rsidRPr="00D13509">
        <w:rPr>
          <w:rFonts w:cs="Calibri"/>
          <w:noProof/>
        </w:rPr>
        <w:drawing>
          <wp:inline distT="0" distB="0" distL="0" distR="0" wp14:anchorId="38F90F29" wp14:editId="45C75D5A">
            <wp:extent cx="1971675" cy="628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001F0761" w:rsidRPr="00D13509">
        <w:rPr>
          <w:rFonts w:ascii="Times New Roman" w:hAnsi="Times New Roman"/>
          <w:b/>
          <w:bCs/>
          <w:sz w:val="32"/>
          <w:szCs w:val="32"/>
        </w:rPr>
        <w:instrText xml:space="preserve"> </w:instrText>
      </w:r>
      <w:r w:rsidRPr="00D13509">
        <w:rPr>
          <w:rFonts w:ascii="Times New Roman" w:hAnsi="Times New Roman"/>
          <w:b/>
          <w:bCs/>
          <w:sz w:val="32"/>
          <w:szCs w:val="32"/>
        </w:rPr>
        <w:fldChar w:fldCharType="separate"/>
      </w:r>
      <w:r w:rsidR="001F0761" w:rsidRPr="00D13509">
        <w:rPr>
          <w:rFonts w:cs="Calibri"/>
          <w:noProof/>
        </w:rPr>
        <w:drawing>
          <wp:inline distT="0" distB="0" distL="0" distR="0" wp14:anchorId="0C552E26" wp14:editId="3AD82339">
            <wp:extent cx="1971675" cy="6286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Pr="00D13509">
        <w:rPr>
          <w:rFonts w:ascii="Times New Roman" w:hAnsi="Times New Roman"/>
          <w:b/>
          <w:bCs/>
          <w:sz w:val="32"/>
          <w:szCs w:val="32"/>
        </w:rPr>
        <w:fldChar w:fldCharType="end"/>
      </w:r>
      <w:r w:rsidR="001F0761" w:rsidRPr="00D13509">
        <w:rPr>
          <w:rFonts w:ascii="Times New Roman" w:hAnsi="Times New Roman"/>
          <w:b/>
          <w:bCs/>
          <w:sz w:val="32"/>
          <w:szCs w:val="32"/>
        </w:rPr>
        <w:t xml:space="preserve">, </w:t>
      </w:r>
      <w:r w:rsidR="001F0761" w:rsidRPr="00D13509">
        <w:rPr>
          <w:rFonts w:ascii="Times New Roman" w:hAnsi="Times New Roman"/>
          <w:sz w:val="28"/>
          <w:szCs w:val="28"/>
        </w:rPr>
        <w:t>где:</w:t>
      </w:r>
    </w:p>
    <w:p w14:paraId="680F4EE7" w14:textId="77777777" w:rsidR="001F0761" w:rsidRPr="00D13509" w:rsidRDefault="001F0761" w:rsidP="001F0761">
      <w:pPr>
        <w:spacing w:after="0"/>
        <w:jc w:val="both"/>
        <w:rPr>
          <w:rFonts w:ascii="Times New Roman" w:hAnsi="Times New Roman"/>
          <w:sz w:val="28"/>
          <w:szCs w:val="28"/>
        </w:rPr>
      </w:pPr>
    </w:p>
    <w:p w14:paraId="2E52F120"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sz w:val="32"/>
          <w:szCs w:val="32"/>
        </w:rPr>
        <w:fldChar w:fldCharType="begin"/>
      </w:r>
      <w:r w:rsidR="001F0761" w:rsidRPr="00D13509">
        <w:rPr>
          <w:rFonts w:ascii="Times New Roman" w:hAnsi="Times New Roman"/>
          <w:sz w:val="32"/>
          <w:szCs w:val="32"/>
        </w:rPr>
        <w:instrText xml:space="preserve"> QUOTE </w:instrText>
      </w:r>
      <w:r w:rsidR="001F0761" w:rsidRPr="00D13509">
        <w:rPr>
          <w:rFonts w:cs="Calibri"/>
          <w:noProof/>
        </w:rPr>
        <w:drawing>
          <wp:inline distT="0" distB="0" distL="0" distR="0" wp14:anchorId="10CC1D1F" wp14:editId="0185F8D2">
            <wp:extent cx="657225"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1F0761" w:rsidRPr="00D13509">
        <w:rPr>
          <w:rFonts w:ascii="Times New Roman" w:hAnsi="Times New Roman"/>
          <w:sz w:val="32"/>
          <w:szCs w:val="32"/>
        </w:rPr>
        <w:instrText xml:space="preserve"> </w:instrText>
      </w:r>
      <w:r w:rsidRPr="00D13509">
        <w:rPr>
          <w:rFonts w:ascii="Times New Roman" w:hAnsi="Times New Roman"/>
          <w:sz w:val="32"/>
          <w:szCs w:val="32"/>
        </w:rPr>
        <w:fldChar w:fldCharType="separate"/>
      </w:r>
      <w:r w:rsidR="001F0761" w:rsidRPr="00D13509">
        <w:rPr>
          <w:rFonts w:cs="Calibri"/>
          <w:noProof/>
        </w:rPr>
        <w:drawing>
          <wp:inline distT="0" distB="0" distL="0" distR="0" wp14:anchorId="0BA73981" wp14:editId="2955B998">
            <wp:extent cx="65722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D13509">
        <w:rPr>
          <w:rFonts w:ascii="Times New Roman" w:hAnsi="Times New Roman"/>
          <w:sz w:val="32"/>
          <w:szCs w:val="32"/>
        </w:rPr>
        <w:fldChar w:fldCharType="end"/>
      </w:r>
      <w:r w:rsidR="001F0761" w:rsidRPr="00D13509">
        <w:rPr>
          <w:rFonts w:ascii="Times New Roman" w:hAnsi="Times New Roman"/>
          <w:sz w:val="32"/>
          <w:szCs w:val="32"/>
        </w:rPr>
        <w:t xml:space="preserve"> – </w:t>
      </w:r>
      <w:r w:rsidR="001F0761" w:rsidRPr="00D13509">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в базовом периоде (тыс. рублей);</w:t>
      </w:r>
    </w:p>
    <w:p w14:paraId="3EF9201B"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sz w:val="32"/>
          <w:szCs w:val="32"/>
        </w:rPr>
        <w:fldChar w:fldCharType="begin"/>
      </w:r>
      <w:r w:rsidR="001F0761" w:rsidRPr="00D13509">
        <w:rPr>
          <w:rFonts w:ascii="Times New Roman" w:hAnsi="Times New Roman"/>
          <w:sz w:val="32"/>
          <w:szCs w:val="32"/>
        </w:rPr>
        <w:instrText xml:space="preserve"> QUOTE </w:instrText>
      </w:r>
      <w:r w:rsidR="001F0761" w:rsidRPr="00D13509">
        <w:rPr>
          <w:rFonts w:cs="Calibri"/>
          <w:noProof/>
        </w:rPr>
        <w:drawing>
          <wp:inline distT="0" distB="0" distL="0" distR="0" wp14:anchorId="58BDD63E" wp14:editId="05D0FECD">
            <wp:extent cx="69532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001F0761" w:rsidRPr="00D13509">
        <w:rPr>
          <w:rFonts w:ascii="Times New Roman" w:hAnsi="Times New Roman"/>
          <w:sz w:val="32"/>
          <w:szCs w:val="32"/>
        </w:rPr>
        <w:instrText xml:space="preserve"> </w:instrText>
      </w:r>
      <w:r w:rsidRPr="00D13509">
        <w:rPr>
          <w:rFonts w:ascii="Times New Roman" w:hAnsi="Times New Roman"/>
          <w:sz w:val="32"/>
          <w:szCs w:val="32"/>
        </w:rPr>
        <w:fldChar w:fldCharType="separate"/>
      </w:r>
      <w:r w:rsidR="001F0761" w:rsidRPr="00D13509">
        <w:rPr>
          <w:rFonts w:cs="Calibri"/>
          <w:noProof/>
        </w:rPr>
        <w:drawing>
          <wp:inline distT="0" distB="0" distL="0" distR="0" wp14:anchorId="3DCBBA6A" wp14:editId="4BBB5A56">
            <wp:extent cx="695325" cy="238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Pr="00D13509">
        <w:rPr>
          <w:rFonts w:ascii="Times New Roman" w:hAnsi="Times New Roman"/>
          <w:sz w:val="32"/>
          <w:szCs w:val="32"/>
        </w:rPr>
        <w:fldChar w:fldCharType="end"/>
      </w:r>
      <w:r w:rsidR="001F0761" w:rsidRPr="00D13509">
        <w:rPr>
          <w:rFonts w:ascii="Times New Roman" w:hAnsi="Times New Roman"/>
          <w:sz w:val="32"/>
          <w:szCs w:val="32"/>
        </w:rPr>
        <w:t xml:space="preserve"> – </w:t>
      </w:r>
      <w:r w:rsidR="001F0761" w:rsidRPr="00D13509">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за отчетный год, в ценах и тарифах базового периода (тыс. рублей);</w:t>
      </w:r>
    </w:p>
    <w:p w14:paraId="76519096"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sz w:val="32"/>
          <w:szCs w:val="32"/>
        </w:rPr>
        <w:lastRenderedPageBreak/>
        <w:fldChar w:fldCharType="begin"/>
      </w:r>
      <w:r w:rsidR="001F0761" w:rsidRPr="00D13509">
        <w:rPr>
          <w:rFonts w:ascii="Times New Roman" w:hAnsi="Times New Roman"/>
          <w:sz w:val="32"/>
          <w:szCs w:val="32"/>
        </w:rPr>
        <w:instrText xml:space="preserve"> QUOTE </w:instrText>
      </w:r>
      <w:r w:rsidR="001F0761" w:rsidRPr="00D13509">
        <w:rPr>
          <w:rFonts w:cs="Calibri"/>
          <w:noProof/>
        </w:rPr>
        <w:drawing>
          <wp:inline distT="0" distB="0" distL="0" distR="0" wp14:anchorId="6D85694F" wp14:editId="3225F443">
            <wp:extent cx="809625"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1F0761" w:rsidRPr="00D13509">
        <w:rPr>
          <w:rFonts w:ascii="Times New Roman" w:hAnsi="Times New Roman"/>
          <w:sz w:val="32"/>
          <w:szCs w:val="32"/>
        </w:rPr>
        <w:instrText xml:space="preserve"> </w:instrText>
      </w:r>
      <w:r w:rsidRPr="00D13509">
        <w:rPr>
          <w:rFonts w:ascii="Times New Roman" w:hAnsi="Times New Roman"/>
          <w:sz w:val="32"/>
          <w:szCs w:val="32"/>
        </w:rPr>
        <w:fldChar w:fldCharType="separate"/>
      </w:r>
      <w:r w:rsidR="001F0761" w:rsidRPr="00D13509">
        <w:rPr>
          <w:rFonts w:cs="Calibri"/>
          <w:noProof/>
        </w:rPr>
        <w:drawing>
          <wp:inline distT="0" distB="0" distL="0" distR="0" wp14:anchorId="75186BDA" wp14:editId="44EE8F45">
            <wp:extent cx="809625"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D13509">
        <w:rPr>
          <w:rFonts w:ascii="Times New Roman" w:hAnsi="Times New Roman"/>
          <w:sz w:val="32"/>
          <w:szCs w:val="32"/>
        </w:rPr>
        <w:fldChar w:fldCharType="end"/>
      </w:r>
      <w:r w:rsidR="001F0761" w:rsidRPr="00D13509">
        <w:rPr>
          <w:rFonts w:ascii="Times New Roman" w:hAnsi="Times New Roman"/>
          <w:sz w:val="32"/>
          <w:szCs w:val="32"/>
        </w:rPr>
        <w:t xml:space="preserve">– </w:t>
      </w:r>
      <w:r w:rsidR="001F0761" w:rsidRPr="00D13509">
        <w:rPr>
          <w:rFonts w:ascii="Times New Roman" w:hAnsi="Times New Roman"/>
          <w:sz w:val="28"/>
          <w:szCs w:val="28"/>
        </w:rPr>
        <w:t>общая площадь объектов, находящихся в собственности Управления культуры администрации Катав-Ивановского муниципального района в расчетном году и базовом периоде (тыс. кв. метров).</w:t>
      </w:r>
    </w:p>
    <w:p w14:paraId="3224B019"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это;</w:t>
      </w:r>
    </w:p>
    <w:p w14:paraId="44846E3F" w14:textId="77757898"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снижения объема пот</w:t>
      </w:r>
      <w:r w:rsidR="00F95BA0" w:rsidRPr="00D13509">
        <w:rPr>
          <w:rFonts w:ascii="Times New Roman" w:hAnsi="Times New Roman"/>
          <w:sz w:val="28"/>
          <w:szCs w:val="28"/>
        </w:rPr>
        <w:t>ребления тепловой энергии к 202</w:t>
      </w:r>
      <w:r w:rsidR="00D13509"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27864573" w14:textId="50184AFC"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снижения объема потребления электроэнергии к 202</w:t>
      </w:r>
      <w:r w:rsidR="00D13509"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65230918" w14:textId="05B4DF55"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снижения объема потребления воды к 202</w:t>
      </w:r>
      <w:r w:rsidR="00D13509"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0C20C007" w14:textId="77777777" w:rsidR="001F0761" w:rsidRPr="00D13509" w:rsidRDefault="001F0761" w:rsidP="001F0761">
      <w:pPr>
        <w:spacing w:after="0"/>
        <w:jc w:val="both"/>
        <w:rPr>
          <w:rFonts w:ascii="Times New Roman" w:hAnsi="Times New Roman"/>
          <w:sz w:val="28"/>
          <w:szCs w:val="28"/>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63"/>
        <w:gridCol w:w="1134"/>
        <w:gridCol w:w="1276"/>
        <w:gridCol w:w="29"/>
        <w:gridCol w:w="1389"/>
        <w:gridCol w:w="1417"/>
        <w:gridCol w:w="1418"/>
        <w:gridCol w:w="2580"/>
      </w:tblGrid>
      <w:tr w:rsidR="001F0761" w:rsidRPr="00D13509" w14:paraId="3476FC5B" w14:textId="77777777" w:rsidTr="00764E15">
        <w:trPr>
          <w:trHeight w:val="1194"/>
        </w:trPr>
        <w:tc>
          <w:tcPr>
            <w:tcW w:w="709" w:type="dxa"/>
            <w:vMerge w:val="restart"/>
          </w:tcPr>
          <w:p w14:paraId="5F738C01"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963" w:type="dxa"/>
            <w:vMerge w:val="restart"/>
          </w:tcPr>
          <w:p w14:paraId="6ECEFCCB"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15C4F04F"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2410" w:type="dxa"/>
            <w:gridSpan w:val="2"/>
          </w:tcPr>
          <w:p w14:paraId="3F43C43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25CB50B1"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03E3608F"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44FC01A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1418" w:type="dxa"/>
            <w:gridSpan w:val="2"/>
            <w:vMerge w:val="restart"/>
          </w:tcPr>
          <w:p w14:paraId="12D823E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Pr>
          <w:p w14:paraId="08E5622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418" w:type="dxa"/>
            <w:vMerge w:val="restart"/>
          </w:tcPr>
          <w:p w14:paraId="62F25B5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06A6D9CC"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2580" w:type="dxa"/>
          </w:tcPr>
          <w:p w14:paraId="49FE1BA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1F0761" w:rsidRPr="00D13509" w14:paraId="4881FDD8" w14:textId="77777777" w:rsidTr="00764E15">
        <w:trPr>
          <w:trHeight w:val="1497"/>
        </w:trPr>
        <w:tc>
          <w:tcPr>
            <w:tcW w:w="709" w:type="dxa"/>
            <w:vMerge/>
          </w:tcPr>
          <w:p w14:paraId="53BBF51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Merge/>
          </w:tcPr>
          <w:p w14:paraId="6CB7535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50062453"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6AC62A4"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1276" w:type="dxa"/>
            <w:vAlign w:val="center"/>
          </w:tcPr>
          <w:p w14:paraId="6E50E2ED"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301E848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1418" w:type="dxa"/>
            <w:gridSpan w:val="2"/>
            <w:vMerge/>
          </w:tcPr>
          <w:p w14:paraId="1DCEEE3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7" w:type="dxa"/>
            <w:vMerge/>
          </w:tcPr>
          <w:p w14:paraId="269545D1"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47A41F3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2580" w:type="dxa"/>
          </w:tcPr>
          <w:p w14:paraId="7E4F6FD3" w14:textId="72375813" w:rsidR="001F0761" w:rsidRPr="00D13509" w:rsidRDefault="001F0761" w:rsidP="00806FFA">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rPr>
              <w:t xml:space="preserve">с </w:t>
            </w:r>
            <w:r w:rsidRPr="00D13509">
              <w:rPr>
                <w:rFonts w:ascii="Times New Roman" w:eastAsia="Calibri" w:hAnsi="Times New Roman"/>
                <w:sz w:val="20"/>
                <w:szCs w:val="20"/>
                <w:lang w:eastAsia="en-US"/>
              </w:rPr>
              <w:t>202</w:t>
            </w:r>
            <w:r w:rsidR="00D13509" w:rsidRPr="00D13509">
              <w:rPr>
                <w:rFonts w:ascii="Times New Roman" w:eastAsia="Calibri" w:hAnsi="Times New Roman"/>
                <w:sz w:val="20"/>
                <w:szCs w:val="20"/>
                <w:lang w:eastAsia="en-US"/>
              </w:rPr>
              <w:t>2</w:t>
            </w:r>
            <w:r w:rsidRPr="00D13509">
              <w:rPr>
                <w:rFonts w:ascii="Times New Roman" w:eastAsia="Calibri" w:hAnsi="Times New Roman"/>
                <w:sz w:val="20"/>
                <w:szCs w:val="20"/>
              </w:rPr>
              <w:t>-</w:t>
            </w:r>
            <w:r w:rsidRPr="00D13509">
              <w:rPr>
                <w:rFonts w:ascii="Times New Roman" w:eastAsia="Calibri" w:hAnsi="Times New Roman"/>
                <w:sz w:val="20"/>
                <w:szCs w:val="20"/>
                <w:lang w:eastAsia="en-US"/>
              </w:rPr>
              <w:t>202</w:t>
            </w:r>
            <w:r w:rsidR="00D13509" w:rsidRPr="00D13509">
              <w:rPr>
                <w:rFonts w:ascii="Times New Roman" w:eastAsia="Calibri" w:hAnsi="Times New Roman"/>
                <w:sz w:val="20"/>
                <w:szCs w:val="20"/>
                <w:lang w:eastAsia="en-US"/>
              </w:rPr>
              <w:t>5</w:t>
            </w:r>
            <w:r w:rsidRPr="00D13509">
              <w:rPr>
                <w:rFonts w:ascii="Times New Roman" w:eastAsia="Calibri" w:hAnsi="Times New Roman"/>
                <w:sz w:val="20"/>
                <w:szCs w:val="20"/>
              </w:rPr>
              <w:t xml:space="preserve"> г.г.</w:t>
            </w:r>
          </w:p>
        </w:tc>
      </w:tr>
      <w:tr w:rsidR="001F0761" w:rsidRPr="00D13509" w14:paraId="4DDD76AD" w14:textId="77777777" w:rsidTr="00764E15">
        <w:tc>
          <w:tcPr>
            <w:tcW w:w="709" w:type="dxa"/>
          </w:tcPr>
          <w:p w14:paraId="3DF41B9D"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963" w:type="dxa"/>
          </w:tcPr>
          <w:p w14:paraId="58D42F33"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134" w:type="dxa"/>
          </w:tcPr>
          <w:p w14:paraId="5F23973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1276" w:type="dxa"/>
          </w:tcPr>
          <w:p w14:paraId="736CCABB"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1418" w:type="dxa"/>
            <w:gridSpan w:val="2"/>
          </w:tcPr>
          <w:p w14:paraId="2FAA592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417" w:type="dxa"/>
          </w:tcPr>
          <w:p w14:paraId="352AF254"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418" w:type="dxa"/>
          </w:tcPr>
          <w:p w14:paraId="4B9F4D18"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2580" w:type="dxa"/>
          </w:tcPr>
          <w:p w14:paraId="395D5D9F"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rPr>
              <w:t>8</w:t>
            </w:r>
          </w:p>
        </w:tc>
      </w:tr>
      <w:tr w:rsidR="001F0761" w:rsidRPr="00D13509" w14:paraId="5C632CCF" w14:textId="77777777" w:rsidTr="00764E15">
        <w:tc>
          <w:tcPr>
            <w:tcW w:w="709" w:type="dxa"/>
          </w:tcPr>
          <w:p w14:paraId="441EA37D"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0206" w:type="dxa"/>
            <w:gridSpan w:val="8"/>
          </w:tcPr>
          <w:p w14:paraId="6672C7AD" w14:textId="77777777" w:rsidR="001F0761" w:rsidRPr="00D13509" w:rsidRDefault="001F0761" w:rsidP="001F0761">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D13509">
              <w:rPr>
                <w:rFonts w:ascii="Times New Roman" w:hAnsi="Times New Roman"/>
                <w:b/>
                <w:color w:val="000000"/>
                <w:sz w:val="20"/>
                <w:szCs w:val="20"/>
              </w:rPr>
              <w:t>Цель подпрограммы -</w:t>
            </w:r>
            <w:r w:rsidRPr="00D13509">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D13509" w14:paraId="07E77D71" w14:textId="77777777" w:rsidTr="00764E15">
        <w:tc>
          <w:tcPr>
            <w:tcW w:w="709" w:type="dxa"/>
            <w:vAlign w:val="center"/>
          </w:tcPr>
          <w:p w14:paraId="63BAEFCB"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0206" w:type="dxa"/>
            <w:gridSpan w:val="8"/>
            <w:vAlign w:val="center"/>
          </w:tcPr>
          <w:p w14:paraId="158E1C7C"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D13509">
              <w:rPr>
                <w:rFonts w:ascii="Times New Roman" w:hAnsi="Times New Roman"/>
                <w:sz w:val="28"/>
                <w:szCs w:val="28"/>
              </w:rPr>
              <w:t>.</w:t>
            </w:r>
          </w:p>
        </w:tc>
      </w:tr>
      <w:tr w:rsidR="001F0761" w:rsidRPr="00D13509" w14:paraId="5EBFD6AE" w14:textId="77777777" w:rsidTr="00764E15">
        <w:trPr>
          <w:trHeight w:val="1509"/>
        </w:trPr>
        <w:tc>
          <w:tcPr>
            <w:tcW w:w="709" w:type="dxa"/>
            <w:vAlign w:val="center"/>
          </w:tcPr>
          <w:p w14:paraId="56C41AF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Align w:val="center"/>
          </w:tcPr>
          <w:p w14:paraId="3C4B3113"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2BA67A59"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0,00</w:t>
            </w:r>
          </w:p>
        </w:tc>
        <w:tc>
          <w:tcPr>
            <w:tcW w:w="1305" w:type="dxa"/>
            <w:gridSpan w:val="2"/>
          </w:tcPr>
          <w:p w14:paraId="2CB0770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0,00</w:t>
            </w:r>
          </w:p>
        </w:tc>
        <w:tc>
          <w:tcPr>
            <w:tcW w:w="1389" w:type="dxa"/>
            <w:vAlign w:val="center"/>
          </w:tcPr>
          <w:p w14:paraId="08D256E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color w:val="000000"/>
                <w:sz w:val="20"/>
                <w:szCs w:val="20"/>
              </w:rPr>
              <w:t>Сокращение потребления электрической, тепловой энергии и воды (%)</w:t>
            </w:r>
          </w:p>
        </w:tc>
        <w:tc>
          <w:tcPr>
            <w:tcW w:w="1417" w:type="dxa"/>
          </w:tcPr>
          <w:p w14:paraId="085D9BB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418" w:type="dxa"/>
          </w:tcPr>
          <w:p w14:paraId="0A2B7840"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2580" w:type="dxa"/>
          </w:tcPr>
          <w:p w14:paraId="40B0EEA4"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rPr>
              <w:t>ежегодно 3%</w:t>
            </w:r>
          </w:p>
        </w:tc>
      </w:tr>
    </w:tbl>
    <w:p w14:paraId="009BA788" w14:textId="77777777" w:rsidR="001F0761" w:rsidRPr="00D13509" w:rsidRDefault="001F0761" w:rsidP="001F0761">
      <w:pPr>
        <w:spacing w:after="0"/>
        <w:jc w:val="both"/>
        <w:rPr>
          <w:rFonts w:ascii="Times New Roman" w:hAnsi="Times New Roman"/>
          <w:sz w:val="28"/>
          <w:szCs w:val="28"/>
        </w:rPr>
      </w:pPr>
    </w:p>
    <w:p w14:paraId="6E76C978"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sz w:val="28"/>
          <w:szCs w:val="28"/>
        </w:rPr>
        <w:t xml:space="preserve"> </w:t>
      </w:r>
      <w:r w:rsidRPr="00D13509">
        <w:rPr>
          <w:rFonts w:ascii="Times New Roman" w:hAnsi="Times New Roman"/>
          <w:b/>
          <w:bCs/>
          <w:sz w:val="28"/>
          <w:szCs w:val="28"/>
        </w:rPr>
        <w:t>Раздел 3. «Сроки и этапы реализации подпрограммы».</w:t>
      </w:r>
    </w:p>
    <w:p w14:paraId="5E1C0238" w14:textId="77777777" w:rsidR="001F0761" w:rsidRPr="00D13509" w:rsidRDefault="001F0761" w:rsidP="001F0761">
      <w:pPr>
        <w:spacing w:after="0"/>
        <w:jc w:val="center"/>
        <w:rPr>
          <w:rFonts w:ascii="Times New Roman" w:hAnsi="Times New Roman"/>
          <w:b/>
          <w:bCs/>
          <w:sz w:val="28"/>
          <w:szCs w:val="28"/>
        </w:rPr>
      </w:pPr>
    </w:p>
    <w:p w14:paraId="738E0CDC" w14:textId="05ADC901" w:rsidR="001F0761" w:rsidRPr="00D13509" w:rsidRDefault="001F0761" w:rsidP="001F0761">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sidR="00790083" w:rsidRPr="00D13509">
        <w:rPr>
          <w:rFonts w:ascii="Times New Roman" w:hAnsi="Times New Roman"/>
          <w:spacing w:val="-6"/>
          <w:sz w:val="28"/>
          <w:szCs w:val="28"/>
        </w:rPr>
        <w:t>2</w:t>
      </w:r>
      <w:r w:rsidRPr="00D13509">
        <w:rPr>
          <w:rFonts w:ascii="Times New Roman" w:hAnsi="Times New Roman"/>
          <w:spacing w:val="-6"/>
          <w:sz w:val="28"/>
          <w:szCs w:val="28"/>
        </w:rPr>
        <w:t>-202</w:t>
      </w:r>
      <w:r w:rsidR="00790083" w:rsidRPr="00D13509">
        <w:rPr>
          <w:rFonts w:ascii="Times New Roman" w:hAnsi="Times New Roman"/>
          <w:spacing w:val="-6"/>
          <w:sz w:val="28"/>
          <w:szCs w:val="28"/>
        </w:rPr>
        <w:t>5</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2B90510E" w14:textId="77777777" w:rsidR="001F0761" w:rsidRPr="00D13509" w:rsidRDefault="001F0761" w:rsidP="001F0761">
      <w:pPr>
        <w:spacing w:after="120"/>
        <w:jc w:val="center"/>
        <w:rPr>
          <w:rFonts w:ascii="Times New Roman" w:hAnsi="Times New Roman"/>
          <w:b/>
          <w:bCs/>
          <w:sz w:val="28"/>
          <w:szCs w:val="28"/>
        </w:rPr>
      </w:pPr>
      <w:r w:rsidRPr="00D13509">
        <w:rPr>
          <w:rFonts w:ascii="Times New Roman" w:hAnsi="Times New Roman"/>
          <w:b/>
          <w:bCs/>
          <w:sz w:val="28"/>
          <w:szCs w:val="28"/>
        </w:rPr>
        <w:t>Раздел 4. «Система мероприятий муниципальной подпрограммы».</w:t>
      </w:r>
    </w:p>
    <w:p w14:paraId="5A8246BF"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Перечень основных мероприятий муниципальной подпрограммы изложен в приложении №2 к настоящей муниципальной подпрограмме. </w:t>
      </w:r>
    </w:p>
    <w:p w14:paraId="52E10439"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Основными принципами реализации мероприятий подпрограммы являются:</w:t>
      </w:r>
    </w:p>
    <w:p w14:paraId="1D6BDBB2"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комплексный подход и системность планируемых мероприятий;</w:t>
      </w:r>
    </w:p>
    <w:p w14:paraId="4DD7FF19"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поэтапность реализации мероприятий. </w:t>
      </w:r>
    </w:p>
    <w:p w14:paraId="72624E33"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Направление реализации подпрограммы является:</w:t>
      </w:r>
    </w:p>
    <w:p w14:paraId="405EFEDA"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энергоэффективности в учреждениях культуры.</w:t>
      </w:r>
    </w:p>
    <w:p w14:paraId="1763C2A5"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lastRenderedPageBreak/>
        <w:t>Энергосбережение и повышение эффективности использования энергии для учреждений культуры включает направление деятельности «энергоэффетивная социальная сфера», в рамках которой повышается эффективность использования всех энергоресурсов.</w:t>
      </w:r>
    </w:p>
    <w:p w14:paraId="692EF86C"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Энергосбережение и повышение эффективности использования энергии учреждениями культуры предполагает переход на приборный учет потребляемых ресурсов, предполагающее экономию потребляемых энергоресурсов за счет установки приборов учета топливно-энергетических ресурсов.</w:t>
      </w:r>
    </w:p>
    <w:p w14:paraId="49FD4830"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Основными мероприятиями по реализации данного направления являются:</w:t>
      </w:r>
    </w:p>
    <w:p w14:paraId="14C72412"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учета тепловой энергии повышенного класса точности;</w:t>
      </w:r>
    </w:p>
    <w:p w14:paraId="36BF76B8"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расхода горячей воды повышенного класса точности;</w:t>
      </w:r>
    </w:p>
    <w:p w14:paraId="6A3A42D0"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расхода холодной воды повышенного класса точности;</w:t>
      </w:r>
    </w:p>
    <w:p w14:paraId="58221AD3"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электрической энергии повышенного класса точности;</w:t>
      </w:r>
    </w:p>
    <w:p w14:paraId="2F6BF4C2"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модернизация систем освещения с установкой энергосберегающих светильников и автоматизированных систем управления освещением;</w:t>
      </w:r>
    </w:p>
    <w:p w14:paraId="5B9983BA" w14:textId="77777777" w:rsidR="001F0761" w:rsidRPr="00D13509" w:rsidRDefault="001F0761" w:rsidP="001F0761">
      <w:pPr>
        <w:spacing w:after="0"/>
        <w:jc w:val="both"/>
        <w:rPr>
          <w:rFonts w:ascii="Times New Roman" w:hAnsi="Times New Roman"/>
          <w:b/>
          <w:bCs/>
          <w:sz w:val="28"/>
          <w:szCs w:val="28"/>
        </w:rPr>
      </w:pPr>
      <w:r w:rsidRPr="00D13509">
        <w:rPr>
          <w:rFonts w:ascii="Times New Roman" w:hAnsi="Times New Roman"/>
          <w:sz w:val="28"/>
          <w:szCs w:val="28"/>
        </w:rPr>
        <w:t>- утепление теплового контура зданий (утепление стен, замена окон), подвалов, утепление тамбуров, входных дверей, ремонт кровель.</w:t>
      </w:r>
    </w:p>
    <w:tbl>
      <w:tblPr>
        <w:tblpPr w:leftFromText="180" w:rightFromText="180" w:vertAnchor="text" w:horzAnchor="margin" w:tblpXSpec="center" w:tblpY="258"/>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1423"/>
        <w:gridCol w:w="137"/>
        <w:gridCol w:w="714"/>
        <w:gridCol w:w="850"/>
        <w:gridCol w:w="992"/>
        <w:gridCol w:w="851"/>
        <w:gridCol w:w="850"/>
        <w:gridCol w:w="851"/>
        <w:gridCol w:w="1559"/>
        <w:gridCol w:w="1418"/>
        <w:gridCol w:w="1275"/>
      </w:tblGrid>
      <w:tr w:rsidR="006B7644" w:rsidRPr="00D13509" w14:paraId="1001F608" w14:textId="77777777" w:rsidTr="0026277C">
        <w:tc>
          <w:tcPr>
            <w:tcW w:w="528" w:type="dxa"/>
            <w:vMerge w:val="restart"/>
            <w:shd w:val="clear" w:color="auto" w:fill="auto"/>
          </w:tcPr>
          <w:p w14:paraId="2B5F5AD3"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1423" w:type="dxa"/>
            <w:vMerge w:val="restart"/>
            <w:shd w:val="clear" w:color="auto" w:fill="auto"/>
          </w:tcPr>
          <w:p w14:paraId="042C2BD8"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851" w:type="dxa"/>
            <w:gridSpan w:val="2"/>
            <w:vMerge w:val="restart"/>
            <w:shd w:val="clear" w:color="auto" w:fill="auto"/>
          </w:tcPr>
          <w:p w14:paraId="2D9AB31E"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4394" w:type="dxa"/>
            <w:gridSpan w:val="5"/>
          </w:tcPr>
          <w:p w14:paraId="22D661D6" w14:textId="77777777" w:rsidR="006B7644" w:rsidRPr="00D13509" w:rsidRDefault="006B7644" w:rsidP="001F0761">
            <w:pPr>
              <w:spacing w:after="0" w:line="240" w:lineRule="auto"/>
              <w:jc w:val="center"/>
              <w:rPr>
                <w:rFonts w:ascii="Times New Roman" w:hAnsi="Times New Roman"/>
                <w:sz w:val="20"/>
                <w:szCs w:val="20"/>
              </w:rPr>
            </w:pPr>
          </w:p>
          <w:p w14:paraId="157423B7"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238AD636" w14:textId="77777777" w:rsidR="006B7644" w:rsidRPr="00D13509" w:rsidRDefault="006B7644" w:rsidP="001F0761">
            <w:pPr>
              <w:spacing w:after="0" w:line="240" w:lineRule="auto"/>
              <w:jc w:val="center"/>
              <w:rPr>
                <w:rFonts w:ascii="Times New Roman" w:hAnsi="Times New Roman"/>
                <w:sz w:val="20"/>
                <w:szCs w:val="20"/>
              </w:rPr>
            </w:pPr>
          </w:p>
        </w:tc>
        <w:tc>
          <w:tcPr>
            <w:tcW w:w="2977" w:type="dxa"/>
            <w:gridSpan w:val="2"/>
          </w:tcPr>
          <w:p w14:paraId="204887F9" w14:textId="77777777" w:rsidR="006B7644" w:rsidRPr="00D13509" w:rsidRDefault="006B7644" w:rsidP="001F0761">
            <w:pPr>
              <w:spacing w:after="0" w:line="240" w:lineRule="auto"/>
              <w:jc w:val="center"/>
              <w:rPr>
                <w:rFonts w:ascii="Times New Roman" w:hAnsi="Times New Roman"/>
                <w:sz w:val="20"/>
                <w:szCs w:val="20"/>
              </w:rPr>
            </w:pPr>
          </w:p>
          <w:p w14:paraId="19951155"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Показатели (индикаторы) результативности выполнения задач</w:t>
            </w:r>
          </w:p>
        </w:tc>
        <w:tc>
          <w:tcPr>
            <w:tcW w:w="1275" w:type="dxa"/>
          </w:tcPr>
          <w:p w14:paraId="06C6B45D" w14:textId="77777777" w:rsidR="006B7644" w:rsidRPr="00D13509" w:rsidRDefault="006B7644" w:rsidP="001F0761">
            <w:pPr>
              <w:spacing w:after="0" w:line="240" w:lineRule="auto"/>
              <w:jc w:val="both"/>
              <w:rPr>
                <w:rFonts w:ascii="Times New Roman" w:hAnsi="Times New Roman"/>
                <w:i/>
                <w:sz w:val="20"/>
                <w:szCs w:val="20"/>
              </w:rPr>
            </w:pPr>
            <w:r w:rsidRPr="00D13509">
              <w:rPr>
                <w:rFonts w:ascii="Times New Roman" w:hAnsi="Times New Roman"/>
                <w:i/>
                <w:sz w:val="20"/>
                <w:szCs w:val="20"/>
              </w:rPr>
              <w:t>Исполнители, перечень организаций, участвующих в реализации основных  мероприятий</w:t>
            </w:r>
          </w:p>
        </w:tc>
      </w:tr>
      <w:tr w:rsidR="006B7644" w:rsidRPr="00D13509" w14:paraId="39EF8AC8" w14:textId="77777777" w:rsidTr="006B7644">
        <w:tc>
          <w:tcPr>
            <w:tcW w:w="528" w:type="dxa"/>
            <w:vMerge/>
            <w:shd w:val="clear" w:color="auto" w:fill="auto"/>
          </w:tcPr>
          <w:p w14:paraId="364844C2"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shd w:val="clear" w:color="auto" w:fill="auto"/>
          </w:tcPr>
          <w:p w14:paraId="0D8294A1" w14:textId="77777777" w:rsidR="006B7644" w:rsidRPr="00D13509" w:rsidRDefault="006B7644" w:rsidP="001F0761">
            <w:pPr>
              <w:spacing w:after="0" w:line="240" w:lineRule="auto"/>
              <w:jc w:val="both"/>
              <w:rPr>
                <w:rFonts w:ascii="Times New Roman" w:hAnsi="Times New Roman"/>
                <w:sz w:val="20"/>
                <w:szCs w:val="20"/>
              </w:rPr>
            </w:pPr>
          </w:p>
        </w:tc>
        <w:tc>
          <w:tcPr>
            <w:tcW w:w="851" w:type="dxa"/>
            <w:gridSpan w:val="2"/>
            <w:vMerge/>
            <w:shd w:val="clear" w:color="auto" w:fill="auto"/>
          </w:tcPr>
          <w:p w14:paraId="658CA945" w14:textId="77777777" w:rsidR="006B7644" w:rsidRPr="00D13509" w:rsidRDefault="006B7644" w:rsidP="001F0761">
            <w:pPr>
              <w:spacing w:after="0" w:line="240" w:lineRule="auto"/>
              <w:jc w:val="both"/>
              <w:rPr>
                <w:rFonts w:ascii="Times New Roman" w:hAnsi="Times New Roman"/>
                <w:sz w:val="20"/>
                <w:szCs w:val="20"/>
              </w:rPr>
            </w:pPr>
          </w:p>
        </w:tc>
        <w:tc>
          <w:tcPr>
            <w:tcW w:w="850" w:type="dxa"/>
            <w:shd w:val="clear" w:color="auto" w:fill="auto"/>
          </w:tcPr>
          <w:p w14:paraId="6046B287"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992" w:type="dxa"/>
          </w:tcPr>
          <w:p w14:paraId="133BC58E" w14:textId="311E820F"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202</w:t>
            </w:r>
            <w:r w:rsidR="006042B2" w:rsidRPr="00D13509">
              <w:rPr>
                <w:rFonts w:ascii="Times New Roman" w:hAnsi="Times New Roman"/>
                <w:sz w:val="20"/>
                <w:szCs w:val="20"/>
              </w:rPr>
              <w:t>2</w:t>
            </w:r>
          </w:p>
        </w:tc>
        <w:tc>
          <w:tcPr>
            <w:tcW w:w="851" w:type="dxa"/>
            <w:shd w:val="clear" w:color="auto" w:fill="auto"/>
          </w:tcPr>
          <w:p w14:paraId="77168A43" w14:textId="4307063E"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202</w:t>
            </w:r>
            <w:r w:rsidR="006042B2" w:rsidRPr="00D13509">
              <w:rPr>
                <w:rFonts w:ascii="Times New Roman" w:hAnsi="Times New Roman"/>
                <w:sz w:val="20"/>
                <w:szCs w:val="20"/>
              </w:rPr>
              <w:t>3</w:t>
            </w:r>
          </w:p>
        </w:tc>
        <w:tc>
          <w:tcPr>
            <w:tcW w:w="850" w:type="dxa"/>
          </w:tcPr>
          <w:p w14:paraId="36C31697" w14:textId="06EAFA64" w:rsidR="006B7644" w:rsidRPr="00D13509" w:rsidRDefault="006B7644" w:rsidP="001F0761">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6042B2" w:rsidRPr="00D13509">
              <w:rPr>
                <w:rFonts w:ascii="Times New Roman" w:eastAsia="Calibri" w:hAnsi="Times New Roman"/>
                <w:sz w:val="20"/>
                <w:szCs w:val="20"/>
                <w:lang w:eastAsia="en-US"/>
              </w:rPr>
              <w:t>4</w:t>
            </w:r>
          </w:p>
        </w:tc>
        <w:tc>
          <w:tcPr>
            <w:tcW w:w="851" w:type="dxa"/>
          </w:tcPr>
          <w:p w14:paraId="75466835" w14:textId="4B97057A" w:rsidR="006B7644" w:rsidRPr="00D13509" w:rsidRDefault="006B7644" w:rsidP="00844F13">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6042B2" w:rsidRPr="00D13509">
              <w:rPr>
                <w:rFonts w:ascii="Times New Roman" w:eastAsia="Calibri" w:hAnsi="Times New Roman"/>
                <w:sz w:val="20"/>
                <w:szCs w:val="20"/>
                <w:lang w:eastAsia="en-US"/>
              </w:rPr>
              <w:t>5</w:t>
            </w:r>
          </w:p>
        </w:tc>
        <w:tc>
          <w:tcPr>
            <w:tcW w:w="1559" w:type="dxa"/>
            <w:shd w:val="clear" w:color="auto" w:fill="auto"/>
          </w:tcPr>
          <w:p w14:paraId="2918B2CA" w14:textId="77777777" w:rsidR="006B7644" w:rsidRPr="00D13509" w:rsidRDefault="006B7644" w:rsidP="001F0761">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338FBAD6"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1418" w:type="dxa"/>
          </w:tcPr>
          <w:p w14:paraId="2BFF7A36" w14:textId="1B0265F9" w:rsidR="006B7644" w:rsidRPr="00D13509" w:rsidRDefault="006B7644" w:rsidP="00844F13">
            <w:pPr>
              <w:spacing w:after="0" w:line="240" w:lineRule="auto"/>
              <w:jc w:val="center"/>
              <w:rPr>
                <w:rFonts w:ascii="Times New Roman" w:hAnsi="Times New Roman"/>
                <w:sz w:val="20"/>
                <w:szCs w:val="20"/>
              </w:rPr>
            </w:pPr>
            <w:r w:rsidRPr="00D13509">
              <w:rPr>
                <w:rFonts w:ascii="Times New Roman" w:hAnsi="Times New Roman"/>
                <w:sz w:val="20"/>
                <w:szCs w:val="20"/>
              </w:rPr>
              <w:t>с 202</w:t>
            </w:r>
            <w:r w:rsidR="006042B2" w:rsidRPr="00D13509">
              <w:rPr>
                <w:rFonts w:ascii="Times New Roman" w:hAnsi="Times New Roman"/>
                <w:sz w:val="20"/>
                <w:szCs w:val="20"/>
              </w:rPr>
              <w:t>2</w:t>
            </w:r>
            <w:r w:rsidRPr="00D13509">
              <w:rPr>
                <w:rFonts w:ascii="Times New Roman" w:hAnsi="Times New Roman"/>
                <w:sz w:val="20"/>
                <w:szCs w:val="20"/>
              </w:rPr>
              <w:t>-20</w:t>
            </w:r>
            <w:r w:rsidR="006042B2" w:rsidRPr="00D13509">
              <w:rPr>
                <w:rFonts w:ascii="Times New Roman" w:hAnsi="Times New Roman"/>
                <w:sz w:val="20"/>
                <w:szCs w:val="20"/>
              </w:rPr>
              <w:t>25</w:t>
            </w:r>
          </w:p>
        </w:tc>
        <w:tc>
          <w:tcPr>
            <w:tcW w:w="1275" w:type="dxa"/>
          </w:tcPr>
          <w:p w14:paraId="030034A0" w14:textId="77777777" w:rsidR="006B7644" w:rsidRPr="00D13509" w:rsidRDefault="006B7644" w:rsidP="001F0761">
            <w:pPr>
              <w:spacing w:after="0" w:line="240" w:lineRule="auto"/>
              <w:jc w:val="both"/>
              <w:rPr>
                <w:rFonts w:ascii="Times New Roman" w:hAnsi="Times New Roman"/>
                <w:sz w:val="20"/>
                <w:szCs w:val="20"/>
              </w:rPr>
            </w:pPr>
          </w:p>
        </w:tc>
      </w:tr>
      <w:tr w:rsidR="006B7644" w:rsidRPr="00D13509" w14:paraId="44535179" w14:textId="77777777" w:rsidTr="006B7644">
        <w:tc>
          <w:tcPr>
            <w:tcW w:w="528" w:type="dxa"/>
            <w:shd w:val="clear" w:color="auto" w:fill="auto"/>
          </w:tcPr>
          <w:p w14:paraId="35ABFE64"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1423" w:type="dxa"/>
            <w:shd w:val="clear" w:color="auto" w:fill="auto"/>
          </w:tcPr>
          <w:p w14:paraId="224B03BE"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851" w:type="dxa"/>
            <w:gridSpan w:val="2"/>
            <w:shd w:val="clear" w:color="auto" w:fill="auto"/>
          </w:tcPr>
          <w:p w14:paraId="32DB5974"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850" w:type="dxa"/>
            <w:shd w:val="clear" w:color="auto" w:fill="auto"/>
          </w:tcPr>
          <w:p w14:paraId="24039148"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992" w:type="dxa"/>
          </w:tcPr>
          <w:p w14:paraId="37E93E57"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851" w:type="dxa"/>
            <w:shd w:val="clear" w:color="auto" w:fill="auto"/>
          </w:tcPr>
          <w:p w14:paraId="0A095884"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0" w:type="dxa"/>
          </w:tcPr>
          <w:p w14:paraId="23956951"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851" w:type="dxa"/>
          </w:tcPr>
          <w:p w14:paraId="35F60618"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8</w:t>
            </w:r>
          </w:p>
        </w:tc>
        <w:tc>
          <w:tcPr>
            <w:tcW w:w="1559" w:type="dxa"/>
            <w:shd w:val="clear" w:color="auto" w:fill="auto"/>
          </w:tcPr>
          <w:p w14:paraId="3A548D01"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1418" w:type="dxa"/>
          </w:tcPr>
          <w:p w14:paraId="58B22160"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1275" w:type="dxa"/>
          </w:tcPr>
          <w:p w14:paraId="44B73AB0"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11</w:t>
            </w:r>
          </w:p>
        </w:tc>
      </w:tr>
      <w:tr w:rsidR="006B7644" w:rsidRPr="00D13509" w14:paraId="50BD1D20" w14:textId="77777777" w:rsidTr="006B7644">
        <w:tc>
          <w:tcPr>
            <w:tcW w:w="528" w:type="dxa"/>
            <w:shd w:val="clear" w:color="auto" w:fill="auto"/>
          </w:tcPr>
          <w:p w14:paraId="4B695923" w14:textId="77777777" w:rsidR="006B7644" w:rsidRPr="00D13509" w:rsidRDefault="006B7644" w:rsidP="001F0761">
            <w:pPr>
              <w:spacing w:after="0" w:line="240" w:lineRule="auto"/>
              <w:jc w:val="both"/>
              <w:rPr>
                <w:rFonts w:ascii="Times New Roman" w:hAnsi="Times New Roman"/>
                <w:sz w:val="20"/>
                <w:szCs w:val="20"/>
              </w:rPr>
            </w:pPr>
          </w:p>
        </w:tc>
        <w:tc>
          <w:tcPr>
            <w:tcW w:w="1560" w:type="dxa"/>
            <w:gridSpan w:val="2"/>
          </w:tcPr>
          <w:p w14:paraId="238D66D0" w14:textId="77777777" w:rsidR="006B7644" w:rsidRPr="00D13509" w:rsidRDefault="006B7644" w:rsidP="001F0761">
            <w:pPr>
              <w:spacing w:after="0" w:line="240" w:lineRule="auto"/>
              <w:jc w:val="both"/>
              <w:rPr>
                <w:rFonts w:ascii="Times New Roman" w:hAnsi="Times New Roman"/>
                <w:b/>
                <w:color w:val="000000"/>
                <w:sz w:val="20"/>
                <w:szCs w:val="20"/>
              </w:rPr>
            </w:pPr>
          </w:p>
        </w:tc>
        <w:tc>
          <w:tcPr>
            <w:tcW w:w="8085" w:type="dxa"/>
            <w:gridSpan w:val="8"/>
          </w:tcPr>
          <w:p w14:paraId="02ADFDE7" w14:textId="77777777" w:rsidR="006B7644" w:rsidRPr="00D13509" w:rsidRDefault="006B7644" w:rsidP="001F0761">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Цель подпрограммы</w:t>
            </w:r>
            <w:r w:rsidRPr="00D13509">
              <w:rPr>
                <w:rFonts w:ascii="Times New Roman" w:hAnsi="Times New Roman"/>
                <w:b/>
                <w:color w:val="000000"/>
              </w:rPr>
              <w:t>:</w:t>
            </w:r>
            <w:r w:rsidRPr="00D13509">
              <w:rPr>
                <w:rFonts w:ascii="Times New Roman" w:hAnsi="Times New Roman"/>
                <w:color w:val="000000"/>
              </w:rPr>
              <w:t xml:space="preserve"> </w:t>
            </w:r>
            <w:r w:rsidRPr="00D13509">
              <w:rPr>
                <w:rFonts w:ascii="Times New Roman" w:hAnsi="Times New Roman"/>
                <w:b/>
                <w:color w:val="000000"/>
                <w:sz w:val="20"/>
                <w:szCs w:val="20"/>
              </w:rPr>
              <w:t>-</w:t>
            </w:r>
            <w:r w:rsidRPr="00D13509">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c>
          <w:tcPr>
            <w:tcW w:w="1275" w:type="dxa"/>
          </w:tcPr>
          <w:p w14:paraId="67F22D34" w14:textId="77777777" w:rsidR="006B7644" w:rsidRPr="00D13509" w:rsidRDefault="006B7644" w:rsidP="001F0761">
            <w:pPr>
              <w:spacing w:after="0" w:line="240" w:lineRule="auto"/>
              <w:jc w:val="both"/>
              <w:rPr>
                <w:rFonts w:ascii="Times New Roman" w:hAnsi="Times New Roman"/>
                <w:b/>
                <w:color w:val="000000"/>
                <w:sz w:val="20"/>
                <w:szCs w:val="20"/>
              </w:rPr>
            </w:pPr>
          </w:p>
        </w:tc>
      </w:tr>
      <w:tr w:rsidR="006B7644" w:rsidRPr="00D13509" w14:paraId="7F5A7639" w14:textId="77777777" w:rsidTr="006B7644">
        <w:tc>
          <w:tcPr>
            <w:tcW w:w="528" w:type="dxa"/>
            <w:shd w:val="clear" w:color="auto" w:fill="auto"/>
          </w:tcPr>
          <w:p w14:paraId="0213416D" w14:textId="77777777" w:rsidR="006B7644" w:rsidRPr="00D13509" w:rsidRDefault="006B7644" w:rsidP="001F0761">
            <w:pPr>
              <w:spacing w:after="0" w:line="240" w:lineRule="auto"/>
              <w:jc w:val="both"/>
              <w:rPr>
                <w:rFonts w:ascii="Times New Roman" w:hAnsi="Times New Roman"/>
                <w:sz w:val="20"/>
                <w:szCs w:val="20"/>
              </w:rPr>
            </w:pPr>
          </w:p>
        </w:tc>
        <w:tc>
          <w:tcPr>
            <w:tcW w:w="1560" w:type="dxa"/>
            <w:gridSpan w:val="2"/>
          </w:tcPr>
          <w:p w14:paraId="37C19C2F" w14:textId="77777777" w:rsidR="006B7644" w:rsidRPr="00D13509" w:rsidRDefault="006B7644" w:rsidP="001F0761">
            <w:pPr>
              <w:spacing w:after="0" w:line="240" w:lineRule="auto"/>
              <w:jc w:val="both"/>
              <w:rPr>
                <w:rFonts w:ascii="Times New Roman" w:hAnsi="Times New Roman"/>
                <w:b/>
                <w:color w:val="000000"/>
                <w:sz w:val="20"/>
                <w:szCs w:val="20"/>
              </w:rPr>
            </w:pPr>
          </w:p>
        </w:tc>
        <w:tc>
          <w:tcPr>
            <w:tcW w:w="9360" w:type="dxa"/>
            <w:gridSpan w:val="9"/>
          </w:tcPr>
          <w:p w14:paraId="199189A6" w14:textId="77777777" w:rsidR="006B7644" w:rsidRPr="00D13509" w:rsidRDefault="006B7644" w:rsidP="001F0761">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 xml:space="preserve">Задача 1 подпрограммы </w:t>
            </w:r>
            <w:r w:rsidRPr="00D13509">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D13509">
              <w:rPr>
                <w:rFonts w:ascii="Times New Roman" w:hAnsi="Times New Roman"/>
                <w:sz w:val="28"/>
                <w:szCs w:val="28"/>
              </w:rPr>
              <w:t>.</w:t>
            </w:r>
          </w:p>
        </w:tc>
      </w:tr>
      <w:tr w:rsidR="006B7644" w:rsidRPr="00D13509" w14:paraId="7BEBD08B" w14:textId="77777777" w:rsidTr="006B7644">
        <w:tc>
          <w:tcPr>
            <w:tcW w:w="528" w:type="dxa"/>
            <w:vMerge w:val="restart"/>
            <w:shd w:val="clear" w:color="auto" w:fill="auto"/>
          </w:tcPr>
          <w:p w14:paraId="4C766F81"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val="restart"/>
            <w:shd w:val="clear" w:color="auto" w:fill="auto"/>
          </w:tcPr>
          <w:p w14:paraId="76A07902" w14:textId="77777777" w:rsidR="006B7644" w:rsidRPr="00D13509" w:rsidRDefault="006B7644" w:rsidP="001F0761">
            <w:pPr>
              <w:spacing w:after="0"/>
              <w:jc w:val="both"/>
              <w:rPr>
                <w:rFonts w:ascii="Times New Roman" w:hAnsi="Times New Roman"/>
                <w:b/>
                <w:spacing w:val="-2"/>
                <w:sz w:val="20"/>
                <w:szCs w:val="20"/>
              </w:rPr>
            </w:pPr>
            <w:r w:rsidRPr="00D13509">
              <w:rPr>
                <w:rFonts w:ascii="Times New Roman" w:hAnsi="Times New Roman"/>
                <w:b/>
                <w:color w:val="000000"/>
                <w:sz w:val="20"/>
                <w:szCs w:val="20"/>
              </w:rPr>
              <w:t xml:space="preserve">Мероприятия по обучению в области энергосбережения и повышения </w:t>
            </w:r>
            <w:r w:rsidRPr="00D13509">
              <w:rPr>
                <w:rFonts w:ascii="Times New Roman" w:hAnsi="Times New Roman"/>
                <w:b/>
                <w:color w:val="000000"/>
                <w:sz w:val="20"/>
                <w:szCs w:val="20"/>
              </w:rPr>
              <w:lastRenderedPageBreak/>
              <w:t>энергетической эффективности</w:t>
            </w:r>
          </w:p>
        </w:tc>
        <w:tc>
          <w:tcPr>
            <w:tcW w:w="851" w:type="dxa"/>
            <w:gridSpan w:val="2"/>
            <w:shd w:val="clear" w:color="auto" w:fill="auto"/>
          </w:tcPr>
          <w:p w14:paraId="054F3711"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lastRenderedPageBreak/>
              <w:t>ФБ</w:t>
            </w:r>
          </w:p>
        </w:tc>
        <w:tc>
          <w:tcPr>
            <w:tcW w:w="850" w:type="dxa"/>
            <w:shd w:val="clear" w:color="auto" w:fill="auto"/>
          </w:tcPr>
          <w:p w14:paraId="4B004C09" w14:textId="77777777" w:rsidR="006B7644" w:rsidRPr="00D13509" w:rsidRDefault="006B7644" w:rsidP="001F0761">
            <w:pPr>
              <w:spacing w:after="0" w:line="240" w:lineRule="auto"/>
              <w:jc w:val="both"/>
              <w:rPr>
                <w:rFonts w:ascii="Times New Roman" w:hAnsi="Times New Roman"/>
                <w:sz w:val="20"/>
                <w:szCs w:val="20"/>
              </w:rPr>
            </w:pPr>
          </w:p>
        </w:tc>
        <w:tc>
          <w:tcPr>
            <w:tcW w:w="992" w:type="dxa"/>
          </w:tcPr>
          <w:p w14:paraId="6571CC56" w14:textId="77777777" w:rsidR="006B7644" w:rsidRPr="00D13509" w:rsidRDefault="006B7644" w:rsidP="001F0761">
            <w:pPr>
              <w:spacing w:after="0" w:line="240" w:lineRule="auto"/>
              <w:jc w:val="both"/>
              <w:rPr>
                <w:rFonts w:ascii="Times New Roman" w:hAnsi="Times New Roman"/>
                <w:sz w:val="20"/>
                <w:szCs w:val="20"/>
              </w:rPr>
            </w:pPr>
          </w:p>
        </w:tc>
        <w:tc>
          <w:tcPr>
            <w:tcW w:w="851" w:type="dxa"/>
            <w:shd w:val="clear" w:color="auto" w:fill="auto"/>
          </w:tcPr>
          <w:p w14:paraId="59B8DBA1" w14:textId="77777777" w:rsidR="006B7644" w:rsidRPr="00D13509" w:rsidRDefault="006B7644" w:rsidP="001F0761">
            <w:pPr>
              <w:spacing w:after="0" w:line="240" w:lineRule="auto"/>
              <w:jc w:val="both"/>
              <w:rPr>
                <w:rFonts w:ascii="Times New Roman" w:hAnsi="Times New Roman"/>
                <w:sz w:val="20"/>
                <w:szCs w:val="20"/>
              </w:rPr>
            </w:pPr>
          </w:p>
        </w:tc>
        <w:tc>
          <w:tcPr>
            <w:tcW w:w="850" w:type="dxa"/>
          </w:tcPr>
          <w:p w14:paraId="23CE87E8" w14:textId="77777777" w:rsidR="006B7644" w:rsidRPr="00D13509" w:rsidRDefault="006B7644" w:rsidP="001F0761">
            <w:pPr>
              <w:spacing w:after="0" w:line="240" w:lineRule="auto"/>
              <w:jc w:val="center"/>
              <w:rPr>
                <w:rFonts w:ascii="Times New Roman" w:hAnsi="Times New Roman"/>
                <w:color w:val="000000"/>
                <w:sz w:val="20"/>
                <w:szCs w:val="20"/>
              </w:rPr>
            </w:pPr>
          </w:p>
        </w:tc>
        <w:tc>
          <w:tcPr>
            <w:tcW w:w="851" w:type="dxa"/>
          </w:tcPr>
          <w:p w14:paraId="45408FA5" w14:textId="77777777" w:rsidR="006B7644" w:rsidRPr="00D13509" w:rsidRDefault="006B7644" w:rsidP="001F0761">
            <w:pPr>
              <w:spacing w:after="0" w:line="240" w:lineRule="auto"/>
              <w:jc w:val="center"/>
              <w:rPr>
                <w:rFonts w:ascii="Times New Roman" w:hAnsi="Times New Roman"/>
                <w:color w:val="000000"/>
                <w:sz w:val="20"/>
                <w:szCs w:val="20"/>
              </w:rPr>
            </w:pPr>
          </w:p>
        </w:tc>
        <w:tc>
          <w:tcPr>
            <w:tcW w:w="1559" w:type="dxa"/>
            <w:vMerge w:val="restart"/>
            <w:shd w:val="clear" w:color="auto" w:fill="auto"/>
          </w:tcPr>
          <w:p w14:paraId="58D387E7" w14:textId="77777777" w:rsidR="006B7644" w:rsidRPr="00D13509" w:rsidRDefault="006B7644" w:rsidP="001F0761">
            <w:pPr>
              <w:spacing w:after="0" w:line="240" w:lineRule="auto"/>
              <w:jc w:val="center"/>
              <w:rPr>
                <w:rFonts w:ascii="Times New Roman" w:hAnsi="Times New Roman"/>
              </w:rPr>
            </w:pPr>
            <w:r w:rsidRPr="00D13509">
              <w:rPr>
                <w:rFonts w:ascii="Times New Roman" w:hAnsi="Times New Roman"/>
                <w:color w:val="000000"/>
                <w:sz w:val="20"/>
                <w:szCs w:val="20"/>
              </w:rPr>
              <w:t>Сокращение потребления электрической, тепловой энергии и воды (%)</w:t>
            </w:r>
          </w:p>
        </w:tc>
        <w:tc>
          <w:tcPr>
            <w:tcW w:w="1418" w:type="dxa"/>
            <w:vMerge w:val="restart"/>
          </w:tcPr>
          <w:p w14:paraId="46119663"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eastAsia="Calibri" w:hAnsi="Times New Roman"/>
                <w:sz w:val="20"/>
                <w:szCs w:val="20"/>
              </w:rPr>
              <w:t>ежегодно 3%</w:t>
            </w:r>
          </w:p>
        </w:tc>
        <w:tc>
          <w:tcPr>
            <w:tcW w:w="1275" w:type="dxa"/>
            <w:vMerge w:val="restart"/>
          </w:tcPr>
          <w:p w14:paraId="2BC33C44"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cs="Calibri"/>
                <w:sz w:val="20"/>
                <w:szCs w:val="20"/>
              </w:rPr>
              <w:t>МУК «Краеведческий музей КИМР», МУК «Муниципальное объединени</w:t>
            </w:r>
            <w:r w:rsidRPr="00D13509">
              <w:rPr>
                <w:rFonts w:ascii="Times New Roman" w:hAnsi="Times New Roman" w:cs="Calibri"/>
                <w:sz w:val="20"/>
                <w:szCs w:val="20"/>
              </w:rPr>
              <w:lastRenderedPageBreak/>
              <w:t>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детская школа искусств КИМР».</w:t>
            </w:r>
          </w:p>
        </w:tc>
      </w:tr>
      <w:tr w:rsidR="006B7644" w:rsidRPr="00D13509" w14:paraId="6B1DD8FF" w14:textId="77777777" w:rsidTr="006B7644">
        <w:tc>
          <w:tcPr>
            <w:tcW w:w="528" w:type="dxa"/>
            <w:vMerge/>
            <w:shd w:val="clear" w:color="auto" w:fill="auto"/>
          </w:tcPr>
          <w:p w14:paraId="20AC6E84"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shd w:val="clear" w:color="auto" w:fill="auto"/>
          </w:tcPr>
          <w:p w14:paraId="121887E9" w14:textId="77777777" w:rsidR="006B7644" w:rsidRPr="00D13509" w:rsidRDefault="006B7644" w:rsidP="001F0761">
            <w:pPr>
              <w:spacing w:after="0" w:line="240" w:lineRule="auto"/>
              <w:jc w:val="both"/>
              <w:rPr>
                <w:rFonts w:ascii="Times New Roman" w:hAnsi="Times New Roman"/>
                <w:b/>
                <w:spacing w:val="-2"/>
                <w:sz w:val="20"/>
                <w:szCs w:val="20"/>
              </w:rPr>
            </w:pPr>
          </w:p>
        </w:tc>
        <w:tc>
          <w:tcPr>
            <w:tcW w:w="851" w:type="dxa"/>
            <w:gridSpan w:val="2"/>
            <w:shd w:val="clear" w:color="auto" w:fill="auto"/>
          </w:tcPr>
          <w:p w14:paraId="5222B3D6"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shd w:val="clear" w:color="auto" w:fill="auto"/>
          </w:tcPr>
          <w:p w14:paraId="1859E971" w14:textId="77777777" w:rsidR="006B7644" w:rsidRPr="00D13509" w:rsidRDefault="006B7644" w:rsidP="001F0761">
            <w:pPr>
              <w:spacing w:after="0" w:line="240" w:lineRule="auto"/>
              <w:jc w:val="both"/>
              <w:rPr>
                <w:rFonts w:ascii="Times New Roman" w:hAnsi="Times New Roman"/>
                <w:sz w:val="20"/>
                <w:szCs w:val="20"/>
              </w:rPr>
            </w:pPr>
          </w:p>
        </w:tc>
        <w:tc>
          <w:tcPr>
            <w:tcW w:w="992" w:type="dxa"/>
          </w:tcPr>
          <w:p w14:paraId="4C5D5F94" w14:textId="77777777" w:rsidR="006B7644" w:rsidRPr="00D13509" w:rsidRDefault="006B7644" w:rsidP="001F0761">
            <w:pPr>
              <w:spacing w:after="0" w:line="240" w:lineRule="auto"/>
              <w:jc w:val="both"/>
              <w:rPr>
                <w:rFonts w:ascii="Times New Roman" w:hAnsi="Times New Roman"/>
                <w:sz w:val="20"/>
                <w:szCs w:val="20"/>
              </w:rPr>
            </w:pPr>
          </w:p>
        </w:tc>
        <w:tc>
          <w:tcPr>
            <w:tcW w:w="851" w:type="dxa"/>
            <w:shd w:val="clear" w:color="auto" w:fill="auto"/>
          </w:tcPr>
          <w:p w14:paraId="35288E34" w14:textId="77777777" w:rsidR="006B7644" w:rsidRPr="00D13509" w:rsidRDefault="006B7644" w:rsidP="001F0761">
            <w:pPr>
              <w:spacing w:after="0" w:line="240" w:lineRule="auto"/>
              <w:jc w:val="both"/>
              <w:rPr>
                <w:rFonts w:ascii="Times New Roman" w:hAnsi="Times New Roman"/>
                <w:sz w:val="20"/>
                <w:szCs w:val="20"/>
              </w:rPr>
            </w:pPr>
          </w:p>
        </w:tc>
        <w:tc>
          <w:tcPr>
            <w:tcW w:w="850" w:type="dxa"/>
          </w:tcPr>
          <w:p w14:paraId="6FE427C5" w14:textId="77777777" w:rsidR="006B7644" w:rsidRPr="00D13509" w:rsidRDefault="006B7644" w:rsidP="001F0761">
            <w:pPr>
              <w:spacing w:after="0" w:line="240" w:lineRule="auto"/>
              <w:jc w:val="both"/>
              <w:rPr>
                <w:rFonts w:ascii="Times New Roman" w:hAnsi="Times New Roman"/>
                <w:sz w:val="20"/>
                <w:szCs w:val="20"/>
              </w:rPr>
            </w:pPr>
          </w:p>
        </w:tc>
        <w:tc>
          <w:tcPr>
            <w:tcW w:w="851" w:type="dxa"/>
          </w:tcPr>
          <w:p w14:paraId="1ED6AA54" w14:textId="77777777" w:rsidR="006B7644" w:rsidRPr="00D13509" w:rsidRDefault="006B7644" w:rsidP="001F0761">
            <w:pPr>
              <w:spacing w:after="0" w:line="240" w:lineRule="auto"/>
              <w:jc w:val="both"/>
              <w:rPr>
                <w:rFonts w:ascii="Times New Roman" w:hAnsi="Times New Roman"/>
                <w:sz w:val="20"/>
                <w:szCs w:val="20"/>
              </w:rPr>
            </w:pPr>
          </w:p>
        </w:tc>
        <w:tc>
          <w:tcPr>
            <w:tcW w:w="1559" w:type="dxa"/>
            <w:vMerge/>
            <w:shd w:val="clear" w:color="auto" w:fill="auto"/>
          </w:tcPr>
          <w:p w14:paraId="2C511270" w14:textId="77777777" w:rsidR="006B7644" w:rsidRPr="00D13509" w:rsidRDefault="006B7644" w:rsidP="001F0761">
            <w:pPr>
              <w:spacing w:after="0" w:line="240" w:lineRule="auto"/>
              <w:jc w:val="both"/>
              <w:rPr>
                <w:rFonts w:ascii="Times New Roman" w:hAnsi="Times New Roman"/>
                <w:sz w:val="20"/>
                <w:szCs w:val="20"/>
              </w:rPr>
            </w:pPr>
          </w:p>
        </w:tc>
        <w:tc>
          <w:tcPr>
            <w:tcW w:w="1418" w:type="dxa"/>
            <w:vMerge/>
          </w:tcPr>
          <w:p w14:paraId="3D3D15D3" w14:textId="77777777" w:rsidR="006B7644" w:rsidRPr="00D13509" w:rsidRDefault="006B7644" w:rsidP="001F0761">
            <w:pPr>
              <w:spacing w:after="0" w:line="240" w:lineRule="auto"/>
              <w:jc w:val="both"/>
              <w:rPr>
                <w:rFonts w:ascii="Times New Roman" w:hAnsi="Times New Roman"/>
                <w:sz w:val="20"/>
                <w:szCs w:val="20"/>
              </w:rPr>
            </w:pPr>
          </w:p>
        </w:tc>
        <w:tc>
          <w:tcPr>
            <w:tcW w:w="1275" w:type="dxa"/>
            <w:vMerge/>
          </w:tcPr>
          <w:p w14:paraId="6B7B0FE6" w14:textId="77777777" w:rsidR="006B7644" w:rsidRPr="00D13509" w:rsidRDefault="006B7644" w:rsidP="001F0761">
            <w:pPr>
              <w:spacing w:after="0" w:line="240" w:lineRule="auto"/>
              <w:jc w:val="both"/>
              <w:rPr>
                <w:rFonts w:ascii="Times New Roman" w:hAnsi="Times New Roman"/>
                <w:sz w:val="20"/>
                <w:szCs w:val="20"/>
              </w:rPr>
            </w:pPr>
          </w:p>
        </w:tc>
      </w:tr>
      <w:tr w:rsidR="006B7644" w:rsidRPr="00D13509" w14:paraId="04F73EEC" w14:textId="77777777" w:rsidTr="006B7644">
        <w:tc>
          <w:tcPr>
            <w:tcW w:w="528" w:type="dxa"/>
            <w:vMerge/>
            <w:shd w:val="clear" w:color="auto" w:fill="auto"/>
          </w:tcPr>
          <w:p w14:paraId="731AA4F2"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shd w:val="clear" w:color="auto" w:fill="auto"/>
          </w:tcPr>
          <w:p w14:paraId="6036D0EC" w14:textId="77777777" w:rsidR="006B7644" w:rsidRPr="00D13509" w:rsidRDefault="006B7644" w:rsidP="001F0761">
            <w:pPr>
              <w:spacing w:after="0" w:line="240" w:lineRule="auto"/>
              <w:jc w:val="both"/>
              <w:rPr>
                <w:rFonts w:ascii="Times New Roman" w:hAnsi="Times New Roman"/>
                <w:b/>
                <w:spacing w:val="-2"/>
                <w:sz w:val="20"/>
                <w:szCs w:val="20"/>
              </w:rPr>
            </w:pPr>
          </w:p>
        </w:tc>
        <w:tc>
          <w:tcPr>
            <w:tcW w:w="851" w:type="dxa"/>
            <w:gridSpan w:val="2"/>
            <w:shd w:val="clear" w:color="auto" w:fill="auto"/>
          </w:tcPr>
          <w:p w14:paraId="31F9D510"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shd w:val="clear" w:color="auto" w:fill="auto"/>
          </w:tcPr>
          <w:p w14:paraId="586F8CCB"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4A793A9C"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27CA5DF9"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1983D122"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70FAB740" w14:textId="77777777" w:rsidR="006B7644" w:rsidRPr="00D13509" w:rsidRDefault="00CB2F92"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5D551167" w14:textId="77777777" w:rsidR="006B7644" w:rsidRPr="00D13509" w:rsidRDefault="006B7644" w:rsidP="001F0761">
            <w:pPr>
              <w:spacing w:after="0" w:line="240" w:lineRule="auto"/>
              <w:jc w:val="both"/>
              <w:rPr>
                <w:rFonts w:ascii="Times New Roman" w:hAnsi="Times New Roman"/>
                <w:sz w:val="20"/>
                <w:szCs w:val="20"/>
              </w:rPr>
            </w:pPr>
          </w:p>
        </w:tc>
        <w:tc>
          <w:tcPr>
            <w:tcW w:w="1418" w:type="dxa"/>
            <w:vMerge/>
          </w:tcPr>
          <w:p w14:paraId="23897FB3" w14:textId="77777777" w:rsidR="006B7644" w:rsidRPr="00D13509" w:rsidRDefault="006B7644" w:rsidP="001F0761">
            <w:pPr>
              <w:spacing w:after="0" w:line="240" w:lineRule="auto"/>
              <w:jc w:val="both"/>
              <w:rPr>
                <w:rFonts w:ascii="Times New Roman" w:hAnsi="Times New Roman"/>
                <w:sz w:val="20"/>
                <w:szCs w:val="20"/>
              </w:rPr>
            </w:pPr>
          </w:p>
        </w:tc>
        <w:tc>
          <w:tcPr>
            <w:tcW w:w="1275" w:type="dxa"/>
            <w:vMerge/>
          </w:tcPr>
          <w:p w14:paraId="6CF4C35A" w14:textId="77777777" w:rsidR="006B7644" w:rsidRPr="00D13509" w:rsidRDefault="006B7644" w:rsidP="001F0761">
            <w:pPr>
              <w:spacing w:after="0" w:line="240" w:lineRule="auto"/>
              <w:jc w:val="both"/>
              <w:rPr>
                <w:rFonts w:ascii="Times New Roman" w:hAnsi="Times New Roman"/>
                <w:sz w:val="20"/>
                <w:szCs w:val="20"/>
              </w:rPr>
            </w:pPr>
          </w:p>
        </w:tc>
      </w:tr>
      <w:tr w:rsidR="00F82C30" w:rsidRPr="00D13509" w14:paraId="4777A0E3" w14:textId="77777777" w:rsidTr="006B7644">
        <w:tc>
          <w:tcPr>
            <w:tcW w:w="528" w:type="dxa"/>
            <w:vMerge/>
            <w:shd w:val="clear" w:color="auto" w:fill="auto"/>
          </w:tcPr>
          <w:p w14:paraId="1C359484"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4E8F48F2"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69EE4035"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shd w:val="clear" w:color="auto" w:fill="auto"/>
          </w:tcPr>
          <w:p w14:paraId="7422185A"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tcPr>
          <w:p w14:paraId="5B0D3280"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2457317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401086D4"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5511577E"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15566CD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2F9B504C"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746450AB"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0B9758E9" w14:textId="77777777" w:rsidTr="006B7644">
        <w:tc>
          <w:tcPr>
            <w:tcW w:w="528" w:type="dxa"/>
            <w:vMerge w:val="restart"/>
            <w:shd w:val="clear" w:color="auto" w:fill="auto"/>
          </w:tcPr>
          <w:p w14:paraId="53640C8A"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4041EF70"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по замене оконных и дверных заполнений </w:t>
            </w:r>
          </w:p>
        </w:tc>
        <w:tc>
          <w:tcPr>
            <w:tcW w:w="851" w:type="dxa"/>
            <w:gridSpan w:val="2"/>
            <w:shd w:val="clear" w:color="auto" w:fill="auto"/>
          </w:tcPr>
          <w:p w14:paraId="3C8B6558"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shd w:val="clear" w:color="auto" w:fill="auto"/>
          </w:tcPr>
          <w:p w14:paraId="4ABBA9A6" w14:textId="77777777" w:rsidR="00F82C30" w:rsidRPr="00D13509" w:rsidRDefault="00F82C30" w:rsidP="00F82C30">
            <w:pPr>
              <w:spacing w:after="0" w:line="240" w:lineRule="auto"/>
              <w:jc w:val="both"/>
              <w:rPr>
                <w:rFonts w:ascii="Times New Roman" w:hAnsi="Times New Roman"/>
                <w:sz w:val="20"/>
                <w:szCs w:val="20"/>
              </w:rPr>
            </w:pPr>
          </w:p>
        </w:tc>
        <w:tc>
          <w:tcPr>
            <w:tcW w:w="992" w:type="dxa"/>
          </w:tcPr>
          <w:p w14:paraId="1C68267D"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62995370"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2F22DB36"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67407331"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2E901111"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67EB9316"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5376B1FF"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16FBD3D" w14:textId="77777777" w:rsidTr="006B7644">
        <w:tc>
          <w:tcPr>
            <w:tcW w:w="528" w:type="dxa"/>
            <w:vMerge/>
            <w:shd w:val="clear" w:color="auto" w:fill="auto"/>
          </w:tcPr>
          <w:p w14:paraId="483A8AE1"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08EEC856"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B88429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shd w:val="clear" w:color="auto" w:fill="auto"/>
          </w:tcPr>
          <w:p w14:paraId="457063CA" w14:textId="77777777" w:rsidR="00F82C30" w:rsidRPr="00D13509" w:rsidRDefault="00F82C30" w:rsidP="00F82C30">
            <w:pPr>
              <w:spacing w:after="0" w:line="240" w:lineRule="auto"/>
              <w:jc w:val="both"/>
              <w:rPr>
                <w:rFonts w:ascii="Times New Roman" w:hAnsi="Times New Roman"/>
                <w:sz w:val="20"/>
                <w:szCs w:val="20"/>
              </w:rPr>
            </w:pPr>
          </w:p>
        </w:tc>
        <w:tc>
          <w:tcPr>
            <w:tcW w:w="992" w:type="dxa"/>
          </w:tcPr>
          <w:p w14:paraId="03B125A9"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3DFE7FBD"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67774A1A"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6662BC7B"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74E5B03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2AA73A81"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6C7C23A1"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A807472" w14:textId="77777777" w:rsidTr="006B7644">
        <w:tc>
          <w:tcPr>
            <w:tcW w:w="528" w:type="dxa"/>
            <w:vMerge/>
            <w:shd w:val="clear" w:color="auto" w:fill="auto"/>
          </w:tcPr>
          <w:p w14:paraId="66BBC0C6"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4BDF5042"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5116D622"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shd w:val="clear" w:color="auto" w:fill="auto"/>
          </w:tcPr>
          <w:p w14:paraId="7421AE3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4B265CD6" w14:textId="6BD88F9A" w:rsidR="00F82C30" w:rsidRPr="00D13509" w:rsidRDefault="00D93CE2" w:rsidP="00F82C30">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shd w:val="clear" w:color="auto" w:fill="auto"/>
          </w:tcPr>
          <w:p w14:paraId="19C44F31"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1B1ECF4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0802FE1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75DB42CC"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779E8903"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17FB3081"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6F6DAD68" w14:textId="77777777" w:rsidTr="006B7644">
        <w:tc>
          <w:tcPr>
            <w:tcW w:w="528" w:type="dxa"/>
            <w:vMerge/>
            <w:shd w:val="clear" w:color="auto" w:fill="auto"/>
          </w:tcPr>
          <w:p w14:paraId="4CFFFA00"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1326C1DF"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50E842C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shd w:val="clear" w:color="auto" w:fill="auto"/>
          </w:tcPr>
          <w:p w14:paraId="7955CF8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tcPr>
          <w:p w14:paraId="6C07AA6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7D2170DB"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06F3855C"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474FE16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5E86209A"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5A9D9008"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69AB65CF"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55BAF5B7" w14:textId="77777777" w:rsidTr="006B7644">
        <w:tc>
          <w:tcPr>
            <w:tcW w:w="528" w:type="dxa"/>
            <w:vMerge w:val="restart"/>
            <w:shd w:val="clear" w:color="auto" w:fill="auto"/>
          </w:tcPr>
          <w:p w14:paraId="5DA26E9C"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3B7A2C04"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ремонту системы элек-троснабжения</w:t>
            </w:r>
          </w:p>
          <w:p w14:paraId="58F76B05"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26D1894B"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4F8CB9FE"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64C82481"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6D2D63E5"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015E2BC6"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14C20DD8"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7399D2CF"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6F395581"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059239AB"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49266FB5" w14:textId="77777777" w:rsidTr="006B7644">
        <w:tc>
          <w:tcPr>
            <w:tcW w:w="528" w:type="dxa"/>
            <w:vMerge/>
            <w:shd w:val="clear" w:color="auto" w:fill="auto"/>
          </w:tcPr>
          <w:p w14:paraId="007147D9"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14DE058F"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2487FB7F"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0FC7ED20"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03E0A661"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5C5B867B"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3E42F776"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2A1C32B3"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16D1C5C9"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089D71CF"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1B23D81C"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8348654" w14:textId="77777777" w:rsidTr="006B7644">
        <w:tc>
          <w:tcPr>
            <w:tcW w:w="528" w:type="dxa"/>
            <w:vMerge/>
            <w:shd w:val="clear" w:color="auto" w:fill="auto"/>
          </w:tcPr>
          <w:p w14:paraId="62983BCF"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053B51DD"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FC040B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1D7F4D27"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37BF8C2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4A6FF2AE"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43BDE07E"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665A0F1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28021D4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742B1066"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33211BCE"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4339B184" w14:textId="77777777" w:rsidTr="006B7644">
        <w:tc>
          <w:tcPr>
            <w:tcW w:w="528" w:type="dxa"/>
            <w:vMerge/>
            <w:shd w:val="clear" w:color="auto" w:fill="auto"/>
          </w:tcPr>
          <w:p w14:paraId="32120BD9" w14:textId="77777777" w:rsidR="00F82C30" w:rsidRPr="00D13509" w:rsidRDefault="00F82C30" w:rsidP="00F82C30">
            <w:pPr>
              <w:spacing w:after="0" w:line="240" w:lineRule="auto"/>
              <w:jc w:val="both"/>
              <w:rPr>
                <w:rFonts w:ascii="Times New Roman" w:hAnsi="Times New Roman"/>
                <w:b/>
                <w:sz w:val="20"/>
                <w:szCs w:val="20"/>
              </w:rPr>
            </w:pPr>
          </w:p>
        </w:tc>
        <w:tc>
          <w:tcPr>
            <w:tcW w:w="1423" w:type="dxa"/>
            <w:vMerge/>
            <w:shd w:val="clear" w:color="auto" w:fill="auto"/>
          </w:tcPr>
          <w:p w14:paraId="795D5AAC"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0D6C6655"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129E8972"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670BA797"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45292924"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571C2963"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6E6C969A"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56DA7167" w14:textId="77777777" w:rsidR="00F82C30" w:rsidRPr="00D13509" w:rsidRDefault="00F82C30" w:rsidP="00F82C30">
            <w:pPr>
              <w:spacing w:after="0" w:line="240" w:lineRule="auto"/>
              <w:jc w:val="both"/>
              <w:rPr>
                <w:rFonts w:ascii="Times New Roman" w:hAnsi="Times New Roman"/>
                <w:b/>
                <w:sz w:val="20"/>
                <w:szCs w:val="20"/>
              </w:rPr>
            </w:pPr>
          </w:p>
        </w:tc>
        <w:tc>
          <w:tcPr>
            <w:tcW w:w="1418" w:type="dxa"/>
            <w:vMerge/>
          </w:tcPr>
          <w:p w14:paraId="153D6625" w14:textId="77777777" w:rsidR="00F82C30" w:rsidRPr="00D13509" w:rsidRDefault="00F82C30" w:rsidP="00F82C30">
            <w:pPr>
              <w:spacing w:after="0" w:line="240" w:lineRule="auto"/>
              <w:jc w:val="both"/>
              <w:rPr>
                <w:rFonts w:ascii="Times New Roman" w:hAnsi="Times New Roman"/>
                <w:b/>
                <w:sz w:val="20"/>
                <w:szCs w:val="20"/>
              </w:rPr>
            </w:pPr>
          </w:p>
        </w:tc>
        <w:tc>
          <w:tcPr>
            <w:tcW w:w="1275" w:type="dxa"/>
            <w:vMerge/>
          </w:tcPr>
          <w:p w14:paraId="6F84583B" w14:textId="77777777" w:rsidR="00F82C30" w:rsidRPr="00D13509" w:rsidRDefault="00F82C30" w:rsidP="00F82C30">
            <w:pPr>
              <w:spacing w:after="0" w:line="240" w:lineRule="auto"/>
              <w:jc w:val="both"/>
              <w:rPr>
                <w:rFonts w:ascii="Times New Roman" w:hAnsi="Times New Roman"/>
                <w:b/>
                <w:sz w:val="20"/>
                <w:szCs w:val="20"/>
              </w:rPr>
            </w:pPr>
          </w:p>
        </w:tc>
      </w:tr>
      <w:tr w:rsidR="00F82C30" w:rsidRPr="00D13509" w14:paraId="2673860A" w14:textId="77777777" w:rsidTr="006B7644">
        <w:tc>
          <w:tcPr>
            <w:tcW w:w="528" w:type="dxa"/>
            <w:shd w:val="clear" w:color="auto" w:fill="auto"/>
          </w:tcPr>
          <w:p w14:paraId="175BE5F4"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3B9182AE"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ремонту отопительной системы</w:t>
            </w:r>
          </w:p>
          <w:p w14:paraId="584F1A29" w14:textId="77777777" w:rsidR="00F82C30" w:rsidRPr="00D13509" w:rsidRDefault="00F82C30" w:rsidP="00F82C30">
            <w:pPr>
              <w:spacing w:after="0" w:line="240" w:lineRule="auto"/>
              <w:rPr>
                <w:rFonts w:ascii="Times New Roman" w:hAnsi="Times New Roman"/>
                <w:b/>
                <w:spacing w:val="-2"/>
                <w:sz w:val="20"/>
                <w:szCs w:val="20"/>
              </w:rPr>
            </w:pPr>
          </w:p>
        </w:tc>
        <w:tc>
          <w:tcPr>
            <w:tcW w:w="851" w:type="dxa"/>
            <w:gridSpan w:val="2"/>
            <w:shd w:val="clear" w:color="auto" w:fill="auto"/>
          </w:tcPr>
          <w:p w14:paraId="6DAB85A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6832A9E2"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AAC440D"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3DBB97B7"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60B81E05"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12649E28"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39140D11"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51462947"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0BAA7C69"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26D1D803" w14:textId="77777777" w:rsidTr="006B7644">
        <w:tc>
          <w:tcPr>
            <w:tcW w:w="528" w:type="dxa"/>
            <w:shd w:val="clear" w:color="auto" w:fill="auto"/>
          </w:tcPr>
          <w:p w14:paraId="38E9E275"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7FA17E83"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717F69E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400E24DF"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9A95F24"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71B3EA00"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1E250101"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0CA458B6"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17EBED53"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50FC4D43"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7A2CE172"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54B1A93E" w14:textId="77777777" w:rsidTr="006B7644">
        <w:tc>
          <w:tcPr>
            <w:tcW w:w="528" w:type="dxa"/>
            <w:shd w:val="clear" w:color="auto" w:fill="auto"/>
          </w:tcPr>
          <w:p w14:paraId="5B58BFD5"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76C438ED"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60C8C12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10A7B68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0D1281C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1A09B19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00EEE931"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6874AF86"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5F7EA6C2"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18D0482E"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096DCF2D"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3CC1E71" w14:textId="77777777" w:rsidTr="006B7644">
        <w:tc>
          <w:tcPr>
            <w:tcW w:w="528" w:type="dxa"/>
            <w:shd w:val="clear" w:color="auto" w:fill="auto"/>
          </w:tcPr>
          <w:p w14:paraId="3EB69CB2"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7EA62516"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6E9C7AF"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119E66CF"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04DACBB3"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58C543DA"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22C8FA62"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133A429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3D187AA9"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6F2671E5"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30EC497D"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266EA66" w14:textId="77777777" w:rsidTr="006B7644">
        <w:tc>
          <w:tcPr>
            <w:tcW w:w="528" w:type="dxa"/>
            <w:shd w:val="clear" w:color="auto" w:fill="auto"/>
          </w:tcPr>
          <w:p w14:paraId="78B8D3AD"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659D9326"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по установке приборов учета тепла </w:t>
            </w:r>
          </w:p>
          <w:p w14:paraId="69230A05" w14:textId="77777777" w:rsidR="00F82C30" w:rsidRPr="00D13509" w:rsidRDefault="00F82C30" w:rsidP="00F82C30">
            <w:pPr>
              <w:spacing w:after="0" w:line="240" w:lineRule="auto"/>
              <w:rPr>
                <w:rFonts w:ascii="Times New Roman" w:hAnsi="Times New Roman"/>
                <w:b/>
                <w:spacing w:val="-2"/>
                <w:sz w:val="20"/>
                <w:szCs w:val="20"/>
              </w:rPr>
            </w:pPr>
          </w:p>
        </w:tc>
        <w:tc>
          <w:tcPr>
            <w:tcW w:w="851" w:type="dxa"/>
            <w:gridSpan w:val="2"/>
            <w:shd w:val="clear" w:color="auto" w:fill="auto"/>
          </w:tcPr>
          <w:p w14:paraId="00444D4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5754EF4F"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06DA016"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38A353EB"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6CD735CF"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1738456E"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64CC50EB"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0D493DE9"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4DD8D4C2"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A6C5C14" w14:textId="77777777" w:rsidTr="006B7644">
        <w:tc>
          <w:tcPr>
            <w:tcW w:w="528" w:type="dxa"/>
            <w:shd w:val="clear" w:color="auto" w:fill="auto"/>
          </w:tcPr>
          <w:p w14:paraId="113B0F51"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21C75C1C"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7825752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500CA1AD"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0FA34663"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05D003F5"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18348621"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320A5557"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5178AAAB"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1D384794"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131EA9FF"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8F4D022" w14:textId="77777777" w:rsidTr="006B7644">
        <w:tc>
          <w:tcPr>
            <w:tcW w:w="528" w:type="dxa"/>
            <w:shd w:val="clear" w:color="auto" w:fill="auto"/>
          </w:tcPr>
          <w:p w14:paraId="4A1526D5"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287FA2BB"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392A23F"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6B671B3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6D8BB5A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23C52CE0"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5E57596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580E9272"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4215162D"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3E00925E"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36FBE7B5"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2921D472" w14:textId="77777777" w:rsidTr="006B7644">
        <w:tc>
          <w:tcPr>
            <w:tcW w:w="528" w:type="dxa"/>
            <w:shd w:val="clear" w:color="auto" w:fill="auto"/>
          </w:tcPr>
          <w:p w14:paraId="62E1B032" w14:textId="77777777" w:rsidR="00F82C30" w:rsidRPr="00D13509" w:rsidRDefault="00F82C30" w:rsidP="00F82C30">
            <w:pPr>
              <w:spacing w:after="0" w:line="240" w:lineRule="auto"/>
              <w:jc w:val="both"/>
              <w:rPr>
                <w:rFonts w:ascii="Times New Roman" w:hAnsi="Times New Roman"/>
                <w:b/>
                <w:sz w:val="20"/>
                <w:szCs w:val="20"/>
              </w:rPr>
            </w:pPr>
          </w:p>
        </w:tc>
        <w:tc>
          <w:tcPr>
            <w:tcW w:w="1423" w:type="dxa"/>
            <w:vMerge/>
            <w:shd w:val="clear" w:color="auto" w:fill="auto"/>
          </w:tcPr>
          <w:p w14:paraId="07315425"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0A75CB17"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63FCD4F2"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75822C77"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1DF0C84B"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3940B0D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01CD593D"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3DE53BEC" w14:textId="77777777" w:rsidR="00F82C30" w:rsidRPr="00D13509" w:rsidRDefault="00F82C30" w:rsidP="00F82C30">
            <w:pPr>
              <w:spacing w:after="0" w:line="240" w:lineRule="auto"/>
              <w:jc w:val="both"/>
              <w:rPr>
                <w:rFonts w:ascii="Times New Roman" w:hAnsi="Times New Roman"/>
                <w:b/>
                <w:sz w:val="20"/>
                <w:szCs w:val="20"/>
              </w:rPr>
            </w:pPr>
          </w:p>
        </w:tc>
        <w:tc>
          <w:tcPr>
            <w:tcW w:w="1418" w:type="dxa"/>
            <w:vMerge/>
          </w:tcPr>
          <w:p w14:paraId="1E38A082" w14:textId="77777777" w:rsidR="00F82C30" w:rsidRPr="00D13509" w:rsidRDefault="00F82C30" w:rsidP="00F82C30">
            <w:pPr>
              <w:spacing w:after="0" w:line="240" w:lineRule="auto"/>
              <w:jc w:val="both"/>
              <w:rPr>
                <w:rFonts w:ascii="Times New Roman" w:hAnsi="Times New Roman"/>
                <w:b/>
                <w:sz w:val="20"/>
                <w:szCs w:val="20"/>
              </w:rPr>
            </w:pPr>
          </w:p>
        </w:tc>
        <w:tc>
          <w:tcPr>
            <w:tcW w:w="1275" w:type="dxa"/>
            <w:vMerge/>
          </w:tcPr>
          <w:p w14:paraId="7D72688D" w14:textId="77777777" w:rsidR="00F82C30" w:rsidRPr="00D13509" w:rsidRDefault="00F82C30" w:rsidP="00F82C30">
            <w:pPr>
              <w:spacing w:after="0" w:line="240" w:lineRule="auto"/>
              <w:jc w:val="both"/>
              <w:rPr>
                <w:rFonts w:ascii="Times New Roman" w:hAnsi="Times New Roman"/>
                <w:b/>
                <w:sz w:val="20"/>
                <w:szCs w:val="20"/>
              </w:rPr>
            </w:pPr>
          </w:p>
        </w:tc>
      </w:tr>
      <w:tr w:rsidR="00F82C30" w:rsidRPr="00D13509" w14:paraId="2EBC4F53" w14:textId="77777777" w:rsidTr="006B7644">
        <w:tc>
          <w:tcPr>
            <w:tcW w:w="528" w:type="dxa"/>
            <w:shd w:val="clear" w:color="auto" w:fill="auto"/>
          </w:tcPr>
          <w:p w14:paraId="11DFF08F"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571C5AF1"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851" w:type="dxa"/>
            <w:gridSpan w:val="2"/>
            <w:shd w:val="clear" w:color="auto" w:fill="auto"/>
          </w:tcPr>
          <w:p w14:paraId="75D9A3D8"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396F7C92"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050AC47C"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09207B8D"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3E309408"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68ABDF81"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24AA4795"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3388F24D"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27C43F47"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38A259D9" w14:textId="77777777" w:rsidTr="006B7644">
        <w:tc>
          <w:tcPr>
            <w:tcW w:w="528" w:type="dxa"/>
            <w:shd w:val="clear" w:color="auto" w:fill="auto"/>
          </w:tcPr>
          <w:p w14:paraId="093BF667"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5C687953" w14:textId="77777777" w:rsidR="00F82C30" w:rsidRPr="00D13509"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14:paraId="2F034FE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2D1E0AB8"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48E0397"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072CB464"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59110F9B"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7E909EBF"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0D2705B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2D140358"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73D11F15"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5B8159A5" w14:textId="77777777" w:rsidTr="006B7644">
        <w:tc>
          <w:tcPr>
            <w:tcW w:w="528" w:type="dxa"/>
            <w:shd w:val="clear" w:color="auto" w:fill="auto"/>
          </w:tcPr>
          <w:p w14:paraId="475D9EFE"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6DA942D9" w14:textId="77777777" w:rsidR="00F82C30" w:rsidRPr="00D13509"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14:paraId="1176711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07DDA61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5D38E02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69FBE2F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7F3E799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1ACC671C"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2E9C6661"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41105C79"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2BB86181"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99981FE" w14:textId="77777777" w:rsidTr="006B7644">
        <w:tc>
          <w:tcPr>
            <w:tcW w:w="528" w:type="dxa"/>
            <w:shd w:val="clear" w:color="auto" w:fill="auto"/>
          </w:tcPr>
          <w:p w14:paraId="0C58E93C"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49F8518D" w14:textId="77777777" w:rsidR="00F82C30" w:rsidRPr="00D13509"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14:paraId="565D753F"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5A67E8B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5F57DE3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48F3E79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5008C4B4"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7B6F0B5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6E134CFD"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757D8942"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6C0792D9" w14:textId="77777777" w:rsidR="00F82C30" w:rsidRPr="00D13509" w:rsidRDefault="00F82C30" w:rsidP="00F82C30">
            <w:pPr>
              <w:spacing w:after="0" w:line="240" w:lineRule="auto"/>
              <w:jc w:val="both"/>
              <w:rPr>
                <w:rFonts w:ascii="Times New Roman" w:hAnsi="Times New Roman"/>
                <w:sz w:val="20"/>
                <w:szCs w:val="20"/>
              </w:rPr>
            </w:pPr>
          </w:p>
        </w:tc>
      </w:tr>
    </w:tbl>
    <w:p w14:paraId="111CF486" w14:textId="77777777" w:rsidR="001F0761" w:rsidRPr="00D13509" w:rsidRDefault="001F0761" w:rsidP="001F0761">
      <w:pPr>
        <w:spacing w:after="0"/>
        <w:jc w:val="center"/>
        <w:rPr>
          <w:rFonts w:ascii="Times New Roman" w:hAnsi="Times New Roman"/>
          <w:b/>
          <w:bCs/>
          <w:sz w:val="28"/>
          <w:szCs w:val="28"/>
        </w:rPr>
      </w:pPr>
    </w:p>
    <w:p w14:paraId="1EDD66EA" w14:textId="77777777" w:rsidR="001F0761" w:rsidRPr="00D13509" w:rsidRDefault="001F0761" w:rsidP="001F0761">
      <w:pPr>
        <w:spacing w:after="0"/>
        <w:jc w:val="center"/>
        <w:rPr>
          <w:rFonts w:ascii="Times New Roman" w:hAnsi="Times New Roman"/>
          <w:b/>
          <w:bCs/>
          <w:sz w:val="28"/>
          <w:szCs w:val="28"/>
        </w:rPr>
      </w:pPr>
    </w:p>
    <w:p w14:paraId="2EC1D542" w14:textId="77777777" w:rsidR="001F0761" w:rsidRPr="00D13509" w:rsidRDefault="001F0761" w:rsidP="001F0761">
      <w:pPr>
        <w:spacing w:after="0"/>
        <w:jc w:val="center"/>
        <w:rPr>
          <w:rFonts w:ascii="Times New Roman" w:hAnsi="Times New Roman"/>
          <w:b/>
          <w:bCs/>
          <w:sz w:val="28"/>
          <w:szCs w:val="28"/>
        </w:rPr>
      </w:pPr>
    </w:p>
    <w:p w14:paraId="5D1F0BEF"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Раздел 5. «Ресурсное обеспечение подпрограммы».</w:t>
      </w:r>
    </w:p>
    <w:p w14:paraId="0B19AA31" w14:textId="77777777" w:rsidR="001F0761" w:rsidRPr="00D13509" w:rsidRDefault="001F0761" w:rsidP="001F0761">
      <w:pPr>
        <w:spacing w:after="0"/>
        <w:jc w:val="center"/>
        <w:rPr>
          <w:rFonts w:ascii="Times New Roman" w:hAnsi="Times New Roman"/>
          <w:b/>
          <w:bCs/>
          <w:sz w:val="28"/>
          <w:szCs w:val="28"/>
        </w:rPr>
      </w:pPr>
    </w:p>
    <w:p w14:paraId="72A2CF86"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Объемы финансирования ежегодно подлежат уточнению.</w:t>
      </w:r>
    </w:p>
    <w:p w14:paraId="6B002A95"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Необходимый объем финансирования мероприятий муниципальной подпрограммы составляет:</w:t>
      </w:r>
    </w:p>
    <w:p w14:paraId="006E8D58" w14:textId="6F851CBB"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2</w:t>
      </w:r>
      <w:r w:rsidRPr="00D13509">
        <w:rPr>
          <w:rFonts w:ascii="Times New Roman" w:hAnsi="Times New Roman"/>
          <w:sz w:val="28"/>
          <w:szCs w:val="28"/>
        </w:rPr>
        <w:t xml:space="preserve"> год – 0,0 тыс. руб.– средства местного бюджета;</w:t>
      </w:r>
    </w:p>
    <w:p w14:paraId="2C311C25" w14:textId="482EE47F"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3</w:t>
      </w:r>
      <w:r w:rsidRPr="00D13509">
        <w:rPr>
          <w:rFonts w:ascii="Times New Roman" w:hAnsi="Times New Roman"/>
          <w:sz w:val="28"/>
          <w:szCs w:val="28"/>
        </w:rPr>
        <w:t xml:space="preserve"> год – 0,0 тыс. руб.– средства местного бюджета;</w:t>
      </w:r>
    </w:p>
    <w:p w14:paraId="7311939A" w14:textId="16274274"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4</w:t>
      </w:r>
      <w:r w:rsidRPr="00D13509">
        <w:rPr>
          <w:rFonts w:ascii="Times New Roman" w:hAnsi="Times New Roman"/>
          <w:sz w:val="28"/>
          <w:szCs w:val="28"/>
        </w:rPr>
        <w:t xml:space="preserve"> год – 0,0 тыс. руб.– средства местного бюджета.</w:t>
      </w:r>
    </w:p>
    <w:p w14:paraId="04587053" w14:textId="0EE1A25A" w:rsidR="003923F1" w:rsidRPr="00D13509" w:rsidRDefault="003923F1" w:rsidP="003923F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5</w:t>
      </w:r>
      <w:r w:rsidRPr="00D13509">
        <w:rPr>
          <w:rFonts w:ascii="Times New Roman" w:hAnsi="Times New Roman"/>
          <w:sz w:val="28"/>
          <w:szCs w:val="28"/>
        </w:rPr>
        <w:t xml:space="preserve"> год – 0,0 тыс. руб.– средства местного бюджета.</w:t>
      </w:r>
    </w:p>
    <w:p w14:paraId="5D45ACE1" w14:textId="77777777" w:rsidR="003923F1" w:rsidRPr="00D13509" w:rsidRDefault="003923F1" w:rsidP="001F0761">
      <w:pPr>
        <w:spacing w:after="0"/>
        <w:jc w:val="both"/>
        <w:rPr>
          <w:rFonts w:ascii="Times New Roman" w:hAnsi="Times New Roman"/>
          <w:sz w:val="28"/>
          <w:szCs w:val="28"/>
        </w:rPr>
      </w:pPr>
    </w:p>
    <w:p w14:paraId="63C53E20" w14:textId="77777777" w:rsidR="00652F6A" w:rsidRPr="00D13509" w:rsidRDefault="00652F6A" w:rsidP="001F0761">
      <w:pPr>
        <w:spacing w:after="0" w:line="240" w:lineRule="auto"/>
        <w:jc w:val="center"/>
        <w:rPr>
          <w:rFonts w:ascii="Times New Roman" w:hAnsi="Times New Roman"/>
          <w:b/>
          <w:bCs/>
          <w:sz w:val="28"/>
          <w:szCs w:val="28"/>
        </w:rPr>
      </w:pPr>
    </w:p>
    <w:p w14:paraId="20ED46E4" w14:textId="77777777" w:rsidR="001F0761" w:rsidRPr="00D13509" w:rsidRDefault="001F0761" w:rsidP="001F0761">
      <w:pPr>
        <w:spacing w:after="0" w:line="240" w:lineRule="auto"/>
        <w:jc w:val="center"/>
        <w:rPr>
          <w:rFonts w:ascii="Times New Roman" w:hAnsi="Times New Roman"/>
          <w:b/>
          <w:bCs/>
          <w:sz w:val="28"/>
          <w:szCs w:val="28"/>
        </w:rPr>
      </w:pPr>
      <w:r w:rsidRPr="00D13509">
        <w:rPr>
          <w:rFonts w:ascii="Times New Roman" w:hAnsi="Times New Roman"/>
          <w:b/>
          <w:bCs/>
          <w:sz w:val="28"/>
          <w:szCs w:val="28"/>
        </w:rPr>
        <w:t xml:space="preserve">Раздел 6 . «Организация управления и механизм </w:t>
      </w:r>
    </w:p>
    <w:p w14:paraId="49C55692" w14:textId="77777777" w:rsidR="001F0761" w:rsidRPr="00D13509" w:rsidRDefault="001F0761" w:rsidP="001F0761">
      <w:pPr>
        <w:spacing w:after="0" w:line="240" w:lineRule="auto"/>
        <w:jc w:val="center"/>
        <w:rPr>
          <w:rFonts w:ascii="Times New Roman" w:hAnsi="Times New Roman"/>
          <w:b/>
          <w:bCs/>
          <w:sz w:val="28"/>
          <w:szCs w:val="28"/>
        </w:rPr>
      </w:pPr>
      <w:r w:rsidRPr="00D13509">
        <w:rPr>
          <w:rFonts w:ascii="Times New Roman" w:hAnsi="Times New Roman"/>
          <w:b/>
          <w:bCs/>
          <w:sz w:val="28"/>
          <w:szCs w:val="28"/>
        </w:rPr>
        <w:t>реализации подпрограммы».</w:t>
      </w:r>
    </w:p>
    <w:p w14:paraId="3296EC4B" w14:textId="77777777" w:rsidR="001F0761" w:rsidRPr="00D13509" w:rsidRDefault="001F0761" w:rsidP="001F0761">
      <w:pPr>
        <w:spacing w:after="0"/>
        <w:jc w:val="center"/>
        <w:rPr>
          <w:rFonts w:ascii="Times New Roman" w:hAnsi="Times New Roman"/>
          <w:b/>
          <w:bCs/>
          <w:sz w:val="28"/>
          <w:szCs w:val="28"/>
        </w:rPr>
      </w:pPr>
    </w:p>
    <w:p w14:paraId="62F3B723"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b/>
          <w:bCs/>
          <w:sz w:val="28"/>
          <w:szCs w:val="28"/>
        </w:rPr>
        <w:t xml:space="preserve">      </w:t>
      </w:r>
      <w:r w:rsidRPr="00D13509">
        <w:rPr>
          <w:rFonts w:ascii="Times New Roman" w:hAnsi="Times New Roman"/>
          <w:sz w:val="28"/>
          <w:szCs w:val="28"/>
        </w:rPr>
        <w:t>Управление реализацией программы осуществляется Управлением культуры администрации Катав-Ивановского муниципального района.</w:t>
      </w:r>
    </w:p>
    <w:p w14:paraId="3AC594E7"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lastRenderedPageBreak/>
        <w:t xml:space="preserve">       Реализация программы осуществляется на основе муниципальных контрактов (договоров), заключаемых в установленном порядке.</w:t>
      </w:r>
    </w:p>
    <w:p w14:paraId="48EE3DEE"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программы осуществляет отдел культуры администрации Катав-Ивановского муниципального района.</w:t>
      </w:r>
    </w:p>
    <w:p w14:paraId="76CAAF65"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8B7B106"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930BF5" w:rsidRPr="00D13509">
        <w:rPr>
          <w:rFonts w:ascii="Times New Roman" w:hAnsi="Times New Roman"/>
          <w:sz w:val="28"/>
          <w:szCs w:val="28"/>
        </w:rPr>
        <w:t>.</w:t>
      </w:r>
    </w:p>
    <w:p w14:paraId="1A0F0C6C" w14:textId="77777777" w:rsidR="001F0761" w:rsidRPr="00D13509" w:rsidRDefault="001F0761" w:rsidP="001F0761">
      <w:pPr>
        <w:spacing w:after="0"/>
        <w:jc w:val="both"/>
        <w:rPr>
          <w:rFonts w:cs="Calibri"/>
          <w:b/>
          <w:bCs/>
          <w:sz w:val="28"/>
          <w:szCs w:val="28"/>
        </w:rPr>
      </w:pPr>
    </w:p>
    <w:p w14:paraId="4E5C4B86" w14:textId="77777777" w:rsidR="001F0761" w:rsidRPr="00D13509" w:rsidRDefault="001F0761" w:rsidP="001F0761">
      <w:pPr>
        <w:jc w:val="center"/>
        <w:rPr>
          <w:rFonts w:ascii="Times New Roman" w:hAnsi="Times New Roman"/>
          <w:b/>
          <w:bCs/>
          <w:sz w:val="28"/>
          <w:szCs w:val="28"/>
        </w:rPr>
      </w:pPr>
    </w:p>
    <w:p w14:paraId="45CA27AD" w14:textId="77777777" w:rsidR="001F0761" w:rsidRPr="00D13509" w:rsidRDefault="001F0761" w:rsidP="001F0761">
      <w:pPr>
        <w:jc w:val="center"/>
        <w:rPr>
          <w:rFonts w:ascii="Times New Roman" w:hAnsi="Times New Roman"/>
          <w:b/>
          <w:bCs/>
          <w:sz w:val="28"/>
          <w:szCs w:val="28"/>
        </w:rPr>
      </w:pPr>
      <w:r w:rsidRPr="00D13509">
        <w:rPr>
          <w:rFonts w:ascii="Times New Roman" w:hAnsi="Times New Roman"/>
          <w:b/>
          <w:bCs/>
          <w:sz w:val="28"/>
          <w:szCs w:val="28"/>
        </w:rPr>
        <w:t xml:space="preserve">Раздел 7. «Ожидаемые конечные результаты реализации </w:t>
      </w:r>
    </w:p>
    <w:p w14:paraId="7760E313" w14:textId="77777777" w:rsidR="001F0761" w:rsidRPr="00D13509" w:rsidRDefault="001F0761" w:rsidP="001F0761">
      <w:pPr>
        <w:jc w:val="center"/>
        <w:rPr>
          <w:rFonts w:ascii="Times New Roman" w:hAnsi="Times New Roman"/>
          <w:b/>
          <w:bCs/>
          <w:sz w:val="28"/>
          <w:szCs w:val="28"/>
        </w:rPr>
      </w:pPr>
      <w:r w:rsidRPr="00D13509">
        <w:rPr>
          <w:rFonts w:ascii="Times New Roman" w:hAnsi="Times New Roman"/>
          <w:b/>
          <w:bCs/>
          <w:sz w:val="28"/>
          <w:szCs w:val="28"/>
        </w:rPr>
        <w:t>подпрограммы и оценка ее эффективности».</w:t>
      </w:r>
    </w:p>
    <w:p w14:paraId="5AF437D4" w14:textId="77777777" w:rsidR="001F0761" w:rsidRPr="00D13509" w:rsidRDefault="001F0761" w:rsidP="001F0761">
      <w:pPr>
        <w:spacing w:after="0" w:line="240" w:lineRule="auto"/>
        <w:jc w:val="both"/>
        <w:rPr>
          <w:rFonts w:ascii="Times New Roman" w:hAnsi="Times New Roman"/>
          <w:sz w:val="28"/>
          <w:szCs w:val="28"/>
        </w:rPr>
      </w:pPr>
      <w:r w:rsidRPr="00D13509">
        <w:rPr>
          <w:rFonts w:cs="Calibri"/>
          <w:sz w:val="28"/>
          <w:szCs w:val="28"/>
        </w:rPr>
        <w:t xml:space="preserve">       </w:t>
      </w:r>
      <w:r w:rsidRPr="00D13509">
        <w:rPr>
          <w:rFonts w:ascii="Times New Roman" w:hAnsi="Times New Roman"/>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660E9774" w14:textId="7A7E7460" w:rsidR="001F0761" w:rsidRPr="00D13509" w:rsidRDefault="001F0761" w:rsidP="001F0761">
      <w:pPr>
        <w:spacing w:after="0" w:line="240" w:lineRule="auto"/>
        <w:jc w:val="both"/>
        <w:rPr>
          <w:rFonts w:ascii="Times New Roman" w:hAnsi="Times New Roman"/>
          <w:sz w:val="28"/>
          <w:szCs w:val="28"/>
        </w:rPr>
      </w:pPr>
      <w:r w:rsidRPr="00D13509">
        <w:rPr>
          <w:rFonts w:ascii="Times New Roman" w:hAnsi="Times New Roman"/>
          <w:sz w:val="28"/>
          <w:szCs w:val="28"/>
        </w:rPr>
        <w:t>- снижение потребления электрической</w:t>
      </w:r>
      <w:r w:rsidR="006B7644" w:rsidRPr="00D13509">
        <w:rPr>
          <w:rFonts w:ascii="Times New Roman" w:hAnsi="Times New Roman"/>
          <w:sz w:val="28"/>
          <w:szCs w:val="28"/>
        </w:rPr>
        <w:t>, тепловой энергии и воды к 202</w:t>
      </w:r>
      <w:r w:rsidR="00B72E35" w:rsidRPr="00D13509">
        <w:rPr>
          <w:rFonts w:ascii="Times New Roman" w:hAnsi="Times New Roman"/>
          <w:sz w:val="28"/>
          <w:szCs w:val="28"/>
        </w:rPr>
        <w:t>5</w:t>
      </w:r>
      <w:r w:rsidRPr="00D13509">
        <w:rPr>
          <w:rFonts w:ascii="Times New Roman" w:hAnsi="Times New Roman"/>
          <w:sz w:val="28"/>
          <w:szCs w:val="28"/>
        </w:rPr>
        <w:t xml:space="preserve"> году на 30% к уровню 2009 года.</w:t>
      </w:r>
    </w:p>
    <w:p w14:paraId="58D53C5E" w14:textId="77777777" w:rsidR="001F0761" w:rsidRPr="00D13509" w:rsidRDefault="001F0761" w:rsidP="001F0761">
      <w:pPr>
        <w:spacing w:after="0"/>
        <w:jc w:val="both"/>
        <w:rPr>
          <w:rFonts w:ascii="Times New Roman" w:hAnsi="Times New Roman"/>
          <w:sz w:val="28"/>
          <w:szCs w:val="28"/>
        </w:rPr>
      </w:pPr>
    </w:p>
    <w:p w14:paraId="0779CC53" w14:textId="77777777" w:rsidR="001F0761" w:rsidRPr="00D13509" w:rsidRDefault="001F0761" w:rsidP="001F0761">
      <w:pPr>
        <w:spacing w:after="0"/>
        <w:jc w:val="center"/>
        <w:rPr>
          <w:rFonts w:ascii="Times New Roman" w:hAnsi="Times New Roman"/>
          <w:b/>
          <w:bCs/>
          <w:sz w:val="28"/>
          <w:szCs w:val="28"/>
        </w:rPr>
      </w:pPr>
    </w:p>
    <w:p w14:paraId="66A04E63" w14:textId="77777777" w:rsidR="001F0761" w:rsidRPr="00D13509" w:rsidRDefault="001F0761" w:rsidP="001F0761">
      <w:pPr>
        <w:spacing w:after="0"/>
        <w:jc w:val="center"/>
        <w:rPr>
          <w:rFonts w:ascii="Times New Roman" w:hAnsi="Times New Roman"/>
          <w:b/>
          <w:bCs/>
          <w:sz w:val="28"/>
          <w:szCs w:val="28"/>
        </w:rPr>
      </w:pPr>
    </w:p>
    <w:p w14:paraId="2EEC1BAF"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Раздел 8. «Финансово-экономическое обоснование подпрограммы».</w:t>
      </w:r>
    </w:p>
    <w:p w14:paraId="32EEDBBF" w14:textId="77777777" w:rsidR="001F0761" w:rsidRPr="00D13509" w:rsidRDefault="001F0761" w:rsidP="001F0761">
      <w:pPr>
        <w:spacing w:after="0"/>
        <w:jc w:val="center"/>
        <w:rPr>
          <w:rFonts w:ascii="Times New Roman" w:hAnsi="Times New Roman"/>
          <w:sz w:val="28"/>
          <w:szCs w:val="28"/>
        </w:rPr>
      </w:pPr>
    </w:p>
    <w:p w14:paraId="1070F9B1"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927C3D5" w14:textId="77777777" w:rsidR="00AF3050" w:rsidRPr="00D13509" w:rsidRDefault="00AF3050" w:rsidP="001F0761">
      <w:pPr>
        <w:spacing w:after="0"/>
        <w:jc w:val="both"/>
        <w:rPr>
          <w:rFonts w:ascii="Times New Roman" w:hAnsi="Times New Roman"/>
          <w:sz w:val="28"/>
          <w:szCs w:val="28"/>
        </w:rPr>
      </w:pPr>
    </w:p>
    <w:p w14:paraId="6590959F" w14:textId="77777777" w:rsidR="00AF3050" w:rsidRPr="00D13509" w:rsidRDefault="00AF3050" w:rsidP="001F0761">
      <w:pPr>
        <w:spacing w:after="0"/>
        <w:jc w:val="both"/>
        <w:rPr>
          <w:rFonts w:ascii="Times New Roman" w:hAnsi="Times New Roman"/>
          <w:sz w:val="28"/>
          <w:szCs w:val="28"/>
        </w:rPr>
      </w:pPr>
    </w:p>
    <w:tbl>
      <w:tblPr>
        <w:tblW w:w="100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1446"/>
        <w:gridCol w:w="1163"/>
        <w:gridCol w:w="1276"/>
        <w:gridCol w:w="1163"/>
      </w:tblGrid>
      <w:tr w:rsidR="00AF3050" w:rsidRPr="00D13509" w14:paraId="1C3FAC23" w14:textId="77777777" w:rsidTr="00D93CE2">
        <w:tc>
          <w:tcPr>
            <w:tcW w:w="2482" w:type="dxa"/>
          </w:tcPr>
          <w:p w14:paraId="76C8ED65"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552" w:type="dxa"/>
          </w:tcPr>
          <w:p w14:paraId="1548267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(тыс.руб.)</w:t>
            </w:r>
          </w:p>
        </w:tc>
        <w:tc>
          <w:tcPr>
            <w:tcW w:w="1446" w:type="dxa"/>
          </w:tcPr>
          <w:p w14:paraId="0BF876EE" w14:textId="17A23E93"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2</w:t>
            </w:r>
            <w:r w:rsidRPr="00D13509">
              <w:rPr>
                <w:rFonts w:ascii="Times New Roman" w:hAnsi="Times New Roman"/>
                <w:sz w:val="28"/>
                <w:szCs w:val="28"/>
              </w:rPr>
              <w:t>г.</w:t>
            </w:r>
          </w:p>
        </w:tc>
        <w:tc>
          <w:tcPr>
            <w:tcW w:w="1163" w:type="dxa"/>
          </w:tcPr>
          <w:p w14:paraId="55F737D1" w14:textId="3814D7F4"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3</w:t>
            </w:r>
            <w:r w:rsidRPr="00D13509">
              <w:rPr>
                <w:rFonts w:ascii="Times New Roman" w:hAnsi="Times New Roman"/>
                <w:sz w:val="28"/>
                <w:szCs w:val="28"/>
              </w:rPr>
              <w:t>г.</w:t>
            </w:r>
          </w:p>
        </w:tc>
        <w:tc>
          <w:tcPr>
            <w:tcW w:w="1276" w:type="dxa"/>
          </w:tcPr>
          <w:p w14:paraId="08251EFA" w14:textId="22F2935F"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4</w:t>
            </w:r>
            <w:r w:rsidRPr="00D13509">
              <w:rPr>
                <w:rFonts w:ascii="Times New Roman" w:hAnsi="Times New Roman"/>
                <w:sz w:val="28"/>
                <w:szCs w:val="28"/>
              </w:rPr>
              <w:t>г.</w:t>
            </w:r>
          </w:p>
        </w:tc>
        <w:tc>
          <w:tcPr>
            <w:tcW w:w="1163" w:type="dxa"/>
          </w:tcPr>
          <w:p w14:paraId="13220C54" w14:textId="5628E35C"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5г.</w:t>
            </w:r>
          </w:p>
        </w:tc>
      </w:tr>
      <w:tr w:rsidR="00AF3050" w:rsidRPr="00D13509" w14:paraId="059BA1B6" w14:textId="77777777" w:rsidTr="00D93CE2">
        <w:trPr>
          <w:trHeight w:val="1109"/>
        </w:trPr>
        <w:tc>
          <w:tcPr>
            <w:tcW w:w="2482" w:type="dxa"/>
          </w:tcPr>
          <w:p w14:paraId="51BB8857"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Мероприятия по обучению в области энергосбережения и повышения энергетической эффективности</w:t>
            </w:r>
          </w:p>
          <w:p w14:paraId="226A5257"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63E59A30"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lastRenderedPageBreak/>
              <w:t>в том числе:</w:t>
            </w:r>
          </w:p>
          <w:p w14:paraId="7A59015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4394977B" w14:textId="77777777" w:rsidR="00AF3050" w:rsidRPr="00D13509" w:rsidRDefault="00AF3050" w:rsidP="001F0761">
            <w:pPr>
              <w:spacing w:after="0"/>
              <w:jc w:val="center"/>
              <w:rPr>
                <w:rFonts w:ascii="Times New Roman" w:hAnsi="Times New Roman"/>
                <w:sz w:val="28"/>
                <w:szCs w:val="28"/>
              </w:rPr>
            </w:pPr>
          </w:p>
          <w:p w14:paraId="36842AB7" w14:textId="77777777" w:rsidR="00AF3050" w:rsidRPr="00D13509" w:rsidRDefault="00AF3050" w:rsidP="001F0761">
            <w:pPr>
              <w:spacing w:after="0"/>
              <w:jc w:val="center"/>
              <w:rPr>
                <w:rFonts w:ascii="Times New Roman" w:hAnsi="Times New Roman"/>
                <w:sz w:val="28"/>
                <w:szCs w:val="28"/>
              </w:rPr>
            </w:pPr>
          </w:p>
          <w:p w14:paraId="076790F1" w14:textId="77777777" w:rsidR="00AF3050" w:rsidRPr="00D13509" w:rsidRDefault="00AF3050" w:rsidP="001F0761">
            <w:pPr>
              <w:spacing w:after="0"/>
              <w:jc w:val="center"/>
              <w:rPr>
                <w:rFonts w:ascii="Times New Roman" w:hAnsi="Times New Roman"/>
                <w:sz w:val="28"/>
                <w:szCs w:val="28"/>
              </w:rPr>
            </w:pPr>
          </w:p>
          <w:p w14:paraId="2B301497" w14:textId="128992D4" w:rsidR="00AF3050" w:rsidRPr="00D13509" w:rsidRDefault="00AF3050" w:rsidP="001F0761">
            <w:pPr>
              <w:spacing w:after="0"/>
              <w:jc w:val="center"/>
              <w:rPr>
                <w:rFonts w:ascii="Times New Roman" w:hAnsi="Times New Roman"/>
                <w:sz w:val="28"/>
                <w:szCs w:val="28"/>
              </w:rPr>
            </w:pPr>
          </w:p>
          <w:p w14:paraId="42D27E72" w14:textId="2049B46E" w:rsidR="00AD4636" w:rsidRPr="00D13509" w:rsidRDefault="00AD4636" w:rsidP="001F0761">
            <w:pPr>
              <w:spacing w:after="0"/>
              <w:jc w:val="center"/>
              <w:rPr>
                <w:rFonts w:ascii="Times New Roman" w:hAnsi="Times New Roman"/>
                <w:sz w:val="28"/>
                <w:szCs w:val="28"/>
              </w:rPr>
            </w:pPr>
          </w:p>
          <w:p w14:paraId="469BB1B5" w14:textId="5DFD4D1C" w:rsidR="00AD4636" w:rsidRPr="00D13509" w:rsidRDefault="00AD4636" w:rsidP="001F0761">
            <w:pPr>
              <w:spacing w:after="0"/>
              <w:jc w:val="center"/>
              <w:rPr>
                <w:rFonts w:ascii="Times New Roman" w:hAnsi="Times New Roman"/>
                <w:sz w:val="28"/>
                <w:szCs w:val="28"/>
              </w:rPr>
            </w:pPr>
          </w:p>
          <w:p w14:paraId="59841BA3" w14:textId="77777777" w:rsidR="00AD4636" w:rsidRPr="00D13509" w:rsidRDefault="00AD4636" w:rsidP="001F0761">
            <w:pPr>
              <w:spacing w:after="0"/>
              <w:jc w:val="center"/>
              <w:rPr>
                <w:rFonts w:ascii="Times New Roman" w:hAnsi="Times New Roman"/>
                <w:sz w:val="28"/>
                <w:szCs w:val="28"/>
              </w:rPr>
            </w:pPr>
          </w:p>
          <w:p w14:paraId="6E92B0AE"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0C90FC86" w14:textId="77777777" w:rsidR="00AF3050" w:rsidRPr="00D13509" w:rsidRDefault="00AF3050" w:rsidP="001F0761">
            <w:pPr>
              <w:spacing w:after="0"/>
              <w:jc w:val="center"/>
              <w:rPr>
                <w:rFonts w:ascii="Times New Roman" w:hAnsi="Times New Roman"/>
                <w:sz w:val="28"/>
                <w:szCs w:val="28"/>
              </w:rPr>
            </w:pPr>
          </w:p>
          <w:p w14:paraId="31345727"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40004F08" w14:textId="77777777" w:rsidR="00AF3050" w:rsidRPr="00D13509" w:rsidRDefault="00AF3050" w:rsidP="001F0761">
            <w:pPr>
              <w:spacing w:after="0"/>
              <w:jc w:val="center"/>
              <w:rPr>
                <w:rFonts w:ascii="Times New Roman" w:hAnsi="Times New Roman"/>
                <w:sz w:val="28"/>
                <w:szCs w:val="28"/>
              </w:rPr>
            </w:pPr>
          </w:p>
          <w:p w14:paraId="66E4B3E8" w14:textId="77777777" w:rsidR="00AF3050" w:rsidRPr="00D13509" w:rsidRDefault="00AF3050" w:rsidP="001F0761">
            <w:pPr>
              <w:spacing w:after="0"/>
              <w:jc w:val="center"/>
              <w:rPr>
                <w:rFonts w:ascii="Times New Roman" w:hAnsi="Times New Roman"/>
                <w:sz w:val="28"/>
                <w:szCs w:val="28"/>
              </w:rPr>
            </w:pPr>
          </w:p>
          <w:p w14:paraId="6ED6A87D" w14:textId="77777777" w:rsidR="00AF3050" w:rsidRPr="00D13509" w:rsidRDefault="00AF3050" w:rsidP="001F0761">
            <w:pPr>
              <w:spacing w:after="0"/>
              <w:jc w:val="center"/>
              <w:rPr>
                <w:rFonts w:ascii="Times New Roman" w:hAnsi="Times New Roman"/>
                <w:sz w:val="28"/>
                <w:szCs w:val="28"/>
              </w:rPr>
            </w:pPr>
          </w:p>
          <w:p w14:paraId="3C0AC21D" w14:textId="3C252EB5" w:rsidR="00AF3050" w:rsidRPr="00D13509" w:rsidRDefault="00AF3050" w:rsidP="001F0761">
            <w:pPr>
              <w:spacing w:after="0"/>
              <w:jc w:val="center"/>
              <w:rPr>
                <w:rFonts w:ascii="Times New Roman" w:hAnsi="Times New Roman"/>
                <w:sz w:val="28"/>
                <w:szCs w:val="28"/>
              </w:rPr>
            </w:pPr>
          </w:p>
          <w:p w14:paraId="797D9E35" w14:textId="632B49E4" w:rsidR="00AD4636" w:rsidRPr="00D13509" w:rsidRDefault="00AD4636" w:rsidP="001F0761">
            <w:pPr>
              <w:spacing w:after="0"/>
              <w:jc w:val="center"/>
              <w:rPr>
                <w:rFonts w:ascii="Times New Roman" w:hAnsi="Times New Roman"/>
                <w:sz w:val="28"/>
                <w:szCs w:val="28"/>
              </w:rPr>
            </w:pPr>
          </w:p>
          <w:p w14:paraId="0EBEACBD" w14:textId="43F57A45" w:rsidR="00AD4636" w:rsidRPr="00D13509" w:rsidRDefault="00AD4636" w:rsidP="001F0761">
            <w:pPr>
              <w:spacing w:after="0"/>
              <w:jc w:val="center"/>
              <w:rPr>
                <w:rFonts w:ascii="Times New Roman" w:hAnsi="Times New Roman"/>
                <w:sz w:val="28"/>
                <w:szCs w:val="28"/>
              </w:rPr>
            </w:pPr>
          </w:p>
          <w:p w14:paraId="3B6077F7" w14:textId="77777777" w:rsidR="00AD4636" w:rsidRPr="00D13509" w:rsidRDefault="00AD4636" w:rsidP="001F0761">
            <w:pPr>
              <w:spacing w:after="0"/>
              <w:jc w:val="center"/>
              <w:rPr>
                <w:rFonts w:ascii="Times New Roman" w:hAnsi="Times New Roman"/>
                <w:sz w:val="28"/>
                <w:szCs w:val="28"/>
              </w:rPr>
            </w:pPr>
          </w:p>
          <w:p w14:paraId="03C5B25F"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258A633" w14:textId="77777777" w:rsidR="00AF3050" w:rsidRPr="00D13509" w:rsidRDefault="00AF3050" w:rsidP="001F0761">
            <w:pPr>
              <w:spacing w:after="0"/>
              <w:jc w:val="center"/>
              <w:rPr>
                <w:rFonts w:ascii="Times New Roman" w:hAnsi="Times New Roman"/>
                <w:sz w:val="28"/>
                <w:szCs w:val="28"/>
              </w:rPr>
            </w:pPr>
          </w:p>
          <w:p w14:paraId="2DECDB8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72ADA9B2" w14:textId="77777777" w:rsidR="00AF3050" w:rsidRPr="00D13509" w:rsidRDefault="00AF3050" w:rsidP="001F0761">
            <w:pPr>
              <w:spacing w:after="0"/>
              <w:jc w:val="center"/>
              <w:rPr>
                <w:rFonts w:ascii="Times New Roman" w:hAnsi="Times New Roman"/>
                <w:sz w:val="28"/>
                <w:szCs w:val="28"/>
              </w:rPr>
            </w:pPr>
          </w:p>
          <w:p w14:paraId="0B53F699" w14:textId="77777777" w:rsidR="00AF3050" w:rsidRPr="00D13509" w:rsidRDefault="00AF3050" w:rsidP="001F0761">
            <w:pPr>
              <w:spacing w:after="0"/>
              <w:jc w:val="center"/>
              <w:rPr>
                <w:rFonts w:ascii="Times New Roman" w:hAnsi="Times New Roman"/>
                <w:sz w:val="28"/>
                <w:szCs w:val="28"/>
              </w:rPr>
            </w:pPr>
          </w:p>
          <w:p w14:paraId="2F27F279" w14:textId="7EE722D5" w:rsidR="00AF3050" w:rsidRPr="00D13509" w:rsidRDefault="00AF3050" w:rsidP="001F0761">
            <w:pPr>
              <w:spacing w:after="0"/>
              <w:jc w:val="center"/>
              <w:rPr>
                <w:rFonts w:ascii="Times New Roman" w:hAnsi="Times New Roman"/>
                <w:sz w:val="28"/>
                <w:szCs w:val="28"/>
              </w:rPr>
            </w:pPr>
          </w:p>
          <w:p w14:paraId="043038FF" w14:textId="49074C9A" w:rsidR="00AD4636" w:rsidRPr="00D13509" w:rsidRDefault="00AD4636" w:rsidP="001F0761">
            <w:pPr>
              <w:spacing w:after="0"/>
              <w:jc w:val="center"/>
              <w:rPr>
                <w:rFonts w:ascii="Times New Roman" w:hAnsi="Times New Roman"/>
                <w:sz w:val="28"/>
                <w:szCs w:val="28"/>
              </w:rPr>
            </w:pPr>
          </w:p>
          <w:p w14:paraId="3812921A" w14:textId="3B7BC756" w:rsidR="00AD4636" w:rsidRPr="00D13509" w:rsidRDefault="00AD4636" w:rsidP="001F0761">
            <w:pPr>
              <w:spacing w:after="0"/>
              <w:jc w:val="center"/>
              <w:rPr>
                <w:rFonts w:ascii="Times New Roman" w:hAnsi="Times New Roman"/>
                <w:sz w:val="28"/>
                <w:szCs w:val="28"/>
              </w:rPr>
            </w:pPr>
          </w:p>
          <w:p w14:paraId="169B0A8F" w14:textId="77777777" w:rsidR="00AD4636" w:rsidRPr="00D13509" w:rsidRDefault="00AD4636" w:rsidP="001F0761">
            <w:pPr>
              <w:spacing w:after="0"/>
              <w:jc w:val="center"/>
              <w:rPr>
                <w:rFonts w:ascii="Times New Roman" w:hAnsi="Times New Roman"/>
                <w:sz w:val="28"/>
                <w:szCs w:val="28"/>
              </w:rPr>
            </w:pPr>
          </w:p>
          <w:p w14:paraId="2A8DC9D9" w14:textId="77777777" w:rsidR="00AF3050" w:rsidRPr="00D13509" w:rsidRDefault="00AF3050" w:rsidP="001F0761">
            <w:pPr>
              <w:spacing w:after="0"/>
              <w:jc w:val="center"/>
              <w:rPr>
                <w:rFonts w:ascii="Times New Roman" w:hAnsi="Times New Roman"/>
                <w:sz w:val="28"/>
                <w:szCs w:val="28"/>
              </w:rPr>
            </w:pPr>
          </w:p>
          <w:p w14:paraId="1C856506"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44814CD4" w14:textId="77777777" w:rsidR="00AF3050" w:rsidRPr="00D13509" w:rsidRDefault="00AF3050" w:rsidP="001F0761">
            <w:pPr>
              <w:spacing w:after="0"/>
              <w:jc w:val="center"/>
              <w:rPr>
                <w:rFonts w:ascii="Times New Roman" w:hAnsi="Times New Roman"/>
                <w:sz w:val="28"/>
                <w:szCs w:val="28"/>
              </w:rPr>
            </w:pPr>
          </w:p>
          <w:p w14:paraId="2F6D3CF4"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0CC8319D" w14:textId="77777777" w:rsidR="00AF3050" w:rsidRPr="00D13509" w:rsidRDefault="00AF3050" w:rsidP="001F0761">
            <w:pPr>
              <w:spacing w:after="0"/>
              <w:jc w:val="center"/>
              <w:rPr>
                <w:rFonts w:ascii="Times New Roman" w:hAnsi="Times New Roman"/>
                <w:sz w:val="28"/>
                <w:szCs w:val="28"/>
              </w:rPr>
            </w:pPr>
          </w:p>
          <w:p w14:paraId="772406C2" w14:textId="77777777" w:rsidR="00AF3050" w:rsidRPr="00D13509" w:rsidRDefault="00AF3050" w:rsidP="001F0761">
            <w:pPr>
              <w:spacing w:after="0"/>
              <w:jc w:val="center"/>
              <w:rPr>
                <w:rFonts w:ascii="Times New Roman" w:hAnsi="Times New Roman"/>
                <w:sz w:val="28"/>
                <w:szCs w:val="28"/>
              </w:rPr>
            </w:pPr>
          </w:p>
          <w:p w14:paraId="3C243F8E" w14:textId="54F0BB08" w:rsidR="00AF3050" w:rsidRPr="00D13509" w:rsidRDefault="00AF3050" w:rsidP="001F0761">
            <w:pPr>
              <w:spacing w:after="0"/>
              <w:jc w:val="center"/>
              <w:rPr>
                <w:rFonts w:ascii="Times New Roman" w:hAnsi="Times New Roman"/>
                <w:sz w:val="28"/>
                <w:szCs w:val="28"/>
              </w:rPr>
            </w:pPr>
          </w:p>
          <w:p w14:paraId="32440CC1" w14:textId="77AA22B3" w:rsidR="00AD4636" w:rsidRPr="00D13509" w:rsidRDefault="00AD4636" w:rsidP="001F0761">
            <w:pPr>
              <w:spacing w:after="0"/>
              <w:jc w:val="center"/>
              <w:rPr>
                <w:rFonts w:ascii="Times New Roman" w:hAnsi="Times New Roman"/>
                <w:sz w:val="28"/>
                <w:szCs w:val="28"/>
              </w:rPr>
            </w:pPr>
          </w:p>
          <w:p w14:paraId="55021E05" w14:textId="4D467C5C" w:rsidR="00AD4636" w:rsidRPr="00D13509" w:rsidRDefault="00AD4636" w:rsidP="001F0761">
            <w:pPr>
              <w:spacing w:after="0"/>
              <w:jc w:val="center"/>
              <w:rPr>
                <w:rFonts w:ascii="Times New Roman" w:hAnsi="Times New Roman"/>
                <w:sz w:val="28"/>
                <w:szCs w:val="28"/>
              </w:rPr>
            </w:pPr>
          </w:p>
          <w:p w14:paraId="241DA765" w14:textId="77777777" w:rsidR="00AD4636" w:rsidRPr="00D13509" w:rsidRDefault="00AD4636" w:rsidP="001F0761">
            <w:pPr>
              <w:spacing w:after="0"/>
              <w:jc w:val="center"/>
              <w:rPr>
                <w:rFonts w:ascii="Times New Roman" w:hAnsi="Times New Roman"/>
                <w:sz w:val="28"/>
                <w:szCs w:val="28"/>
              </w:rPr>
            </w:pPr>
          </w:p>
          <w:p w14:paraId="55A706D2" w14:textId="77777777" w:rsidR="00AF3050" w:rsidRPr="00D13509" w:rsidRDefault="00AF3050" w:rsidP="001F0761">
            <w:pPr>
              <w:spacing w:after="0"/>
              <w:jc w:val="center"/>
              <w:rPr>
                <w:rFonts w:ascii="Times New Roman" w:hAnsi="Times New Roman"/>
                <w:sz w:val="28"/>
                <w:szCs w:val="28"/>
              </w:rPr>
            </w:pPr>
          </w:p>
          <w:p w14:paraId="03BD9723"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1B5BBBF6" w14:textId="77777777" w:rsidR="00AF3050" w:rsidRPr="00D13509" w:rsidRDefault="00AF3050" w:rsidP="001F0761">
            <w:pPr>
              <w:spacing w:after="0"/>
              <w:jc w:val="center"/>
              <w:rPr>
                <w:rFonts w:ascii="Times New Roman" w:hAnsi="Times New Roman"/>
                <w:sz w:val="28"/>
                <w:szCs w:val="28"/>
              </w:rPr>
            </w:pPr>
          </w:p>
          <w:p w14:paraId="2946803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10B1B27F" w14:textId="77777777" w:rsidR="00AF3050" w:rsidRPr="00D13509" w:rsidRDefault="00AF3050" w:rsidP="001F0761">
            <w:pPr>
              <w:spacing w:after="0"/>
              <w:jc w:val="center"/>
              <w:rPr>
                <w:rFonts w:ascii="Times New Roman" w:hAnsi="Times New Roman"/>
                <w:sz w:val="28"/>
                <w:szCs w:val="28"/>
              </w:rPr>
            </w:pPr>
          </w:p>
          <w:p w14:paraId="0C1976ED" w14:textId="77777777" w:rsidR="0080370D" w:rsidRPr="00D13509" w:rsidRDefault="0080370D" w:rsidP="001F0761">
            <w:pPr>
              <w:spacing w:after="0"/>
              <w:jc w:val="center"/>
              <w:rPr>
                <w:rFonts w:ascii="Times New Roman" w:hAnsi="Times New Roman"/>
                <w:sz w:val="28"/>
                <w:szCs w:val="28"/>
              </w:rPr>
            </w:pPr>
          </w:p>
          <w:p w14:paraId="47F40BD5" w14:textId="77777777" w:rsidR="0080370D" w:rsidRPr="00D13509" w:rsidRDefault="0080370D" w:rsidP="001F0761">
            <w:pPr>
              <w:spacing w:after="0"/>
              <w:jc w:val="center"/>
              <w:rPr>
                <w:rFonts w:ascii="Times New Roman" w:hAnsi="Times New Roman"/>
                <w:sz w:val="28"/>
                <w:szCs w:val="28"/>
              </w:rPr>
            </w:pPr>
          </w:p>
          <w:p w14:paraId="7876CAE2" w14:textId="20AB9C98" w:rsidR="0080370D" w:rsidRPr="00D13509" w:rsidRDefault="0080370D" w:rsidP="001F0761">
            <w:pPr>
              <w:spacing w:after="0"/>
              <w:jc w:val="center"/>
              <w:rPr>
                <w:rFonts w:ascii="Times New Roman" w:hAnsi="Times New Roman"/>
                <w:sz w:val="28"/>
                <w:szCs w:val="28"/>
              </w:rPr>
            </w:pPr>
          </w:p>
          <w:p w14:paraId="72A330F5" w14:textId="799A1A9D" w:rsidR="00AD4636" w:rsidRPr="00D13509" w:rsidRDefault="00AD4636" w:rsidP="001F0761">
            <w:pPr>
              <w:spacing w:after="0"/>
              <w:jc w:val="center"/>
              <w:rPr>
                <w:rFonts w:ascii="Times New Roman" w:hAnsi="Times New Roman"/>
                <w:sz w:val="28"/>
                <w:szCs w:val="28"/>
              </w:rPr>
            </w:pPr>
          </w:p>
          <w:p w14:paraId="27FC03BB" w14:textId="0A27D8CE" w:rsidR="00AD4636" w:rsidRPr="00D13509" w:rsidRDefault="00AD4636" w:rsidP="001F0761">
            <w:pPr>
              <w:spacing w:after="0"/>
              <w:jc w:val="center"/>
              <w:rPr>
                <w:rFonts w:ascii="Times New Roman" w:hAnsi="Times New Roman"/>
                <w:sz w:val="28"/>
                <w:szCs w:val="28"/>
              </w:rPr>
            </w:pPr>
          </w:p>
          <w:p w14:paraId="35B50F55" w14:textId="77777777" w:rsidR="00AD4636" w:rsidRPr="00D13509" w:rsidRDefault="00AD4636" w:rsidP="001F0761">
            <w:pPr>
              <w:spacing w:after="0"/>
              <w:jc w:val="center"/>
              <w:rPr>
                <w:rFonts w:ascii="Times New Roman" w:hAnsi="Times New Roman"/>
                <w:sz w:val="28"/>
                <w:szCs w:val="28"/>
              </w:rPr>
            </w:pPr>
          </w:p>
          <w:p w14:paraId="00523E83"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6E34C52F" w14:textId="77777777" w:rsidR="0080370D" w:rsidRPr="00D13509" w:rsidRDefault="0080370D" w:rsidP="001F0761">
            <w:pPr>
              <w:spacing w:after="0"/>
              <w:jc w:val="center"/>
              <w:rPr>
                <w:rFonts w:ascii="Times New Roman" w:hAnsi="Times New Roman"/>
                <w:sz w:val="28"/>
                <w:szCs w:val="28"/>
              </w:rPr>
            </w:pPr>
          </w:p>
          <w:p w14:paraId="627A36F8" w14:textId="7E1A0811" w:rsidR="0080370D" w:rsidRPr="00D13509" w:rsidRDefault="0080370D" w:rsidP="00AD4636">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7A889EE9" w14:textId="77777777" w:rsidTr="00D93CE2">
        <w:tc>
          <w:tcPr>
            <w:tcW w:w="2482" w:type="dxa"/>
          </w:tcPr>
          <w:p w14:paraId="3E977FE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lastRenderedPageBreak/>
              <w:t xml:space="preserve">Мероприятия по замене оконных и дверных заполнений </w:t>
            </w:r>
          </w:p>
          <w:p w14:paraId="5511E6DA"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2AD22CA9"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5C0825B6"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3F9B9A8C" w14:textId="77777777" w:rsidR="00AF3050" w:rsidRPr="00D13509" w:rsidRDefault="00AF3050" w:rsidP="001F0761">
            <w:pPr>
              <w:spacing w:after="0"/>
              <w:jc w:val="center"/>
              <w:rPr>
                <w:rFonts w:ascii="Times New Roman" w:hAnsi="Times New Roman"/>
                <w:sz w:val="28"/>
                <w:szCs w:val="28"/>
              </w:rPr>
            </w:pPr>
          </w:p>
          <w:p w14:paraId="4F84C81F" w14:textId="784CDCD1" w:rsidR="00AF3050" w:rsidRPr="00D13509" w:rsidRDefault="00AF3050" w:rsidP="001F0761">
            <w:pPr>
              <w:spacing w:after="0"/>
              <w:jc w:val="center"/>
              <w:rPr>
                <w:rFonts w:ascii="Times New Roman" w:hAnsi="Times New Roman"/>
                <w:sz w:val="28"/>
                <w:szCs w:val="28"/>
              </w:rPr>
            </w:pPr>
          </w:p>
          <w:p w14:paraId="37C03357" w14:textId="77777777" w:rsidR="00AD4636" w:rsidRPr="00D13509" w:rsidRDefault="00AD4636" w:rsidP="001F0761">
            <w:pPr>
              <w:spacing w:after="0"/>
              <w:jc w:val="center"/>
              <w:rPr>
                <w:rFonts w:ascii="Times New Roman" w:hAnsi="Times New Roman"/>
                <w:sz w:val="28"/>
                <w:szCs w:val="28"/>
              </w:rPr>
            </w:pPr>
          </w:p>
          <w:p w14:paraId="33FE303E" w14:textId="77777777" w:rsidR="00AF3050" w:rsidRPr="00D13509" w:rsidRDefault="00AF3050" w:rsidP="001F0761">
            <w:pPr>
              <w:spacing w:after="0"/>
              <w:jc w:val="center"/>
              <w:rPr>
                <w:rFonts w:ascii="Times New Roman" w:hAnsi="Times New Roman"/>
                <w:sz w:val="28"/>
                <w:szCs w:val="28"/>
              </w:rPr>
            </w:pPr>
          </w:p>
          <w:p w14:paraId="398D9257"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0733E8F4" w14:textId="77777777" w:rsidR="00AF3050" w:rsidRPr="00D13509" w:rsidRDefault="00AF3050" w:rsidP="001F0761">
            <w:pPr>
              <w:spacing w:after="0"/>
              <w:jc w:val="center"/>
              <w:rPr>
                <w:rFonts w:ascii="Times New Roman" w:hAnsi="Times New Roman"/>
                <w:sz w:val="28"/>
                <w:szCs w:val="28"/>
              </w:rPr>
            </w:pPr>
          </w:p>
          <w:p w14:paraId="6D7C87D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5D7453F1" w14:textId="77777777" w:rsidR="00AF3050" w:rsidRPr="00D13509" w:rsidRDefault="00AF3050" w:rsidP="001F0761">
            <w:pPr>
              <w:spacing w:after="0"/>
              <w:jc w:val="center"/>
              <w:rPr>
                <w:rFonts w:ascii="Times New Roman" w:hAnsi="Times New Roman"/>
                <w:sz w:val="28"/>
                <w:szCs w:val="28"/>
              </w:rPr>
            </w:pPr>
          </w:p>
          <w:p w14:paraId="52C522BC" w14:textId="637E5C5B" w:rsidR="00AF3050" w:rsidRPr="00D13509" w:rsidRDefault="00AF3050" w:rsidP="001F0761">
            <w:pPr>
              <w:spacing w:after="0"/>
              <w:jc w:val="center"/>
              <w:rPr>
                <w:rFonts w:ascii="Times New Roman" w:hAnsi="Times New Roman"/>
                <w:sz w:val="28"/>
                <w:szCs w:val="28"/>
              </w:rPr>
            </w:pPr>
          </w:p>
          <w:p w14:paraId="01AA0167" w14:textId="77777777" w:rsidR="00AD4636" w:rsidRPr="00D13509" w:rsidRDefault="00AD4636" w:rsidP="001F0761">
            <w:pPr>
              <w:spacing w:after="0"/>
              <w:jc w:val="center"/>
              <w:rPr>
                <w:rFonts w:ascii="Times New Roman" w:hAnsi="Times New Roman"/>
                <w:sz w:val="28"/>
                <w:szCs w:val="28"/>
              </w:rPr>
            </w:pPr>
          </w:p>
          <w:p w14:paraId="6FD26C7F" w14:textId="77777777" w:rsidR="00AF3050" w:rsidRPr="00D13509" w:rsidRDefault="00AF3050" w:rsidP="001F0761">
            <w:pPr>
              <w:spacing w:after="0"/>
              <w:jc w:val="center"/>
              <w:rPr>
                <w:rFonts w:ascii="Times New Roman" w:hAnsi="Times New Roman"/>
                <w:sz w:val="28"/>
                <w:szCs w:val="28"/>
              </w:rPr>
            </w:pPr>
          </w:p>
          <w:p w14:paraId="76993B0B"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F7B1F63" w14:textId="77777777" w:rsidR="00AF3050" w:rsidRPr="00D13509" w:rsidRDefault="00AF3050" w:rsidP="001F0761">
            <w:pPr>
              <w:spacing w:after="0"/>
              <w:jc w:val="center"/>
              <w:rPr>
                <w:rFonts w:ascii="Times New Roman" w:hAnsi="Times New Roman"/>
                <w:sz w:val="28"/>
                <w:szCs w:val="28"/>
              </w:rPr>
            </w:pPr>
          </w:p>
          <w:p w14:paraId="617005AF"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2196F9FF" w14:textId="77777777" w:rsidR="00AF3050" w:rsidRPr="00D13509" w:rsidRDefault="00AF3050" w:rsidP="001F0761">
            <w:pPr>
              <w:spacing w:after="0"/>
              <w:jc w:val="center"/>
              <w:rPr>
                <w:rFonts w:ascii="Times New Roman" w:hAnsi="Times New Roman"/>
                <w:sz w:val="28"/>
                <w:szCs w:val="28"/>
              </w:rPr>
            </w:pPr>
          </w:p>
          <w:p w14:paraId="380162EF" w14:textId="77777777" w:rsidR="00AF3050" w:rsidRPr="00D13509" w:rsidRDefault="00AF3050" w:rsidP="001F0761">
            <w:pPr>
              <w:spacing w:after="0"/>
              <w:jc w:val="center"/>
              <w:rPr>
                <w:rFonts w:ascii="Times New Roman" w:hAnsi="Times New Roman"/>
                <w:sz w:val="28"/>
                <w:szCs w:val="28"/>
              </w:rPr>
            </w:pPr>
          </w:p>
          <w:p w14:paraId="283D469D" w14:textId="720486EF" w:rsidR="00AF3050" w:rsidRPr="00D13509" w:rsidRDefault="00AF3050" w:rsidP="001F0761">
            <w:pPr>
              <w:spacing w:after="0"/>
              <w:jc w:val="center"/>
              <w:rPr>
                <w:rFonts w:ascii="Times New Roman" w:hAnsi="Times New Roman"/>
                <w:sz w:val="28"/>
                <w:szCs w:val="28"/>
              </w:rPr>
            </w:pPr>
          </w:p>
          <w:p w14:paraId="32B979B5" w14:textId="77777777" w:rsidR="00AD4636" w:rsidRPr="00D13509" w:rsidRDefault="00AD4636" w:rsidP="001F0761">
            <w:pPr>
              <w:spacing w:after="0"/>
              <w:jc w:val="center"/>
              <w:rPr>
                <w:rFonts w:ascii="Times New Roman" w:hAnsi="Times New Roman"/>
                <w:sz w:val="28"/>
                <w:szCs w:val="28"/>
              </w:rPr>
            </w:pPr>
          </w:p>
          <w:p w14:paraId="51CABC1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99DB981" w14:textId="77777777" w:rsidR="00AF3050" w:rsidRPr="00D13509" w:rsidRDefault="00AF3050" w:rsidP="001F0761">
            <w:pPr>
              <w:spacing w:after="0"/>
              <w:jc w:val="center"/>
              <w:rPr>
                <w:rFonts w:ascii="Times New Roman" w:hAnsi="Times New Roman"/>
                <w:sz w:val="28"/>
                <w:szCs w:val="28"/>
              </w:rPr>
            </w:pPr>
          </w:p>
          <w:p w14:paraId="62E2883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278FA315" w14:textId="77777777" w:rsidR="00AF3050" w:rsidRPr="00D13509" w:rsidRDefault="00AF3050" w:rsidP="001F0761">
            <w:pPr>
              <w:spacing w:after="0"/>
              <w:jc w:val="center"/>
              <w:rPr>
                <w:rFonts w:ascii="Times New Roman" w:hAnsi="Times New Roman"/>
                <w:sz w:val="28"/>
                <w:szCs w:val="28"/>
              </w:rPr>
            </w:pPr>
          </w:p>
          <w:p w14:paraId="4C7029F4" w14:textId="77777777" w:rsidR="00AF3050" w:rsidRPr="00D13509" w:rsidRDefault="00AF3050" w:rsidP="001F0761">
            <w:pPr>
              <w:spacing w:after="0"/>
              <w:jc w:val="center"/>
              <w:rPr>
                <w:rFonts w:ascii="Times New Roman" w:hAnsi="Times New Roman"/>
                <w:sz w:val="28"/>
                <w:szCs w:val="28"/>
              </w:rPr>
            </w:pPr>
          </w:p>
          <w:p w14:paraId="060660DE" w14:textId="107EF5F0" w:rsidR="00AF3050" w:rsidRPr="00D13509" w:rsidRDefault="00AF3050" w:rsidP="001F0761">
            <w:pPr>
              <w:spacing w:after="0"/>
              <w:jc w:val="center"/>
              <w:rPr>
                <w:rFonts w:ascii="Times New Roman" w:hAnsi="Times New Roman"/>
                <w:sz w:val="28"/>
                <w:szCs w:val="28"/>
              </w:rPr>
            </w:pPr>
          </w:p>
          <w:p w14:paraId="71ADC237" w14:textId="77777777" w:rsidR="00AD4636" w:rsidRPr="00D13509" w:rsidRDefault="00AD4636" w:rsidP="001F0761">
            <w:pPr>
              <w:spacing w:after="0"/>
              <w:jc w:val="center"/>
              <w:rPr>
                <w:rFonts w:ascii="Times New Roman" w:hAnsi="Times New Roman"/>
                <w:sz w:val="28"/>
                <w:szCs w:val="28"/>
              </w:rPr>
            </w:pPr>
          </w:p>
          <w:p w14:paraId="3DBED55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D0BBA15" w14:textId="77777777" w:rsidR="00AF3050" w:rsidRPr="00D13509" w:rsidRDefault="00AF3050" w:rsidP="001F0761">
            <w:pPr>
              <w:spacing w:after="0"/>
              <w:jc w:val="center"/>
              <w:rPr>
                <w:rFonts w:ascii="Times New Roman" w:hAnsi="Times New Roman"/>
                <w:sz w:val="28"/>
                <w:szCs w:val="28"/>
              </w:rPr>
            </w:pPr>
          </w:p>
          <w:p w14:paraId="25EE900C"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4C18DCB9" w14:textId="77777777" w:rsidR="00AF3050" w:rsidRPr="00D13509" w:rsidRDefault="00AF3050" w:rsidP="001F0761">
            <w:pPr>
              <w:spacing w:after="0"/>
              <w:jc w:val="center"/>
              <w:rPr>
                <w:rFonts w:ascii="Times New Roman" w:hAnsi="Times New Roman"/>
                <w:sz w:val="28"/>
                <w:szCs w:val="28"/>
              </w:rPr>
            </w:pPr>
          </w:p>
          <w:p w14:paraId="70D8802B" w14:textId="77777777" w:rsidR="0080370D" w:rsidRPr="00D13509" w:rsidRDefault="0080370D" w:rsidP="001F0761">
            <w:pPr>
              <w:spacing w:after="0"/>
              <w:jc w:val="center"/>
              <w:rPr>
                <w:rFonts w:ascii="Times New Roman" w:hAnsi="Times New Roman"/>
                <w:sz w:val="28"/>
                <w:szCs w:val="28"/>
              </w:rPr>
            </w:pPr>
          </w:p>
          <w:p w14:paraId="3CB9DF18" w14:textId="3200A381" w:rsidR="0080370D" w:rsidRPr="00D13509" w:rsidRDefault="0080370D" w:rsidP="001F0761">
            <w:pPr>
              <w:spacing w:after="0"/>
              <w:jc w:val="center"/>
              <w:rPr>
                <w:rFonts w:ascii="Times New Roman" w:hAnsi="Times New Roman"/>
                <w:sz w:val="28"/>
                <w:szCs w:val="28"/>
              </w:rPr>
            </w:pPr>
          </w:p>
          <w:p w14:paraId="5D8D5883" w14:textId="77777777" w:rsidR="00AD4636" w:rsidRPr="00D13509" w:rsidRDefault="00AD4636" w:rsidP="001F0761">
            <w:pPr>
              <w:spacing w:after="0"/>
              <w:jc w:val="center"/>
              <w:rPr>
                <w:rFonts w:ascii="Times New Roman" w:hAnsi="Times New Roman"/>
                <w:sz w:val="28"/>
                <w:szCs w:val="28"/>
              </w:rPr>
            </w:pPr>
          </w:p>
          <w:p w14:paraId="41B05DBB"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2608A9C0" w14:textId="77777777" w:rsidR="0080370D" w:rsidRPr="00D13509" w:rsidRDefault="0080370D" w:rsidP="001F0761">
            <w:pPr>
              <w:spacing w:after="0"/>
              <w:jc w:val="center"/>
              <w:rPr>
                <w:rFonts w:ascii="Times New Roman" w:hAnsi="Times New Roman"/>
                <w:sz w:val="28"/>
                <w:szCs w:val="28"/>
              </w:rPr>
            </w:pPr>
          </w:p>
          <w:p w14:paraId="3564E3EC"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6B7D05F7" w14:textId="77777777" w:rsidTr="00D93CE2">
        <w:tc>
          <w:tcPr>
            <w:tcW w:w="2482" w:type="dxa"/>
          </w:tcPr>
          <w:p w14:paraId="66454A1A" w14:textId="77777777" w:rsidR="00AF3050" w:rsidRPr="00D13509" w:rsidRDefault="00AF3050" w:rsidP="001F0761">
            <w:pPr>
              <w:spacing w:after="0"/>
              <w:jc w:val="both"/>
              <w:rPr>
                <w:rFonts w:cs="Calibri"/>
                <w:b/>
                <w:bCs/>
                <w:spacing w:val="-6"/>
                <w:sz w:val="24"/>
                <w:szCs w:val="24"/>
              </w:rPr>
            </w:pPr>
            <w:r w:rsidRPr="00D13509">
              <w:rPr>
                <w:rFonts w:ascii="Times New Roman" w:hAnsi="Times New Roman"/>
                <w:sz w:val="28"/>
                <w:szCs w:val="28"/>
              </w:rPr>
              <w:t>Мероприятия по ремонту системы электроснабжения</w:t>
            </w:r>
            <w:r w:rsidRPr="00D13509">
              <w:rPr>
                <w:rFonts w:cs="Calibri"/>
                <w:b/>
                <w:bCs/>
                <w:spacing w:val="-6"/>
                <w:sz w:val="24"/>
                <w:szCs w:val="24"/>
              </w:rPr>
              <w:t xml:space="preserve"> </w:t>
            </w:r>
          </w:p>
          <w:p w14:paraId="0B38B239"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1919E1F7"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10FE8F7C"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10D337DB" w14:textId="77777777" w:rsidR="00AF3050" w:rsidRPr="00D13509" w:rsidRDefault="00AF3050" w:rsidP="001F0761">
            <w:pPr>
              <w:spacing w:after="0"/>
              <w:jc w:val="center"/>
              <w:rPr>
                <w:rFonts w:ascii="Times New Roman" w:hAnsi="Times New Roman"/>
                <w:sz w:val="28"/>
                <w:szCs w:val="28"/>
              </w:rPr>
            </w:pPr>
          </w:p>
          <w:p w14:paraId="12127BB1" w14:textId="47B46C5C" w:rsidR="00AF3050" w:rsidRPr="00D13509" w:rsidRDefault="00AF3050" w:rsidP="001F0761">
            <w:pPr>
              <w:spacing w:after="0"/>
              <w:jc w:val="center"/>
              <w:rPr>
                <w:rFonts w:ascii="Times New Roman" w:hAnsi="Times New Roman"/>
                <w:sz w:val="28"/>
                <w:szCs w:val="28"/>
              </w:rPr>
            </w:pPr>
          </w:p>
          <w:p w14:paraId="6FADECBF" w14:textId="77777777" w:rsidR="00AD4636" w:rsidRPr="00D13509" w:rsidRDefault="00AD4636" w:rsidP="001F0761">
            <w:pPr>
              <w:spacing w:after="0"/>
              <w:jc w:val="center"/>
              <w:rPr>
                <w:rFonts w:ascii="Times New Roman" w:hAnsi="Times New Roman"/>
                <w:sz w:val="28"/>
                <w:szCs w:val="28"/>
              </w:rPr>
            </w:pPr>
          </w:p>
          <w:p w14:paraId="6A1FF27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6A4BB48" w14:textId="77777777" w:rsidR="00AF3050" w:rsidRPr="00D13509" w:rsidRDefault="00AF3050" w:rsidP="001F0761">
            <w:pPr>
              <w:spacing w:after="0"/>
              <w:jc w:val="center"/>
              <w:rPr>
                <w:rFonts w:ascii="Times New Roman" w:hAnsi="Times New Roman"/>
                <w:sz w:val="28"/>
                <w:szCs w:val="28"/>
              </w:rPr>
            </w:pPr>
          </w:p>
          <w:p w14:paraId="58B19804"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3021A9A5" w14:textId="77777777" w:rsidR="00AF3050" w:rsidRPr="00D13509" w:rsidRDefault="00AF3050" w:rsidP="001F0761">
            <w:pPr>
              <w:spacing w:after="0"/>
              <w:jc w:val="center"/>
              <w:rPr>
                <w:rFonts w:ascii="Times New Roman" w:hAnsi="Times New Roman"/>
                <w:sz w:val="28"/>
                <w:szCs w:val="28"/>
              </w:rPr>
            </w:pPr>
          </w:p>
          <w:p w14:paraId="1675F0C4" w14:textId="7E6047BB" w:rsidR="00AF3050" w:rsidRPr="00D13509" w:rsidRDefault="00AF3050" w:rsidP="001F0761">
            <w:pPr>
              <w:spacing w:after="0"/>
              <w:jc w:val="center"/>
              <w:rPr>
                <w:rFonts w:ascii="Times New Roman" w:hAnsi="Times New Roman"/>
                <w:sz w:val="28"/>
                <w:szCs w:val="28"/>
              </w:rPr>
            </w:pPr>
          </w:p>
          <w:p w14:paraId="4EACC3F3" w14:textId="77777777" w:rsidR="00AD4636" w:rsidRPr="00D13509" w:rsidRDefault="00AD4636" w:rsidP="001F0761">
            <w:pPr>
              <w:spacing w:after="0"/>
              <w:jc w:val="center"/>
              <w:rPr>
                <w:rFonts w:ascii="Times New Roman" w:hAnsi="Times New Roman"/>
                <w:sz w:val="28"/>
                <w:szCs w:val="28"/>
              </w:rPr>
            </w:pPr>
          </w:p>
          <w:p w14:paraId="45A2502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7EEA479A" w14:textId="77777777" w:rsidR="00AF3050" w:rsidRPr="00D13509" w:rsidRDefault="00AF3050" w:rsidP="001F0761">
            <w:pPr>
              <w:spacing w:after="0"/>
              <w:jc w:val="center"/>
              <w:rPr>
                <w:rFonts w:ascii="Times New Roman" w:hAnsi="Times New Roman"/>
                <w:sz w:val="28"/>
                <w:szCs w:val="28"/>
              </w:rPr>
            </w:pPr>
          </w:p>
          <w:p w14:paraId="7CC9D1CF"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6582DD92" w14:textId="77777777" w:rsidR="00AF3050" w:rsidRPr="00D13509" w:rsidRDefault="00AF3050" w:rsidP="001F0761">
            <w:pPr>
              <w:spacing w:after="0"/>
              <w:jc w:val="center"/>
              <w:rPr>
                <w:rFonts w:ascii="Times New Roman" w:hAnsi="Times New Roman"/>
                <w:sz w:val="28"/>
                <w:szCs w:val="28"/>
              </w:rPr>
            </w:pPr>
          </w:p>
          <w:p w14:paraId="687B0F1D" w14:textId="54E61439" w:rsidR="00AF3050" w:rsidRPr="00D13509" w:rsidRDefault="00AF3050" w:rsidP="001F0761">
            <w:pPr>
              <w:spacing w:after="0"/>
              <w:jc w:val="center"/>
              <w:rPr>
                <w:rFonts w:ascii="Times New Roman" w:hAnsi="Times New Roman"/>
                <w:sz w:val="28"/>
                <w:szCs w:val="28"/>
              </w:rPr>
            </w:pPr>
          </w:p>
          <w:p w14:paraId="19A2AB79" w14:textId="77777777" w:rsidR="00AD4636" w:rsidRPr="00D13509" w:rsidRDefault="00AD4636" w:rsidP="001F0761">
            <w:pPr>
              <w:spacing w:after="0"/>
              <w:jc w:val="center"/>
              <w:rPr>
                <w:rFonts w:ascii="Times New Roman" w:hAnsi="Times New Roman"/>
                <w:sz w:val="28"/>
                <w:szCs w:val="28"/>
              </w:rPr>
            </w:pPr>
          </w:p>
          <w:p w14:paraId="53FFCD03"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1768C123" w14:textId="77777777" w:rsidR="00AF3050" w:rsidRPr="00D13509" w:rsidRDefault="00AF3050" w:rsidP="001F0761">
            <w:pPr>
              <w:spacing w:after="0"/>
              <w:jc w:val="center"/>
              <w:rPr>
                <w:rFonts w:ascii="Times New Roman" w:hAnsi="Times New Roman"/>
                <w:sz w:val="28"/>
                <w:szCs w:val="28"/>
              </w:rPr>
            </w:pPr>
          </w:p>
          <w:p w14:paraId="28C6156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523031BD" w14:textId="77777777" w:rsidR="00AF3050" w:rsidRPr="00D13509" w:rsidRDefault="00AF3050" w:rsidP="001F0761">
            <w:pPr>
              <w:spacing w:after="0"/>
              <w:jc w:val="center"/>
              <w:rPr>
                <w:rFonts w:ascii="Times New Roman" w:hAnsi="Times New Roman"/>
                <w:sz w:val="28"/>
                <w:szCs w:val="28"/>
              </w:rPr>
            </w:pPr>
          </w:p>
          <w:p w14:paraId="1DF0FC46" w14:textId="1098EF7E" w:rsidR="00AF3050" w:rsidRPr="00D13509" w:rsidRDefault="00AF3050" w:rsidP="001F0761">
            <w:pPr>
              <w:spacing w:after="0"/>
              <w:jc w:val="center"/>
              <w:rPr>
                <w:rFonts w:ascii="Times New Roman" w:hAnsi="Times New Roman"/>
                <w:sz w:val="28"/>
                <w:szCs w:val="28"/>
              </w:rPr>
            </w:pPr>
          </w:p>
          <w:p w14:paraId="56286088" w14:textId="77777777" w:rsidR="00AD4636" w:rsidRPr="00D13509" w:rsidRDefault="00AD4636" w:rsidP="001F0761">
            <w:pPr>
              <w:spacing w:after="0"/>
              <w:jc w:val="center"/>
              <w:rPr>
                <w:rFonts w:ascii="Times New Roman" w:hAnsi="Times New Roman"/>
                <w:sz w:val="28"/>
                <w:szCs w:val="28"/>
              </w:rPr>
            </w:pPr>
          </w:p>
          <w:p w14:paraId="410AD063"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6E94054" w14:textId="77777777" w:rsidR="00AF3050" w:rsidRPr="00D13509" w:rsidRDefault="00AF3050" w:rsidP="001F0761">
            <w:pPr>
              <w:spacing w:after="0"/>
              <w:jc w:val="center"/>
              <w:rPr>
                <w:rFonts w:ascii="Times New Roman" w:hAnsi="Times New Roman"/>
                <w:sz w:val="28"/>
                <w:szCs w:val="28"/>
              </w:rPr>
            </w:pPr>
          </w:p>
          <w:p w14:paraId="4D55B29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6BB1A0D9" w14:textId="77777777" w:rsidR="00AF3050" w:rsidRPr="00D13509" w:rsidRDefault="00AF3050" w:rsidP="001F0761">
            <w:pPr>
              <w:spacing w:after="0"/>
              <w:jc w:val="center"/>
              <w:rPr>
                <w:rFonts w:ascii="Times New Roman" w:hAnsi="Times New Roman"/>
                <w:sz w:val="28"/>
                <w:szCs w:val="28"/>
              </w:rPr>
            </w:pPr>
          </w:p>
          <w:p w14:paraId="18749C0C" w14:textId="660C1E3E" w:rsidR="0080370D" w:rsidRPr="00D13509" w:rsidRDefault="0080370D" w:rsidP="001F0761">
            <w:pPr>
              <w:spacing w:after="0"/>
              <w:jc w:val="center"/>
              <w:rPr>
                <w:rFonts w:ascii="Times New Roman" w:hAnsi="Times New Roman"/>
                <w:sz w:val="28"/>
                <w:szCs w:val="28"/>
              </w:rPr>
            </w:pPr>
          </w:p>
          <w:p w14:paraId="79F10C62" w14:textId="77777777" w:rsidR="00AD4636" w:rsidRPr="00D13509" w:rsidRDefault="00AD4636" w:rsidP="001F0761">
            <w:pPr>
              <w:spacing w:after="0"/>
              <w:jc w:val="center"/>
              <w:rPr>
                <w:rFonts w:ascii="Times New Roman" w:hAnsi="Times New Roman"/>
                <w:sz w:val="28"/>
                <w:szCs w:val="28"/>
              </w:rPr>
            </w:pPr>
          </w:p>
          <w:p w14:paraId="4C932B89"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44FA02EE" w14:textId="77777777" w:rsidR="0080370D" w:rsidRPr="00D13509" w:rsidRDefault="0080370D" w:rsidP="001F0761">
            <w:pPr>
              <w:spacing w:after="0"/>
              <w:jc w:val="center"/>
              <w:rPr>
                <w:rFonts w:ascii="Times New Roman" w:hAnsi="Times New Roman"/>
                <w:sz w:val="28"/>
                <w:szCs w:val="28"/>
              </w:rPr>
            </w:pPr>
          </w:p>
          <w:p w14:paraId="464F4E56"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2BA7ECC8" w14:textId="77777777" w:rsidTr="00D93CE2">
        <w:tc>
          <w:tcPr>
            <w:tcW w:w="2482" w:type="dxa"/>
          </w:tcPr>
          <w:p w14:paraId="365AD4EF" w14:textId="77777777" w:rsidR="00AF3050" w:rsidRPr="00D13509" w:rsidRDefault="00AF3050" w:rsidP="001F0761">
            <w:pPr>
              <w:spacing w:after="0"/>
              <w:jc w:val="both"/>
              <w:rPr>
                <w:rFonts w:cs="Calibri"/>
                <w:b/>
                <w:bCs/>
                <w:spacing w:val="-6"/>
                <w:sz w:val="24"/>
                <w:szCs w:val="24"/>
              </w:rPr>
            </w:pPr>
            <w:r w:rsidRPr="00D13509">
              <w:rPr>
                <w:rFonts w:ascii="Times New Roman" w:hAnsi="Times New Roman"/>
                <w:sz w:val="28"/>
                <w:szCs w:val="28"/>
              </w:rPr>
              <w:t>Мероприятия по ремонту отопительной системы</w:t>
            </w:r>
          </w:p>
          <w:p w14:paraId="55A7A69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1BAE0F66"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7F918628"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0CD49F06" w14:textId="77777777" w:rsidR="00AF3050" w:rsidRPr="00D13509" w:rsidRDefault="00AF3050" w:rsidP="001F0761">
            <w:pPr>
              <w:spacing w:after="0"/>
              <w:jc w:val="center"/>
              <w:rPr>
                <w:rFonts w:ascii="Times New Roman" w:hAnsi="Times New Roman"/>
                <w:sz w:val="28"/>
                <w:szCs w:val="28"/>
              </w:rPr>
            </w:pPr>
          </w:p>
          <w:p w14:paraId="53E571A2" w14:textId="2F74FFF7" w:rsidR="00AF3050" w:rsidRPr="00D13509" w:rsidRDefault="00AF3050" w:rsidP="001F0761">
            <w:pPr>
              <w:spacing w:after="0"/>
              <w:jc w:val="center"/>
              <w:rPr>
                <w:rFonts w:ascii="Times New Roman" w:hAnsi="Times New Roman"/>
                <w:sz w:val="28"/>
                <w:szCs w:val="28"/>
              </w:rPr>
            </w:pPr>
          </w:p>
          <w:p w14:paraId="368C8404" w14:textId="47B16CC3" w:rsidR="00AD4636" w:rsidRPr="00D13509" w:rsidRDefault="00AD4636" w:rsidP="001F0761">
            <w:pPr>
              <w:spacing w:after="0"/>
              <w:jc w:val="center"/>
              <w:rPr>
                <w:rFonts w:ascii="Times New Roman" w:hAnsi="Times New Roman"/>
                <w:sz w:val="28"/>
                <w:szCs w:val="28"/>
              </w:rPr>
            </w:pPr>
          </w:p>
          <w:p w14:paraId="7CA65079" w14:textId="77777777" w:rsidR="00AD4636" w:rsidRPr="00D13509" w:rsidRDefault="00AD4636" w:rsidP="001F0761">
            <w:pPr>
              <w:spacing w:after="0"/>
              <w:jc w:val="center"/>
              <w:rPr>
                <w:rFonts w:ascii="Times New Roman" w:hAnsi="Times New Roman"/>
                <w:sz w:val="28"/>
                <w:szCs w:val="28"/>
              </w:rPr>
            </w:pPr>
          </w:p>
          <w:p w14:paraId="2445467E"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10AE262B" w14:textId="77777777" w:rsidR="00AF3050" w:rsidRPr="00D13509" w:rsidRDefault="00AF3050" w:rsidP="001F0761">
            <w:pPr>
              <w:spacing w:after="0"/>
              <w:jc w:val="center"/>
              <w:rPr>
                <w:rFonts w:ascii="Times New Roman" w:hAnsi="Times New Roman"/>
                <w:sz w:val="28"/>
                <w:szCs w:val="28"/>
              </w:rPr>
            </w:pPr>
          </w:p>
          <w:p w14:paraId="03FB03A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4FC81B2C" w14:textId="77777777" w:rsidR="00AF3050" w:rsidRPr="00D13509" w:rsidRDefault="00AF3050" w:rsidP="001F0761">
            <w:pPr>
              <w:spacing w:after="0"/>
              <w:jc w:val="center"/>
              <w:rPr>
                <w:rFonts w:ascii="Times New Roman" w:hAnsi="Times New Roman"/>
                <w:sz w:val="28"/>
                <w:szCs w:val="28"/>
              </w:rPr>
            </w:pPr>
          </w:p>
          <w:p w14:paraId="4AC74A57" w14:textId="136A37C8" w:rsidR="00AF3050" w:rsidRPr="00D13509" w:rsidRDefault="00AF3050" w:rsidP="001F0761">
            <w:pPr>
              <w:spacing w:after="0"/>
              <w:jc w:val="center"/>
              <w:rPr>
                <w:rFonts w:ascii="Times New Roman" w:hAnsi="Times New Roman"/>
                <w:sz w:val="28"/>
                <w:szCs w:val="28"/>
              </w:rPr>
            </w:pPr>
          </w:p>
          <w:p w14:paraId="6CEAB704" w14:textId="037BF99C" w:rsidR="00AD4636" w:rsidRPr="00D13509" w:rsidRDefault="00AD4636" w:rsidP="001F0761">
            <w:pPr>
              <w:spacing w:after="0"/>
              <w:jc w:val="center"/>
              <w:rPr>
                <w:rFonts w:ascii="Times New Roman" w:hAnsi="Times New Roman"/>
                <w:sz w:val="28"/>
                <w:szCs w:val="28"/>
              </w:rPr>
            </w:pPr>
          </w:p>
          <w:p w14:paraId="4623918A" w14:textId="77777777" w:rsidR="00AD4636" w:rsidRPr="00D13509" w:rsidRDefault="00AD4636" w:rsidP="001F0761">
            <w:pPr>
              <w:spacing w:after="0"/>
              <w:jc w:val="center"/>
              <w:rPr>
                <w:rFonts w:ascii="Times New Roman" w:hAnsi="Times New Roman"/>
                <w:sz w:val="28"/>
                <w:szCs w:val="28"/>
              </w:rPr>
            </w:pPr>
          </w:p>
          <w:p w14:paraId="5A7BBFE6"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87DC1A8" w14:textId="77777777" w:rsidR="00AF3050" w:rsidRPr="00D13509" w:rsidRDefault="00AF3050" w:rsidP="001F0761">
            <w:pPr>
              <w:spacing w:after="0"/>
              <w:jc w:val="center"/>
              <w:rPr>
                <w:rFonts w:ascii="Times New Roman" w:hAnsi="Times New Roman"/>
                <w:sz w:val="28"/>
                <w:szCs w:val="28"/>
              </w:rPr>
            </w:pPr>
          </w:p>
          <w:p w14:paraId="6B7B217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6DBFF7D2" w14:textId="77777777" w:rsidR="00AF3050" w:rsidRPr="00D13509" w:rsidRDefault="00AF3050" w:rsidP="001F0761">
            <w:pPr>
              <w:spacing w:after="0"/>
              <w:jc w:val="center"/>
              <w:rPr>
                <w:rFonts w:ascii="Times New Roman" w:hAnsi="Times New Roman"/>
                <w:sz w:val="28"/>
                <w:szCs w:val="28"/>
              </w:rPr>
            </w:pPr>
          </w:p>
          <w:p w14:paraId="78931D9C" w14:textId="5D9339FE" w:rsidR="00AF3050" w:rsidRPr="00D13509" w:rsidRDefault="00AF3050" w:rsidP="001F0761">
            <w:pPr>
              <w:spacing w:after="0"/>
              <w:jc w:val="center"/>
              <w:rPr>
                <w:rFonts w:ascii="Times New Roman" w:hAnsi="Times New Roman"/>
                <w:sz w:val="28"/>
                <w:szCs w:val="28"/>
              </w:rPr>
            </w:pPr>
          </w:p>
          <w:p w14:paraId="74249D76" w14:textId="3BB9B00E" w:rsidR="00AD4636" w:rsidRPr="00D13509" w:rsidRDefault="00AD4636" w:rsidP="001F0761">
            <w:pPr>
              <w:spacing w:after="0"/>
              <w:jc w:val="center"/>
              <w:rPr>
                <w:rFonts w:ascii="Times New Roman" w:hAnsi="Times New Roman"/>
                <w:sz w:val="28"/>
                <w:szCs w:val="28"/>
              </w:rPr>
            </w:pPr>
          </w:p>
          <w:p w14:paraId="5DA3CA0C" w14:textId="77777777" w:rsidR="00AD4636" w:rsidRPr="00D13509" w:rsidRDefault="00AD4636" w:rsidP="001F0761">
            <w:pPr>
              <w:spacing w:after="0"/>
              <w:jc w:val="center"/>
              <w:rPr>
                <w:rFonts w:ascii="Times New Roman" w:hAnsi="Times New Roman"/>
                <w:sz w:val="28"/>
                <w:szCs w:val="28"/>
              </w:rPr>
            </w:pPr>
          </w:p>
          <w:p w14:paraId="3EE3E04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472018AD" w14:textId="77777777" w:rsidR="00AF3050" w:rsidRPr="00D13509" w:rsidRDefault="00AF3050" w:rsidP="001F0761">
            <w:pPr>
              <w:spacing w:after="0"/>
              <w:jc w:val="center"/>
              <w:rPr>
                <w:rFonts w:ascii="Times New Roman" w:hAnsi="Times New Roman"/>
                <w:sz w:val="28"/>
                <w:szCs w:val="28"/>
              </w:rPr>
            </w:pPr>
          </w:p>
          <w:p w14:paraId="355F7B9E"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2B161CEA" w14:textId="6F8B1AB4" w:rsidR="00AF3050" w:rsidRPr="00D13509" w:rsidRDefault="00AF3050" w:rsidP="001F0761">
            <w:pPr>
              <w:spacing w:after="0"/>
              <w:jc w:val="center"/>
              <w:rPr>
                <w:rFonts w:ascii="Times New Roman" w:hAnsi="Times New Roman"/>
                <w:sz w:val="28"/>
                <w:szCs w:val="28"/>
              </w:rPr>
            </w:pPr>
          </w:p>
          <w:p w14:paraId="468C5E41" w14:textId="1208CEFD" w:rsidR="00AD4636" w:rsidRPr="00D13509" w:rsidRDefault="00AD4636" w:rsidP="001F0761">
            <w:pPr>
              <w:spacing w:after="0"/>
              <w:jc w:val="center"/>
              <w:rPr>
                <w:rFonts w:ascii="Times New Roman" w:hAnsi="Times New Roman"/>
                <w:sz w:val="28"/>
                <w:szCs w:val="28"/>
              </w:rPr>
            </w:pPr>
          </w:p>
          <w:p w14:paraId="76F97E8C" w14:textId="77777777" w:rsidR="00AD4636" w:rsidRPr="00D13509" w:rsidRDefault="00AD4636" w:rsidP="001F0761">
            <w:pPr>
              <w:spacing w:after="0"/>
              <w:jc w:val="center"/>
              <w:rPr>
                <w:rFonts w:ascii="Times New Roman" w:hAnsi="Times New Roman"/>
                <w:sz w:val="28"/>
                <w:szCs w:val="28"/>
              </w:rPr>
            </w:pPr>
          </w:p>
          <w:p w14:paraId="0A5FFF8C" w14:textId="77777777" w:rsidR="00AF3050" w:rsidRPr="00D13509" w:rsidRDefault="00AF3050" w:rsidP="001F0761">
            <w:pPr>
              <w:spacing w:after="0"/>
              <w:jc w:val="center"/>
              <w:rPr>
                <w:rFonts w:ascii="Times New Roman" w:hAnsi="Times New Roman"/>
                <w:sz w:val="28"/>
                <w:szCs w:val="28"/>
              </w:rPr>
            </w:pPr>
          </w:p>
          <w:p w14:paraId="1FDB5CB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3D810E42" w14:textId="77777777" w:rsidR="00AF3050" w:rsidRPr="00D13509" w:rsidRDefault="00AF3050" w:rsidP="001F0761">
            <w:pPr>
              <w:spacing w:after="0"/>
              <w:jc w:val="center"/>
              <w:rPr>
                <w:rFonts w:ascii="Times New Roman" w:hAnsi="Times New Roman"/>
                <w:sz w:val="28"/>
                <w:szCs w:val="28"/>
              </w:rPr>
            </w:pPr>
          </w:p>
          <w:p w14:paraId="1B0CC6C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5432A119" w14:textId="77777777" w:rsidR="00AF3050" w:rsidRPr="00D13509" w:rsidRDefault="00AF3050" w:rsidP="001F0761">
            <w:pPr>
              <w:spacing w:after="0"/>
              <w:jc w:val="center"/>
              <w:rPr>
                <w:rFonts w:ascii="Times New Roman" w:hAnsi="Times New Roman"/>
                <w:sz w:val="28"/>
                <w:szCs w:val="28"/>
              </w:rPr>
            </w:pPr>
          </w:p>
          <w:p w14:paraId="355B2FFF" w14:textId="5C78BB5E" w:rsidR="0080370D" w:rsidRPr="00D13509" w:rsidRDefault="0080370D" w:rsidP="001F0761">
            <w:pPr>
              <w:spacing w:after="0"/>
              <w:jc w:val="center"/>
              <w:rPr>
                <w:rFonts w:ascii="Times New Roman" w:hAnsi="Times New Roman"/>
                <w:sz w:val="28"/>
                <w:szCs w:val="28"/>
              </w:rPr>
            </w:pPr>
          </w:p>
          <w:p w14:paraId="1EB8DE64" w14:textId="3538629E" w:rsidR="00AD4636" w:rsidRPr="00D13509" w:rsidRDefault="00AD4636" w:rsidP="001F0761">
            <w:pPr>
              <w:spacing w:after="0"/>
              <w:jc w:val="center"/>
              <w:rPr>
                <w:rFonts w:ascii="Times New Roman" w:hAnsi="Times New Roman"/>
                <w:sz w:val="28"/>
                <w:szCs w:val="28"/>
              </w:rPr>
            </w:pPr>
          </w:p>
          <w:p w14:paraId="4F2C1B64" w14:textId="77777777" w:rsidR="00AD4636" w:rsidRPr="00D13509" w:rsidRDefault="00AD4636" w:rsidP="001F0761">
            <w:pPr>
              <w:spacing w:after="0"/>
              <w:jc w:val="center"/>
              <w:rPr>
                <w:rFonts w:ascii="Times New Roman" w:hAnsi="Times New Roman"/>
                <w:sz w:val="28"/>
                <w:szCs w:val="28"/>
              </w:rPr>
            </w:pPr>
          </w:p>
          <w:p w14:paraId="064D2368"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5853F11F" w14:textId="77777777" w:rsidR="0080370D" w:rsidRPr="00D13509" w:rsidRDefault="0080370D" w:rsidP="001F0761">
            <w:pPr>
              <w:spacing w:after="0"/>
              <w:jc w:val="center"/>
              <w:rPr>
                <w:rFonts w:ascii="Times New Roman" w:hAnsi="Times New Roman"/>
                <w:sz w:val="28"/>
                <w:szCs w:val="28"/>
              </w:rPr>
            </w:pPr>
          </w:p>
          <w:p w14:paraId="27560FC6"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36DFEE25" w14:textId="77777777" w:rsidTr="00D93CE2">
        <w:trPr>
          <w:trHeight w:val="1919"/>
        </w:trPr>
        <w:tc>
          <w:tcPr>
            <w:tcW w:w="2482" w:type="dxa"/>
          </w:tcPr>
          <w:p w14:paraId="643383EE" w14:textId="77777777" w:rsidR="00AF3050" w:rsidRPr="00D13509" w:rsidRDefault="00AF3050" w:rsidP="001F0761">
            <w:pPr>
              <w:spacing w:after="0"/>
              <w:jc w:val="both"/>
              <w:rPr>
                <w:rFonts w:cs="Calibri"/>
                <w:b/>
                <w:bCs/>
                <w:spacing w:val="-6"/>
                <w:sz w:val="24"/>
                <w:szCs w:val="24"/>
              </w:rPr>
            </w:pPr>
            <w:r w:rsidRPr="00D13509">
              <w:rPr>
                <w:rFonts w:ascii="Times New Roman" w:hAnsi="Times New Roman"/>
                <w:sz w:val="28"/>
                <w:szCs w:val="28"/>
              </w:rPr>
              <w:t xml:space="preserve">Мероприятия по установке приборов учета тепла </w:t>
            </w:r>
          </w:p>
          <w:p w14:paraId="2759220C"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217BDF0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7D8A1E59" w14:textId="6A23BCEB" w:rsidR="00AF3050" w:rsidRPr="00D13509" w:rsidRDefault="00AF3050" w:rsidP="00AD4636">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36BB4AC6" w14:textId="77777777" w:rsidR="00AF3050" w:rsidRPr="00D13509" w:rsidRDefault="00AF3050" w:rsidP="001F0761">
            <w:pPr>
              <w:spacing w:after="0"/>
              <w:jc w:val="center"/>
              <w:rPr>
                <w:rFonts w:ascii="Times New Roman" w:hAnsi="Times New Roman"/>
                <w:sz w:val="28"/>
                <w:szCs w:val="28"/>
              </w:rPr>
            </w:pPr>
          </w:p>
          <w:p w14:paraId="4A304CF2" w14:textId="78136B4B" w:rsidR="00AF3050" w:rsidRPr="00D13509" w:rsidRDefault="00AF3050" w:rsidP="001F0761">
            <w:pPr>
              <w:spacing w:after="0"/>
              <w:jc w:val="center"/>
              <w:rPr>
                <w:rFonts w:ascii="Times New Roman" w:hAnsi="Times New Roman"/>
                <w:sz w:val="28"/>
                <w:szCs w:val="28"/>
              </w:rPr>
            </w:pPr>
          </w:p>
          <w:p w14:paraId="1C0819FA" w14:textId="7DD95DDD" w:rsidR="00AD4636" w:rsidRPr="00D13509" w:rsidRDefault="00AD4636" w:rsidP="001F0761">
            <w:pPr>
              <w:spacing w:after="0"/>
              <w:jc w:val="center"/>
              <w:rPr>
                <w:rFonts w:ascii="Times New Roman" w:hAnsi="Times New Roman"/>
                <w:sz w:val="28"/>
                <w:szCs w:val="28"/>
              </w:rPr>
            </w:pPr>
          </w:p>
          <w:p w14:paraId="16F2E385" w14:textId="77777777" w:rsidR="00AD4636" w:rsidRPr="00D13509" w:rsidRDefault="00AD4636" w:rsidP="001F0761">
            <w:pPr>
              <w:spacing w:after="0"/>
              <w:jc w:val="center"/>
              <w:rPr>
                <w:rFonts w:ascii="Times New Roman" w:hAnsi="Times New Roman"/>
                <w:sz w:val="28"/>
                <w:szCs w:val="28"/>
              </w:rPr>
            </w:pPr>
          </w:p>
          <w:p w14:paraId="3A04B08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0F562B1" w14:textId="77777777" w:rsidR="00AF3050" w:rsidRPr="00D13509" w:rsidRDefault="00AF3050" w:rsidP="001F0761">
            <w:pPr>
              <w:spacing w:after="0"/>
              <w:jc w:val="center"/>
              <w:rPr>
                <w:rFonts w:ascii="Times New Roman" w:hAnsi="Times New Roman"/>
                <w:sz w:val="28"/>
                <w:szCs w:val="28"/>
              </w:rPr>
            </w:pPr>
          </w:p>
          <w:p w14:paraId="39CC1B6E" w14:textId="7F0F1F15" w:rsidR="00AF3050" w:rsidRPr="00D13509" w:rsidRDefault="00AF3050" w:rsidP="00AD4636">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664521E0" w14:textId="77777777" w:rsidR="00AF3050" w:rsidRPr="00D13509" w:rsidRDefault="00AF3050" w:rsidP="001F0761">
            <w:pPr>
              <w:spacing w:after="0"/>
              <w:jc w:val="center"/>
              <w:rPr>
                <w:rFonts w:ascii="Times New Roman" w:hAnsi="Times New Roman"/>
                <w:sz w:val="28"/>
                <w:szCs w:val="28"/>
              </w:rPr>
            </w:pPr>
          </w:p>
          <w:p w14:paraId="05318331" w14:textId="02286A8F" w:rsidR="00AF3050" w:rsidRPr="00D13509" w:rsidRDefault="00AF3050" w:rsidP="001F0761">
            <w:pPr>
              <w:spacing w:after="0"/>
              <w:jc w:val="center"/>
              <w:rPr>
                <w:rFonts w:ascii="Times New Roman" w:hAnsi="Times New Roman"/>
                <w:sz w:val="28"/>
                <w:szCs w:val="28"/>
              </w:rPr>
            </w:pPr>
          </w:p>
          <w:p w14:paraId="638CA239" w14:textId="25386058" w:rsidR="00AD4636" w:rsidRPr="00D13509" w:rsidRDefault="00AD4636" w:rsidP="001F0761">
            <w:pPr>
              <w:spacing w:after="0"/>
              <w:jc w:val="center"/>
              <w:rPr>
                <w:rFonts w:ascii="Times New Roman" w:hAnsi="Times New Roman"/>
                <w:sz w:val="28"/>
                <w:szCs w:val="28"/>
              </w:rPr>
            </w:pPr>
          </w:p>
          <w:p w14:paraId="7ED4CF34" w14:textId="77777777" w:rsidR="00AD4636" w:rsidRPr="00D13509" w:rsidRDefault="00AD4636" w:rsidP="001F0761">
            <w:pPr>
              <w:spacing w:after="0"/>
              <w:jc w:val="center"/>
              <w:rPr>
                <w:rFonts w:ascii="Times New Roman" w:hAnsi="Times New Roman"/>
                <w:sz w:val="28"/>
                <w:szCs w:val="28"/>
              </w:rPr>
            </w:pPr>
          </w:p>
          <w:p w14:paraId="5782A91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4A9DE3B2" w14:textId="77777777" w:rsidR="00AF3050" w:rsidRPr="00D13509" w:rsidRDefault="00AF3050" w:rsidP="001F0761">
            <w:pPr>
              <w:spacing w:after="0"/>
              <w:jc w:val="center"/>
              <w:rPr>
                <w:rFonts w:ascii="Times New Roman" w:hAnsi="Times New Roman"/>
                <w:sz w:val="28"/>
                <w:szCs w:val="28"/>
              </w:rPr>
            </w:pPr>
          </w:p>
          <w:p w14:paraId="263505AC"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5B276170" w14:textId="77777777" w:rsidR="00AF3050" w:rsidRPr="00D13509" w:rsidRDefault="00AF3050" w:rsidP="001F0761">
            <w:pPr>
              <w:spacing w:after="0"/>
              <w:jc w:val="center"/>
              <w:rPr>
                <w:rFonts w:ascii="Times New Roman" w:hAnsi="Times New Roman"/>
                <w:sz w:val="28"/>
                <w:szCs w:val="28"/>
              </w:rPr>
            </w:pPr>
          </w:p>
          <w:p w14:paraId="10D1EA3F" w14:textId="451E09C8" w:rsidR="00AF3050" w:rsidRPr="00D13509" w:rsidRDefault="00AF3050" w:rsidP="001F0761">
            <w:pPr>
              <w:spacing w:after="0"/>
              <w:jc w:val="center"/>
              <w:rPr>
                <w:rFonts w:ascii="Times New Roman" w:hAnsi="Times New Roman"/>
                <w:sz w:val="28"/>
                <w:szCs w:val="28"/>
              </w:rPr>
            </w:pPr>
          </w:p>
          <w:p w14:paraId="2C6A1C4B" w14:textId="7DCC2C87" w:rsidR="00AD4636" w:rsidRPr="00D13509" w:rsidRDefault="00AD4636" w:rsidP="001F0761">
            <w:pPr>
              <w:spacing w:after="0"/>
              <w:jc w:val="center"/>
              <w:rPr>
                <w:rFonts w:ascii="Times New Roman" w:hAnsi="Times New Roman"/>
                <w:sz w:val="28"/>
                <w:szCs w:val="28"/>
              </w:rPr>
            </w:pPr>
          </w:p>
          <w:p w14:paraId="1CD53B98" w14:textId="77777777" w:rsidR="00AD4636" w:rsidRPr="00D13509" w:rsidRDefault="00AD4636" w:rsidP="001F0761">
            <w:pPr>
              <w:spacing w:after="0"/>
              <w:jc w:val="center"/>
              <w:rPr>
                <w:rFonts w:ascii="Times New Roman" w:hAnsi="Times New Roman"/>
                <w:sz w:val="28"/>
                <w:szCs w:val="28"/>
              </w:rPr>
            </w:pPr>
          </w:p>
          <w:p w14:paraId="60141D3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7EB1DF3B" w14:textId="77777777" w:rsidR="00AF3050" w:rsidRPr="00D13509" w:rsidRDefault="00AF3050" w:rsidP="001F0761">
            <w:pPr>
              <w:spacing w:after="0"/>
              <w:jc w:val="center"/>
              <w:rPr>
                <w:rFonts w:ascii="Times New Roman" w:hAnsi="Times New Roman"/>
                <w:sz w:val="28"/>
                <w:szCs w:val="28"/>
              </w:rPr>
            </w:pPr>
          </w:p>
          <w:p w14:paraId="08CDDE3C"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5CD36AC1" w14:textId="3B5BF622" w:rsidR="00AF3050" w:rsidRPr="00D13509" w:rsidRDefault="00AF3050" w:rsidP="001F0761">
            <w:pPr>
              <w:spacing w:after="0"/>
              <w:jc w:val="center"/>
              <w:rPr>
                <w:rFonts w:ascii="Times New Roman" w:hAnsi="Times New Roman"/>
                <w:sz w:val="28"/>
                <w:szCs w:val="28"/>
              </w:rPr>
            </w:pPr>
          </w:p>
          <w:p w14:paraId="51FE4DDE" w14:textId="23FE1D7C" w:rsidR="00AD4636" w:rsidRPr="00D13509" w:rsidRDefault="00AD4636" w:rsidP="001F0761">
            <w:pPr>
              <w:spacing w:after="0"/>
              <w:jc w:val="center"/>
              <w:rPr>
                <w:rFonts w:ascii="Times New Roman" w:hAnsi="Times New Roman"/>
                <w:sz w:val="28"/>
                <w:szCs w:val="28"/>
              </w:rPr>
            </w:pPr>
          </w:p>
          <w:p w14:paraId="66BDDDBC" w14:textId="77777777" w:rsidR="00AD4636" w:rsidRPr="00D13509" w:rsidRDefault="00AD4636" w:rsidP="001F0761">
            <w:pPr>
              <w:spacing w:after="0"/>
              <w:jc w:val="center"/>
              <w:rPr>
                <w:rFonts w:ascii="Times New Roman" w:hAnsi="Times New Roman"/>
                <w:sz w:val="28"/>
                <w:szCs w:val="28"/>
              </w:rPr>
            </w:pPr>
          </w:p>
          <w:p w14:paraId="35B3487A" w14:textId="77777777" w:rsidR="00AF3050" w:rsidRPr="00D13509" w:rsidRDefault="00AF3050" w:rsidP="001F0761">
            <w:pPr>
              <w:spacing w:after="0"/>
              <w:jc w:val="center"/>
              <w:rPr>
                <w:rFonts w:ascii="Times New Roman" w:hAnsi="Times New Roman"/>
                <w:sz w:val="28"/>
                <w:szCs w:val="28"/>
              </w:rPr>
            </w:pPr>
          </w:p>
          <w:p w14:paraId="39F04C6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2B014B0" w14:textId="77777777" w:rsidR="00AF3050" w:rsidRPr="00D13509" w:rsidRDefault="00AF3050" w:rsidP="001F0761">
            <w:pPr>
              <w:spacing w:after="0"/>
              <w:jc w:val="center"/>
              <w:rPr>
                <w:rFonts w:ascii="Times New Roman" w:hAnsi="Times New Roman"/>
                <w:sz w:val="28"/>
                <w:szCs w:val="28"/>
              </w:rPr>
            </w:pPr>
          </w:p>
          <w:p w14:paraId="481674C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208B1C7C" w14:textId="1CF05E46" w:rsidR="00AF3050" w:rsidRPr="00D13509" w:rsidRDefault="00AF3050" w:rsidP="001F0761">
            <w:pPr>
              <w:spacing w:after="0"/>
              <w:jc w:val="center"/>
              <w:rPr>
                <w:rFonts w:ascii="Times New Roman" w:hAnsi="Times New Roman"/>
                <w:sz w:val="28"/>
                <w:szCs w:val="28"/>
              </w:rPr>
            </w:pPr>
          </w:p>
          <w:p w14:paraId="4C5D6943" w14:textId="369C1445" w:rsidR="00AD4636" w:rsidRPr="00D13509" w:rsidRDefault="00AD4636" w:rsidP="001F0761">
            <w:pPr>
              <w:spacing w:after="0"/>
              <w:jc w:val="center"/>
              <w:rPr>
                <w:rFonts w:ascii="Times New Roman" w:hAnsi="Times New Roman"/>
                <w:sz w:val="28"/>
                <w:szCs w:val="28"/>
              </w:rPr>
            </w:pPr>
          </w:p>
          <w:p w14:paraId="1CC2683F" w14:textId="77777777" w:rsidR="00AD4636" w:rsidRPr="00D13509" w:rsidRDefault="00AD4636" w:rsidP="001F0761">
            <w:pPr>
              <w:spacing w:after="0"/>
              <w:jc w:val="center"/>
              <w:rPr>
                <w:rFonts w:ascii="Times New Roman" w:hAnsi="Times New Roman"/>
                <w:sz w:val="28"/>
                <w:szCs w:val="28"/>
              </w:rPr>
            </w:pPr>
          </w:p>
          <w:p w14:paraId="13D0963E" w14:textId="77777777" w:rsidR="0080370D" w:rsidRPr="00D13509" w:rsidRDefault="0080370D" w:rsidP="001F0761">
            <w:pPr>
              <w:spacing w:after="0"/>
              <w:jc w:val="center"/>
              <w:rPr>
                <w:rFonts w:ascii="Times New Roman" w:hAnsi="Times New Roman"/>
                <w:sz w:val="28"/>
                <w:szCs w:val="28"/>
              </w:rPr>
            </w:pPr>
          </w:p>
          <w:p w14:paraId="44209028"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30471AE2" w14:textId="77777777" w:rsidR="0080370D" w:rsidRPr="00D13509" w:rsidRDefault="0080370D" w:rsidP="001F0761">
            <w:pPr>
              <w:spacing w:after="0"/>
              <w:jc w:val="center"/>
              <w:rPr>
                <w:rFonts w:ascii="Times New Roman" w:hAnsi="Times New Roman"/>
                <w:sz w:val="28"/>
                <w:szCs w:val="28"/>
              </w:rPr>
            </w:pPr>
          </w:p>
          <w:p w14:paraId="32DF2D77"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bl>
    <w:p w14:paraId="47BFD8F5" w14:textId="77777777" w:rsidR="001F0761" w:rsidRPr="00D13509" w:rsidRDefault="001F0761" w:rsidP="001F0761">
      <w:pPr>
        <w:spacing w:after="0"/>
        <w:jc w:val="center"/>
        <w:rPr>
          <w:rFonts w:ascii="Times New Roman" w:hAnsi="Times New Roman"/>
          <w:sz w:val="28"/>
          <w:szCs w:val="28"/>
        </w:rPr>
      </w:pPr>
    </w:p>
    <w:p w14:paraId="2BC3E7A1" w14:textId="77777777" w:rsidR="006042B2" w:rsidRPr="00D13509" w:rsidRDefault="006042B2" w:rsidP="001F0761">
      <w:pPr>
        <w:spacing w:after="0"/>
        <w:jc w:val="center"/>
        <w:rPr>
          <w:rFonts w:ascii="Times New Roman" w:hAnsi="Times New Roman"/>
          <w:b/>
          <w:bCs/>
          <w:sz w:val="28"/>
          <w:szCs w:val="28"/>
        </w:rPr>
      </w:pPr>
    </w:p>
    <w:p w14:paraId="25F30ED7" w14:textId="1599E0AF"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Раздел 9. «Методика оценки эффективности подпрограммы».</w:t>
      </w:r>
    </w:p>
    <w:p w14:paraId="788D0DCB" w14:textId="77777777" w:rsidR="001F0761" w:rsidRPr="00D13509" w:rsidRDefault="001F0761" w:rsidP="001F0761">
      <w:pPr>
        <w:spacing w:after="0"/>
        <w:jc w:val="center"/>
        <w:rPr>
          <w:rFonts w:ascii="Times New Roman" w:hAnsi="Times New Roman"/>
          <w:b/>
          <w:bCs/>
          <w:sz w:val="28"/>
          <w:szCs w:val="28"/>
        </w:rPr>
      </w:pPr>
    </w:p>
    <w:p w14:paraId="56570DB8"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Осуществляемые в рамках настоящей муниципальной подпрограммы мероприятия взаимосвязаны с целевыми индикаторами настоящей муниципальной подпрограммы. </w:t>
      </w:r>
    </w:p>
    <w:p w14:paraId="64B6381D"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Результатом реализации мероприятий в области энергосбережения и повышения энергетической эффективности является снижение удельного потребления топливно-</w:t>
      </w:r>
      <w:r w:rsidRPr="00D13509">
        <w:rPr>
          <w:rFonts w:ascii="Times New Roman" w:hAnsi="Times New Roman"/>
          <w:sz w:val="28"/>
          <w:szCs w:val="28"/>
        </w:rPr>
        <w:lastRenderedPageBreak/>
        <w:t>энергетических ресурсов в учреждениях культуры Катав-Ивановского муниципального района.</w:t>
      </w:r>
    </w:p>
    <w:p w14:paraId="3D939C6F"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Реализация программных мероприятий, при эффективном управлении бюджетными средствами, позволит за три года достичь поставленной цели.</w:t>
      </w:r>
      <w:r w:rsidRPr="00D13509">
        <w:rPr>
          <w:rFonts w:ascii="Times New Roman" w:hAnsi="Times New Roman"/>
          <w:sz w:val="28"/>
          <w:szCs w:val="28"/>
        </w:rPr>
        <w:br/>
        <w:t xml:space="preserve">     За этот период в учреждениях культуры Катав-Ивановского муниципального района будут проведены обследования зданий, произойдет полная замена ламп накаливания на энергосберегающие, установлены счетчики потребления теплоэнергии и воды,</w:t>
      </w:r>
      <w:r w:rsidRPr="00D13509">
        <w:rPr>
          <w:rFonts w:cs="Calibri"/>
          <w:sz w:val="28"/>
          <w:szCs w:val="28"/>
        </w:rPr>
        <w:t xml:space="preserve"> </w:t>
      </w:r>
      <w:r w:rsidRPr="00D13509">
        <w:rPr>
          <w:rFonts w:ascii="Times New Roman" w:hAnsi="Times New Roman"/>
          <w:sz w:val="28"/>
          <w:szCs w:val="28"/>
        </w:rPr>
        <w:t>проведен ремонт системы отопления, ремонт оконных и дверных заполнений, замена электропроводки. Эти мероприятия позволят сократить расход потребляемой электрической энергии, тепловой энергии, горячей и холодной воды. За счет замены окон, утепления фасадов и кровель будут снижены теплопотери в зданиях учреждениях культуры Катав-Ивановского  муниципального района. </w:t>
      </w:r>
      <w:r w:rsidRPr="00D13509">
        <w:rPr>
          <w:rFonts w:ascii="Times New Roman" w:hAnsi="Times New Roman"/>
          <w:sz w:val="28"/>
          <w:szCs w:val="28"/>
        </w:rPr>
        <w:br/>
        <w:t xml:space="preserve">      Осуществление программных мероприятий также позволит создать благоприятные условия для успешного функционирования объектов культуры и предоставления населению более качественных услуг в сфере культуры.</w:t>
      </w:r>
    </w:p>
    <w:p w14:paraId="62E51761"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09BEC1E7"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6217057"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Для оценки эффективности  реализации программы используется целевые показатели конечного результата.</w:t>
      </w:r>
    </w:p>
    <w:p w14:paraId="7BDFA6FF"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E168C55" w14:textId="6925EFCF" w:rsidR="001F0761" w:rsidRPr="00D13509" w:rsidRDefault="001F0761" w:rsidP="001F0761">
      <w:pPr>
        <w:spacing w:after="0"/>
        <w:jc w:val="right"/>
        <w:rPr>
          <w:rFonts w:ascii="Times New Roman" w:hAnsi="Times New Roman"/>
          <w:sz w:val="28"/>
          <w:szCs w:val="28"/>
        </w:rPr>
      </w:pPr>
    </w:p>
    <w:p w14:paraId="6F6DB781" w14:textId="5F25D1DD" w:rsidR="00AD4636" w:rsidRPr="00D13509" w:rsidRDefault="00AD4636" w:rsidP="001F0761">
      <w:pPr>
        <w:spacing w:after="0"/>
        <w:jc w:val="right"/>
        <w:rPr>
          <w:rFonts w:ascii="Times New Roman" w:hAnsi="Times New Roman"/>
          <w:sz w:val="28"/>
          <w:szCs w:val="28"/>
        </w:rPr>
      </w:pPr>
    </w:p>
    <w:p w14:paraId="48F0EAD2" w14:textId="5D6D4477" w:rsidR="00AD4636" w:rsidRPr="00D13509" w:rsidRDefault="00AD4636" w:rsidP="001F0761">
      <w:pPr>
        <w:spacing w:after="0"/>
        <w:jc w:val="right"/>
        <w:rPr>
          <w:rFonts w:ascii="Times New Roman" w:hAnsi="Times New Roman"/>
          <w:sz w:val="28"/>
          <w:szCs w:val="28"/>
        </w:rPr>
      </w:pPr>
    </w:p>
    <w:p w14:paraId="43E882B0" w14:textId="49EA84A3" w:rsidR="00AD4636" w:rsidRPr="00D13509" w:rsidRDefault="00AD4636" w:rsidP="001F0761">
      <w:pPr>
        <w:spacing w:after="0"/>
        <w:jc w:val="right"/>
        <w:rPr>
          <w:rFonts w:ascii="Times New Roman" w:hAnsi="Times New Roman"/>
          <w:sz w:val="28"/>
          <w:szCs w:val="28"/>
        </w:rPr>
      </w:pPr>
    </w:p>
    <w:p w14:paraId="44EF2DDE" w14:textId="26BF7085" w:rsidR="00AD4636" w:rsidRPr="00D13509" w:rsidRDefault="00AD4636" w:rsidP="001F0761">
      <w:pPr>
        <w:spacing w:after="0"/>
        <w:jc w:val="right"/>
        <w:rPr>
          <w:rFonts w:ascii="Times New Roman" w:hAnsi="Times New Roman"/>
          <w:sz w:val="28"/>
          <w:szCs w:val="28"/>
        </w:rPr>
      </w:pPr>
    </w:p>
    <w:p w14:paraId="194C741D" w14:textId="250F2F30" w:rsidR="00AD4636" w:rsidRPr="00D13509" w:rsidRDefault="00AD4636" w:rsidP="001F0761">
      <w:pPr>
        <w:spacing w:after="0"/>
        <w:jc w:val="right"/>
        <w:rPr>
          <w:rFonts w:ascii="Times New Roman" w:hAnsi="Times New Roman"/>
          <w:sz w:val="28"/>
          <w:szCs w:val="28"/>
        </w:rPr>
      </w:pPr>
    </w:p>
    <w:p w14:paraId="5292162F" w14:textId="4969E96F" w:rsidR="00AD4636" w:rsidRPr="00D13509" w:rsidRDefault="00AD4636" w:rsidP="001F0761">
      <w:pPr>
        <w:spacing w:after="0"/>
        <w:jc w:val="right"/>
        <w:rPr>
          <w:rFonts w:ascii="Times New Roman" w:hAnsi="Times New Roman"/>
          <w:sz w:val="28"/>
          <w:szCs w:val="28"/>
        </w:rPr>
      </w:pPr>
    </w:p>
    <w:p w14:paraId="7F2D116D" w14:textId="77777777" w:rsidR="00AD4636" w:rsidRPr="00D13509" w:rsidRDefault="00AD4636" w:rsidP="001F0761">
      <w:pPr>
        <w:spacing w:after="0"/>
        <w:jc w:val="right"/>
        <w:rPr>
          <w:rFonts w:ascii="Times New Roman" w:hAnsi="Times New Roman"/>
          <w:sz w:val="28"/>
          <w:szCs w:val="28"/>
        </w:rPr>
      </w:pPr>
    </w:p>
    <w:p w14:paraId="521270EB" w14:textId="77777777" w:rsidR="00AF3050" w:rsidRPr="00D13509" w:rsidRDefault="00AF3050" w:rsidP="001F0761">
      <w:pPr>
        <w:spacing w:after="0"/>
        <w:jc w:val="right"/>
        <w:rPr>
          <w:rFonts w:ascii="Times New Roman" w:hAnsi="Times New Roman"/>
          <w:sz w:val="28"/>
          <w:szCs w:val="28"/>
        </w:rPr>
      </w:pPr>
    </w:p>
    <w:p w14:paraId="3AF7258F" w14:textId="77777777" w:rsidR="00A7506A" w:rsidRDefault="00A7506A" w:rsidP="001F0761">
      <w:pPr>
        <w:spacing w:after="0"/>
        <w:jc w:val="right"/>
        <w:rPr>
          <w:rFonts w:ascii="Times New Roman" w:hAnsi="Times New Roman"/>
          <w:sz w:val="28"/>
          <w:szCs w:val="28"/>
        </w:rPr>
      </w:pPr>
    </w:p>
    <w:p w14:paraId="2882D19F" w14:textId="64375CFC"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lastRenderedPageBreak/>
        <w:t>Приложение №1</w:t>
      </w:r>
    </w:p>
    <w:p w14:paraId="3DB089F8" w14:textId="77777777" w:rsidR="001F0761" w:rsidRPr="00D13509" w:rsidRDefault="001F0761" w:rsidP="001F0761">
      <w:pPr>
        <w:spacing w:after="0"/>
        <w:jc w:val="right"/>
        <w:rPr>
          <w:rFonts w:ascii="Times New Roman" w:hAnsi="Times New Roman"/>
          <w:sz w:val="28"/>
          <w:szCs w:val="28"/>
        </w:rPr>
      </w:pPr>
    </w:p>
    <w:p w14:paraId="38A9B454"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 xml:space="preserve">Общие целевые индикативные показатели </w:t>
      </w:r>
    </w:p>
    <w:p w14:paraId="6177CE0F"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муниципальной подпрограммы</w:t>
      </w:r>
    </w:p>
    <w:p w14:paraId="4C290398" w14:textId="77777777" w:rsidR="001F0761" w:rsidRPr="00D13509" w:rsidRDefault="001F0761" w:rsidP="001F0761">
      <w:pPr>
        <w:spacing w:after="0"/>
        <w:jc w:val="center"/>
        <w:rPr>
          <w:rFonts w:ascii="Times New Roman" w:hAnsi="Times New Roman"/>
          <w:sz w:val="28"/>
          <w:szCs w:val="28"/>
        </w:rPr>
      </w:pPr>
    </w:p>
    <w:tbl>
      <w:tblPr>
        <w:tblW w:w="107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635"/>
        <w:gridCol w:w="2341"/>
        <w:gridCol w:w="1560"/>
        <w:gridCol w:w="1134"/>
        <w:gridCol w:w="992"/>
        <w:gridCol w:w="993"/>
        <w:gridCol w:w="850"/>
        <w:gridCol w:w="1559"/>
      </w:tblGrid>
      <w:tr w:rsidR="00B1191D" w:rsidRPr="00D13509" w14:paraId="1D922BC4" w14:textId="77777777" w:rsidTr="00B1191D">
        <w:tc>
          <w:tcPr>
            <w:tcW w:w="640" w:type="dxa"/>
          </w:tcPr>
          <w:p w14:paraId="5C7BB882"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 п/п</w:t>
            </w:r>
          </w:p>
        </w:tc>
        <w:tc>
          <w:tcPr>
            <w:tcW w:w="2976" w:type="dxa"/>
            <w:gridSpan w:val="2"/>
          </w:tcPr>
          <w:p w14:paraId="11622859"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Наименование показателей</w:t>
            </w:r>
          </w:p>
        </w:tc>
        <w:tc>
          <w:tcPr>
            <w:tcW w:w="1560" w:type="dxa"/>
          </w:tcPr>
          <w:p w14:paraId="7DB29EFE"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Единицы измерения</w:t>
            </w:r>
          </w:p>
        </w:tc>
        <w:tc>
          <w:tcPr>
            <w:tcW w:w="1134" w:type="dxa"/>
          </w:tcPr>
          <w:p w14:paraId="488A6D1C" w14:textId="11EA479D"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2022 год</w:t>
            </w:r>
          </w:p>
        </w:tc>
        <w:tc>
          <w:tcPr>
            <w:tcW w:w="992" w:type="dxa"/>
          </w:tcPr>
          <w:p w14:paraId="0188A850" w14:textId="0DE257DA"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2023 год</w:t>
            </w:r>
          </w:p>
        </w:tc>
        <w:tc>
          <w:tcPr>
            <w:tcW w:w="993" w:type="dxa"/>
          </w:tcPr>
          <w:p w14:paraId="72ADB012" w14:textId="205D5F09"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2024</w:t>
            </w:r>
          </w:p>
          <w:p w14:paraId="0C48866C"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год</w:t>
            </w:r>
          </w:p>
        </w:tc>
        <w:tc>
          <w:tcPr>
            <w:tcW w:w="850" w:type="dxa"/>
          </w:tcPr>
          <w:p w14:paraId="5559A132" w14:textId="2BAF91AC"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2025 год</w:t>
            </w:r>
          </w:p>
        </w:tc>
        <w:tc>
          <w:tcPr>
            <w:tcW w:w="1559" w:type="dxa"/>
          </w:tcPr>
          <w:p w14:paraId="434A89B8"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Всего</w:t>
            </w:r>
          </w:p>
        </w:tc>
      </w:tr>
      <w:tr w:rsidR="00180DE0" w:rsidRPr="00D13509" w14:paraId="43892C00" w14:textId="77777777" w:rsidTr="00B1191D">
        <w:tc>
          <w:tcPr>
            <w:tcW w:w="1275" w:type="dxa"/>
            <w:gridSpan w:val="2"/>
          </w:tcPr>
          <w:p w14:paraId="0BA5C277" w14:textId="77777777" w:rsidR="00180DE0" w:rsidRPr="00D13509" w:rsidRDefault="00180DE0" w:rsidP="001F0761">
            <w:pPr>
              <w:spacing w:after="0" w:line="240" w:lineRule="auto"/>
              <w:jc w:val="both"/>
              <w:rPr>
                <w:rFonts w:ascii="Times New Roman" w:hAnsi="Times New Roman"/>
                <w:spacing w:val="-6"/>
                <w:sz w:val="28"/>
                <w:szCs w:val="28"/>
              </w:rPr>
            </w:pPr>
          </w:p>
        </w:tc>
        <w:tc>
          <w:tcPr>
            <w:tcW w:w="9429" w:type="dxa"/>
            <w:gridSpan w:val="7"/>
          </w:tcPr>
          <w:p w14:paraId="712214E9" w14:textId="77777777" w:rsidR="00180DE0" w:rsidRPr="00D13509" w:rsidRDefault="00180DE0"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Общие целевые показатели в области энергосбережения и повышения энергетической эффективности</w:t>
            </w:r>
          </w:p>
        </w:tc>
      </w:tr>
      <w:tr w:rsidR="00B1191D" w:rsidRPr="00D13509" w14:paraId="5418F0E4" w14:textId="77777777" w:rsidTr="00B1191D">
        <w:tc>
          <w:tcPr>
            <w:tcW w:w="640" w:type="dxa"/>
          </w:tcPr>
          <w:p w14:paraId="0069D17F"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w:t>
            </w:r>
          </w:p>
        </w:tc>
        <w:tc>
          <w:tcPr>
            <w:tcW w:w="2976" w:type="dxa"/>
            <w:gridSpan w:val="2"/>
          </w:tcPr>
          <w:p w14:paraId="7696B246"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 xml:space="preserve">Процент снижения показателей удельного потребления тепловой энергии </w:t>
            </w:r>
          </w:p>
        </w:tc>
        <w:tc>
          <w:tcPr>
            <w:tcW w:w="1560" w:type="dxa"/>
          </w:tcPr>
          <w:p w14:paraId="0E423007"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процентов</w:t>
            </w:r>
          </w:p>
        </w:tc>
        <w:tc>
          <w:tcPr>
            <w:tcW w:w="1134" w:type="dxa"/>
          </w:tcPr>
          <w:p w14:paraId="1C394381"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2" w:type="dxa"/>
          </w:tcPr>
          <w:p w14:paraId="5BDF5FDD"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3" w:type="dxa"/>
          </w:tcPr>
          <w:p w14:paraId="236D7D60"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850" w:type="dxa"/>
          </w:tcPr>
          <w:p w14:paraId="3A6F886B"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1559" w:type="dxa"/>
          </w:tcPr>
          <w:p w14:paraId="6DD3094E"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15</w:t>
            </w:r>
          </w:p>
        </w:tc>
      </w:tr>
      <w:tr w:rsidR="00B1191D" w:rsidRPr="00D13509" w14:paraId="6B61DFFF" w14:textId="77777777" w:rsidTr="00B1191D">
        <w:trPr>
          <w:trHeight w:val="651"/>
        </w:trPr>
        <w:tc>
          <w:tcPr>
            <w:tcW w:w="640" w:type="dxa"/>
          </w:tcPr>
          <w:p w14:paraId="5BDE48E5"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2.</w:t>
            </w:r>
          </w:p>
        </w:tc>
        <w:tc>
          <w:tcPr>
            <w:tcW w:w="2976" w:type="dxa"/>
            <w:gridSpan w:val="2"/>
          </w:tcPr>
          <w:p w14:paraId="799F72DF" w14:textId="77777777" w:rsidR="00B1191D" w:rsidRPr="00D13509" w:rsidRDefault="00B1191D" w:rsidP="001F0761">
            <w:pPr>
              <w:spacing w:after="0" w:line="240" w:lineRule="auto"/>
              <w:rPr>
                <w:rFonts w:ascii="Times New Roman" w:hAnsi="Times New Roman"/>
                <w:sz w:val="28"/>
                <w:szCs w:val="28"/>
              </w:rPr>
            </w:pPr>
            <w:r w:rsidRPr="00D13509">
              <w:rPr>
                <w:rFonts w:ascii="Times New Roman" w:hAnsi="Times New Roman"/>
                <w:spacing w:val="-6"/>
                <w:sz w:val="28"/>
                <w:szCs w:val="28"/>
              </w:rPr>
              <w:t xml:space="preserve">Процент снижения показателей удельного потребления электроэнергии </w:t>
            </w:r>
          </w:p>
        </w:tc>
        <w:tc>
          <w:tcPr>
            <w:tcW w:w="1560" w:type="dxa"/>
          </w:tcPr>
          <w:p w14:paraId="7506D49D" w14:textId="77777777" w:rsidR="00B1191D" w:rsidRPr="00D13509" w:rsidRDefault="00B1191D" w:rsidP="001F0761">
            <w:pPr>
              <w:spacing w:after="0" w:line="240" w:lineRule="auto"/>
              <w:rPr>
                <w:rFonts w:ascii="Times New Roman" w:hAnsi="Times New Roman"/>
                <w:sz w:val="20"/>
                <w:szCs w:val="20"/>
              </w:rPr>
            </w:pPr>
            <w:r w:rsidRPr="00D13509">
              <w:rPr>
                <w:rFonts w:ascii="Times New Roman" w:hAnsi="Times New Roman"/>
                <w:spacing w:val="-6"/>
                <w:sz w:val="28"/>
                <w:szCs w:val="28"/>
              </w:rPr>
              <w:t>процентов</w:t>
            </w:r>
          </w:p>
        </w:tc>
        <w:tc>
          <w:tcPr>
            <w:tcW w:w="1134" w:type="dxa"/>
          </w:tcPr>
          <w:p w14:paraId="221771C4"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2" w:type="dxa"/>
          </w:tcPr>
          <w:p w14:paraId="787420E0"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3" w:type="dxa"/>
          </w:tcPr>
          <w:p w14:paraId="1A1E25D1"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850" w:type="dxa"/>
          </w:tcPr>
          <w:p w14:paraId="119D80E5"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1559" w:type="dxa"/>
          </w:tcPr>
          <w:p w14:paraId="133B7771"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15</w:t>
            </w:r>
          </w:p>
        </w:tc>
      </w:tr>
      <w:tr w:rsidR="00B1191D" w:rsidRPr="00D13509" w14:paraId="7C31AB34" w14:textId="77777777" w:rsidTr="00B1191D">
        <w:tc>
          <w:tcPr>
            <w:tcW w:w="640" w:type="dxa"/>
          </w:tcPr>
          <w:p w14:paraId="24DB3173"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2976" w:type="dxa"/>
            <w:gridSpan w:val="2"/>
          </w:tcPr>
          <w:p w14:paraId="0804CD57" w14:textId="77777777" w:rsidR="00B1191D" w:rsidRPr="00D13509" w:rsidRDefault="00B1191D" w:rsidP="001F0761">
            <w:pPr>
              <w:spacing w:after="0" w:line="240" w:lineRule="auto"/>
              <w:rPr>
                <w:rFonts w:ascii="Times New Roman" w:hAnsi="Times New Roman"/>
                <w:sz w:val="28"/>
                <w:szCs w:val="28"/>
              </w:rPr>
            </w:pPr>
            <w:r w:rsidRPr="00D13509">
              <w:rPr>
                <w:rFonts w:ascii="Times New Roman" w:hAnsi="Times New Roman"/>
                <w:spacing w:val="-6"/>
                <w:sz w:val="28"/>
                <w:szCs w:val="28"/>
              </w:rPr>
              <w:t xml:space="preserve">Процент снижения показателей удельного потребления воды </w:t>
            </w:r>
          </w:p>
        </w:tc>
        <w:tc>
          <w:tcPr>
            <w:tcW w:w="1560" w:type="dxa"/>
          </w:tcPr>
          <w:p w14:paraId="3B463DCD" w14:textId="77777777" w:rsidR="00B1191D" w:rsidRPr="00D13509" w:rsidRDefault="00B1191D" w:rsidP="001F0761">
            <w:pPr>
              <w:spacing w:after="0" w:line="240" w:lineRule="auto"/>
              <w:rPr>
                <w:rFonts w:ascii="Times New Roman" w:hAnsi="Times New Roman"/>
                <w:sz w:val="20"/>
                <w:szCs w:val="20"/>
              </w:rPr>
            </w:pPr>
            <w:r w:rsidRPr="00D13509">
              <w:rPr>
                <w:rFonts w:ascii="Times New Roman" w:hAnsi="Times New Roman"/>
                <w:spacing w:val="-6"/>
                <w:sz w:val="28"/>
                <w:szCs w:val="28"/>
              </w:rPr>
              <w:t>процентов</w:t>
            </w:r>
          </w:p>
        </w:tc>
        <w:tc>
          <w:tcPr>
            <w:tcW w:w="1134" w:type="dxa"/>
          </w:tcPr>
          <w:p w14:paraId="10BDA7FC"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2" w:type="dxa"/>
          </w:tcPr>
          <w:p w14:paraId="56E21F19"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3" w:type="dxa"/>
          </w:tcPr>
          <w:p w14:paraId="3BCFF6E5"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850" w:type="dxa"/>
          </w:tcPr>
          <w:p w14:paraId="343F8FDA"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1559" w:type="dxa"/>
          </w:tcPr>
          <w:p w14:paraId="5BE1B034"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15</w:t>
            </w:r>
          </w:p>
        </w:tc>
      </w:tr>
    </w:tbl>
    <w:p w14:paraId="1881F4CF" w14:textId="77777777" w:rsidR="001F0761" w:rsidRPr="00D13509" w:rsidRDefault="001F0761" w:rsidP="001F0761">
      <w:pPr>
        <w:jc w:val="both"/>
        <w:rPr>
          <w:rFonts w:ascii="Times New Roman" w:hAnsi="Times New Roman"/>
          <w:b/>
          <w:bCs/>
          <w:spacing w:val="-6"/>
          <w:sz w:val="28"/>
          <w:szCs w:val="28"/>
        </w:rPr>
      </w:pPr>
    </w:p>
    <w:p w14:paraId="4C997A0C" w14:textId="77777777" w:rsidR="001F0761" w:rsidRPr="00D13509" w:rsidRDefault="001F0761" w:rsidP="001F0761">
      <w:pPr>
        <w:jc w:val="right"/>
        <w:rPr>
          <w:rFonts w:ascii="Times New Roman" w:hAnsi="Times New Roman"/>
          <w:spacing w:val="-6"/>
          <w:sz w:val="28"/>
          <w:szCs w:val="28"/>
        </w:rPr>
      </w:pPr>
      <w:r w:rsidRPr="00D13509">
        <w:rPr>
          <w:rFonts w:ascii="Times New Roman" w:hAnsi="Times New Roman"/>
          <w:spacing w:val="-6"/>
          <w:sz w:val="28"/>
          <w:szCs w:val="28"/>
        </w:rPr>
        <w:t>Приложение №2</w:t>
      </w:r>
    </w:p>
    <w:p w14:paraId="36EBF7D3" w14:textId="77777777" w:rsidR="001F0761" w:rsidRPr="00D13509" w:rsidRDefault="001F0761" w:rsidP="001F0761">
      <w:pPr>
        <w:spacing w:after="0"/>
        <w:jc w:val="center"/>
        <w:rPr>
          <w:rFonts w:ascii="Times New Roman" w:hAnsi="Times New Roman"/>
          <w:spacing w:val="-6"/>
          <w:sz w:val="28"/>
          <w:szCs w:val="28"/>
        </w:rPr>
      </w:pPr>
      <w:r w:rsidRPr="00D13509">
        <w:rPr>
          <w:rFonts w:ascii="Times New Roman" w:hAnsi="Times New Roman"/>
          <w:spacing w:val="-6"/>
          <w:sz w:val="28"/>
          <w:szCs w:val="28"/>
        </w:rPr>
        <w:t xml:space="preserve">Перечень основных мероприятий муниципальной подпрограммы ЭНЕРГОСБЕРЕЖЕНИЯ УПРАВЛЕНИЯ КУЛЬТУРЫ АДМИНИСТРАЦИИ </w:t>
      </w:r>
    </w:p>
    <w:p w14:paraId="158F2ED9" w14:textId="77777777" w:rsidR="001F0761" w:rsidRPr="00D13509" w:rsidRDefault="001F0761" w:rsidP="001F0761">
      <w:pPr>
        <w:spacing w:after="0"/>
        <w:jc w:val="center"/>
        <w:rPr>
          <w:rFonts w:ascii="Times New Roman" w:hAnsi="Times New Roman"/>
          <w:spacing w:val="-6"/>
          <w:sz w:val="28"/>
          <w:szCs w:val="28"/>
        </w:rPr>
      </w:pPr>
      <w:r w:rsidRPr="00D13509">
        <w:rPr>
          <w:rFonts w:ascii="Times New Roman" w:hAnsi="Times New Roman"/>
          <w:spacing w:val="-6"/>
          <w:sz w:val="28"/>
          <w:szCs w:val="28"/>
        </w:rPr>
        <w:t xml:space="preserve">КАТАВ-ИВАНОВСКОГО МУНИЦИПАЛЬНОГО </w:t>
      </w:r>
    </w:p>
    <w:tbl>
      <w:tblPr>
        <w:tblW w:w="104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8"/>
        <w:gridCol w:w="112"/>
        <w:gridCol w:w="524"/>
        <w:gridCol w:w="2624"/>
        <w:gridCol w:w="1730"/>
        <w:gridCol w:w="1134"/>
        <w:gridCol w:w="993"/>
        <w:gridCol w:w="850"/>
        <w:gridCol w:w="1134"/>
        <w:gridCol w:w="880"/>
      </w:tblGrid>
      <w:tr w:rsidR="002571D2" w:rsidRPr="00D13509" w14:paraId="58A7B476" w14:textId="77777777" w:rsidTr="00D93CE2">
        <w:tc>
          <w:tcPr>
            <w:tcW w:w="498" w:type="dxa"/>
          </w:tcPr>
          <w:p w14:paraId="3105027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 п/п</w:t>
            </w:r>
          </w:p>
        </w:tc>
        <w:tc>
          <w:tcPr>
            <w:tcW w:w="3260" w:type="dxa"/>
            <w:gridSpan w:val="3"/>
          </w:tcPr>
          <w:p w14:paraId="283C5B9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Наименование показателей</w:t>
            </w:r>
          </w:p>
        </w:tc>
        <w:tc>
          <w:tcPr>
            <w:tcW w:w="1730" w:type="dxa"/>
          </w:tcPr>
          <w:p w14:paraId="2E92407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Единицы измерения</w:t>
            </w:r>
          </w:p>
        </w:tc>
        <w:tc>
          <w:tcPr>
            <w:tcW w:w="1134" w:type="dxa"/>
          </w:tcPr>
          <w:p w14:paraId="3BC0E1B0" w14:textId="18FA2456"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2</w:t>
            </w:r>
            <w:r w:rsidRPr="00D13509">
              <w:rPr>
                <w:rFonts w:ascii="Times New Roman" w:hAnsi="Times New Roman"/>
                <w:spacing w:val="-6"/>
                <w:sz w:val="24"/>
                <w:szCs w:val="24"/>
              </w:rPr>
              <w:t xml:space="preserve"> год</w:t>
            </w:r>
          </w:p>
        </w:tc>
        <w:tc>
          <w:tcPr>
            <w:tcW w:w="993" w:type="dxa"/>
          </w:tcPr>
          <w:p w14:paraId="719EF473" w14:textId="65A67B85"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3</w:t>
            </w:r>
            <w:r w:rsidRPr="00D13509">
              <w:rPr>
                <w:rFonts w:ascii="Times New Roman" w:hAnsi="Times New Roman"/>
                <w:spacing w:val="-6"/>
                <w:sz w:val="24"/>
                <w:szCs w:val="24"/>
              </w:rPr>
              <w:t xml:space="preserve"> год</w:t>
            </w:r>
          </w:p>
        </w:tc>
        <w:tc>
          <w:tcPr>
            <w:tcW w:w="850" w:type="dxa"/>
          </w:tcPr>
          <w:p w14:paraId="7A14E5F8" w14:textId="561EF26E"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4</w:t>
            </w:r>
            <w:r w:rsidRPr="00D13509">
              <w:rPr>
                <w:rFonts w:ascii="Times New Roman" w:hAnsi="Times New Roman"/>
                <w:spacing w:val="-6"/>
                <w:sz w:val="24"/>
                <w:szCs w:val="24"/>
              </w:rPr>
              <w:t xml:space="preserve"> год</w:t>
            </w:r>
          </w:p>
          <w:p w14:paraId="0EC76796" w14:textId="77777777" w:rsidR="002571D2" w:rsidRPr="00D13509" w:rsidRDefault="002571D2" w:rsidP="001F0761">
            <w:pPr>
              <w:spacing w:after="0" w:line="240" w:lineRule="auto"/>
              <w:jc w:val="center"/>
              <w:rPr>
                <w:rFonts w:ascii="Times New Roman" w:hAnsi="Times New Roman"/>
                <w:spacing w:val="-6"/>
                <w:sz w:val="24"/>
                <w:szCs w:val="24"/>
              </w:rPr>
            </w:pPr>
          </w:p>
        </w:tc>
        <w:tc>
          <w:tcPr>
            <w:tcW w:w="1134" w:type="dxa"/>
          </w:tcPr>
          <w:p w14:paraId="12DDAF26" w14:textId="66B368B2"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5</w:t>
            </w:r>
          </w:p>
          <w:p w14:paraId="5D950D7C"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год</w:t>
            </w:r>
          </w:p>
        </w:tc>
        <w:tc>
          <w:tcPr>
            <w:tcW w:w="879" w:type="dxa"/>
          </w:tcPr>
          <w:p w14:paraId="3A332F3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Всего</w:t>
            </w:r>
          </w:p>
        </w:tc>
      </w:tr>
      <w:tr w:rsidR="002571D2" w:rsidRPr="00D13509" w14:paraId="7896A62E" w14:textId="77777777" w:rsidTr="00D93CE2">
        <w:tc>
          <w:tcPr>
            <w:tcW w:w="1134" w:type="dxa"/>
            <w:gridSpan w:val="3"/>
          </w:tcPr>
          <w:p w14:paraId="34C2FE64"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37A60EE8"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обучению</w:t>
            </w:r>
          </w:p>
        </w:tc>
      </w:tr>
      <w:tr w:rsidR="002571D2" w:rsidRPr="00D13509" w14:paraId="3F29F6C1" w14:textId="77777777" w:rsidTr="00D93CE2">
        <w:tc>
          <w:tcPr>
            <w:tcW w:w="498" w:type="dxa"/>
          </w:tcPr>
          <w:p w14:paraId="467232F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w:t>
            </w:r>
          </w:p>
        </w:tc>
        <w:tc>
          <w:tcPr>
            <w:tcW w:w="3260" w:type="dxa"/>
            <w:gridSpan w:val="3"/>
          </w:tcPr>
          <w:p w14:paraId="261AEC8D"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Мероприятия по обучению в области энергосбережения и повышения энергетической эффективности</w:t>
            </w:r>
          </w:p>
        </w:tc>
        <w:tc>
          <w:tcPr>
            <w:tcW w:w="1730" w:type="dxa"/>
          </w:tcPr>
          <w:p w14:paraId="71F1B27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60595A5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EECDD2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3FEE126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2B454B2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C608DB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4F362B69" w14:textId="77777777" w:rsidTr="00D93CE2">
        <w:tc>
          <w:tcPr>
            <w:tcW w:w="1134" w:type="dxa"/>
            <w:gridSpan w:val="3"/>
          </w:tcPr>
          <w:p w14:paraId="47EC3051"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4B0663F9"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замене оконных и дверных заполнений</w:t>
            </w:r>
          </w:p>
        </w:tc>
      </w:tr>
      <w:tr w:rsidR="002571D2" w:rsidRPr="00D13509" w14:paraId="29BE236C" w14:textId="77777777" w:rsidTr="00D93CE2">
        <w:tc>
          <w:tcPr>
            <w:tcW w:w="498" w:type="dxa"/>
          </w:tcPr>
          <w:p w14:paraId="6C2C40D2"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w:t>
            </w:r>
          </w:p>
        </w:tc>
        <w:tc>
          <w:tcPr>
            <w:tcW w:w="3260" w:type="dxa"/>
            <w:gridSpan w:val="3"/>
          </w:tcPr>
          <w:p w14:paraId="78BFA4C8"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 дверей в здании МУК «Краеведческий музей Катав-Ивановского муниципального района»</w:t>
            </w:r>
          </w:p>
        </w:tc>
        <w:tc>
          <w:tcPr>
            <w:tcW w:w="1730" w:type="dxa"/>
          </w:tcPr>
          <w:p w14:paraId="6B218D7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013CA4A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0E84C0A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15E0A74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667E52D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73D67A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64C870FC" w14:textId="77777777" w:rsidTr="00D93CE2">
        <w:tc>
          <w:tcPr>
            <w:tcW w:w="498" w:type="dxa"/>
          </w:tcPr>
          <w:p w14:paraId="7E61B11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3.</w:t>
            </w:r>
          </w:p>
        </w:tc>
        <w:tc>
          <w:tcPr>
            <w:tcW w:w="3260" w:type="dxa"/>
            <w:gridSpan w:val="3"/>
          </w:tcPr>
          <w:p w14:paraId="04D38471"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здании МУК «Муниципальное объединение библиотек Катав-Ивановского муниципального района»</w:t>
            </w:r>
          </w:p>
        </w:tc>
        <w:tc>
          <w:tcPr>
            <w:tcW w:w="1730" w:type="dxa"/>
          </w:tcPr>
          <w:p w14:paraId="418CA8C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4C34EB2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252E5532"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7D8715B5" w14:textId="77777777" w:rsidR="002571D2" w:rsidRPr="00D13509" w:rsidRDefault="002571D2" w:rsidP="001F0761">
            <w:pPr>
              <w:tabs>
                <w:tab w:val="left" w:pos="216"/>
                <w:tab w:val="center" w:pos="388"/>
              </w:tabs>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4258C9F3" w14:textId="77777777" w:rsidR="002571D2" w:rsidRPr="00D13509" w:rsidRDefault="002571D2" w:rsidP="001F0761">
            <w:pPr>
              <w:tabs>
                <w:tab w:val="left" w:pos="216"/>
                <w:tab w:val="center" w:pos="388"/>
              </w:tabs>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6348393B" w14:textId="77777777" w:rsidR="002571D2" w:rsidRPr="00D13509" w:rsidRDefault="002571D2" w:rsidP="001F0761">
            <w:pPr>
              <w:tabs>
                <w:tab w:val="left" w:pos="216"/>
                <w:tab w:val="center" w:pos="388"/>
              </w:tabs>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7FB184E" w14:textId="77777777" w:rsidTr="00D93CE2">
        <w:tc>
          <w:tcPr>
            <w:tcW w:w="498" w:type="dxa"/>
          </w:tcPr>
          <w:p w14:paraId="78A36A9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lastRenderedPageBreak/>
              <w:t>4.</w:t>
            </w:r>
          </w:p>
        </w:tc>
        <w:tc>
          <w:tcPr>
            <w:tcW w:w="3260" w:type="dxa"/>
            <w:gridSpan w:val="3"/>
          </w:tcPr>
          <w:p w14:paraId="303DAE33"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МОУ ДОД «Юрюзанская детская школа искусств Катав-Ивановского муниципального района»</w:t>
            </w:r>
          </w:p>
        </w:tc>
        <w:tc>
          <w:tcPr>
            <w:tcW w:w="1730" w:type="dxa"/>
          </w:tcPr>
          <w:p w14:paraId="4950B7F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38AE459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10B16B6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01733B2C"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CB1C32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0A98838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5307686B" w14:textId="77777777" w:rsidTr="00D93CE2">
        <w:tc>
          <w:tcPr>
            <w:tcW w:w="498" w:type="dxa"/>
          </w:tcPr>
          <w:p w14:paraId="16E033A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5.</w:t>
            </w:r>
          </w:p>
        </w:tc>
        <w:tc>
          <w:tcPr>
            <w:tcW w:w="3260" w:type="dxa"/>
            <w:gridSpan w:val="3"/>
          </w:tcPr>
          <w:p w14:paraId="3229E31C"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МКО УДО «Катав-Ивановская детская школа искусств Катав-Ивановского муниципального района»</w:t>
            </w:r>
          </w:p>
          <w:p w14:paraId="0BFA7C6C" w14:textId="77777777" w:rsidR="002571D2" w:rsidRPr="00D13509" w:rsidRDefault="002571D2" w:rsidP="001F0761">
            <w:pPr>
              <w:spacing w:after="0" w:line="240" w:lineRule="auto"/>
              <w:jc w:val="both"/>
              <w:rPr>
                <w:rFonts w:ascii="Times New Roman" w:hAnsi="Times New Roman"/>
                <w:spacing w:val="-6"/>
                <w:sz w:val="24"/>
                <w:szCs w:val="24"/>
              </w:rPr>
            </w:pPr>
          </w:p>
        </w:tc>
        <w:tc>
          <w:tcPr>
            <w:tcW w:w="1730" w:type="dxa"/>
          </w:tcPr>
          <w:p w14:paraId="2383E72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16473AD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45A990D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152570A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5860730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072935F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3EC7D546" w14:textId="77777777" w:rsidTr="00D93CE2">
        <w:tc>
          <w:tcPr>
            <w:tcW w:w="498" w:type="dxa"/>
          </w:tcPr>
          <w:p w14:paraId="5E3DB31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6.</w:t>
            </w:r>
          </w:p>
        </w:tc>
        <w:tc>
          <w:tcPr>
            <w:tcW w:w="3260" w:type="dxa"/>
            <w:gridSpan w:val="3"/>
          </w:tcPr>
          <w:p w14:paraId="000CCB4F"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МУ «Районное межпоселенческое социальное культурное объединение»</w:t>
            </w:r>
          </w:p>
        </w:tc>
        <w:tc>
          <w:tcPr>
            <w:tcW w:w="1730" w:type="dxa"/>
          </w:tcPr>
          <w:p w14:paraId="05E04788"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0824D7D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087A2E4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524DCD7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0DCF87E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6D9D18A8"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9ADAE5E" w14:textId="77777777" w:rsidTr="00D93CE2">
        <w:tc>
          <w:tcPr>
            <w:tcW w:w="1134" w:type="dxa"/>
            <w:gridSpan w:val="3"/>
          </w:tcPr>
          <w:p w14:paraId="134DBC2B"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28387A04"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 xml:space="preserve">Мероприятия по ремонту системы электроснабжения </w:t>
            </w:r>
          </w:p>
        </w:tc>
      </w:tr>
      <w:tr w:rsidR="002571D2" w:rsidRPr="00D13509" w14:paraId="2DDADFD1" w14:textId="77777777" w:rsidTr="00D93CE2">
        <w:tc>
          <w:tcPr>
            <w:tcW w:w="498" w:type="dxa"/>
          </w:tcPr>
          <w:p w14:paraId="3707077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7.</w:t>
            </w:r>
          </w:p>
        </w:tc>
        <w:tc>
          <w:tcPr>
            <w:tcW w:w="3260" w:type="dxa"/>
            <w:gridSpan w:val="3"/>
          </w:tcPr>
          <w:p w14:paraId="23B74138"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Ремонт системы электроснабжения в здании МУК «Муниципальное объединение библиотек Катав-Ивановского муниципального района»</w:t>
            </w:r>
          </w:p>
        </w:tc>
        <w:tc>
          <w:tcPr>
            <w:tcW w:w="1730" w:type="dxa"/>
          </w:tcPr>
          <w:p w14:paraId="484DD00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6C321F0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9DCB61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03418D4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04D6CF18"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3FD3727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F8FA1B0" w14:textId="77777777" w:rsidTr="00D93CE2">
        <w:tc>
          <w:tcPr>
            <w:tcW w:w="498" w:type="dxa"/>
          </w:tcPr>
          <w:p w14:paraId="40C9200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8.</w:t>
            </w:r>
          </w:p>
        </w:tc>
        <w:tc>
          <w:tcPr>
            <w:tcW w:w="3260" w:type="dxa"/>
            <w:gridSpan w:val="3"/>
          </w:tcPr>
          <w:p w14:paraId="7EDDA059"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электропроводки в здании МОУ ДОД «Юрюзанская детская школа искусств Катав-Ивановского муниципального района»</w:t>
            </w:r>
          </w:p>
        </w:tc>
        <w:tc>
          <w:tcPr>
            <w:tcW w:w="1730" w:type="dxa"/>
          </w:tcPr>
          <w:p w14:paraId="175D7C4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78768D7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771E9D0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6C7AB40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A59BAC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F5F215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07D88A6D" w14:textId="77777777" w:rsidTr="00D93CE2">
        <w:tc>
          <w:tcPr>
            <w:tcW w:w="498" w:type="dxa"/>
          </w:tcPr>
          <w:p w14:paraId="643A998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9.</w:t>
            </w:r>
          </w:p>
        </w:tc>
        <w:tc>
          <w:tcPr>
            <w:tcW w:w="3260" w:type="dxa"/>
            <w:gridSpan w:val="3"/>
          </w:tcPr>
          <w:p w14:paraId="3721B467"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электропроводки в здании МКО УДО «Катав-Ивановская детская школа искусств Катав-Ивановского муниципального района»</w:t>
            </w:r>
          </w:p>
        </w:tc>
        <w:tc>
          <w:tcPr>
            <w:tcW w:w="1730" w:type="dxa"/>
          </w:tcPr>
          <w:p w14:paraId="2312A8C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1DE1166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F257E4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3C6961B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1D6D57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9C724B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2EE3161" w14:textId="77777777" w:rsidTr="00D93CE2">
        <w:tc>
          <w:tcPr>
            <w:tcW w:w="1134" w:type="dxa"/>
            <w:gridSpan w:val="3"/>
          </w:tcPr>
          <w:p w14:paraId="19433A70"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43258F10"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ремонту отопительной системы</w:t>
            </w:r>
          </w:p>
        </w:tc>
      </w:tr>
      <w:tr w:rsidR="002571D2" w:rsidRPr="00D13509" w14:paraId="5254A449" w14:textId="77777777" w:rsidTr="00D93CE2">
        <w:tc>
          <w:tcPr>
            <w:tcW w:w="610" w:type="dxa"/>
            <w:gridSpan w:val="2"/>
          </w:tcPr>
          <w:p w14:paraId="56E9248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10.</w:t>
            </w:r>
          </w:p>
        </w:tc>
        <w:tc>
          <w:tcPr>
            <w:tcW w:w="3148" w:type="dxa"/>
            <w:gridSpan w:val="2"/>
          </w:tcPr>
          <w:p w14:paraId="492B94DA"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 xml:space="preserve">Ремонт отопительной системы в здании МОУ ДОД «Юрюзанская детская школа искусств Катав-Ивановского муниципального района» </w:t>
            </w:r>
          </w:p>
        </w:tc>
        <w:tc>
          <w:tcPr>
            <w:tcW w:w="1730" w:type="dxa"/>
          </w:tcPr>
          <w:p w14:paraId="27FA5D6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4ADE8CC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6CB0C3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469FE7E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7F91626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077944E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831C6DD" w14:textId="77777777" w:rsidTr="00D93CE2">
        <w:tc>
          <w:tcPr>
            <w:tcW w:w="610" w:type="dxa"/>
            <w:gridSpan w:val="2"/>
          </w:tcPr>
          <w:p w14:paraId="142F6CF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11.</w:t>
            </w:r>
          </w:p>
        </w:tc>
        <w:tc>
          <w:tcPr>
            <w:tcW w:w="3148" w:type="dxa"/>
            <w:gridSpan w:val="2"/>
          </w:tcPr>
          <w:p w14:paraId="7A7447DF"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Ремонт отопительной системы в здании МОУ ДОД «Юрюзанская детская школа искусств Катав-Ивановского муниципального района»</w:t>
            </w:r>
          </w:p>
        </w:tc>
        <w:tc>
          <w:tcPr>
            <w:tcW w:w="1730" w:type="dxa"/>
          </w:tcPr>
          <w:p w14:paraId="59F637C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55C70AE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4FFB68C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7AEED6E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7B85D5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36E206F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792C3B83" w14:textId="77777777" w:rsidTr="00D93CE2">
        <w:tc>
          <w:tcPr>
            <w:tcW w:w="1134" w:type="dxa"/>
            <w:gridSpan w:val="3"/>
          </w:tcPr>
          <w:p w14:paraId="48A6C84D"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415F1EC5"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установке приборов учета тепла</w:t>
            </w:r>
          </w:p>
        </w:tc>
      </w:tr>
      <w:tr w:rsidR="002571D2" w:rsidRPr="00D13509" w14:paraId="6C39A34A" w14:textId="77777777" w:rsidTr="00D93CE2">
        <w:tc>
          <w:tcPr>
            <w:tcW w:w="610" w:type="dxa"/>
            <w:gridSpan w:val="2"/>
          </w:tcPr>
          <w:p w14:paraId="30F4098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12.</w:t>
            </w:r>
          </w:p>
        </w:tc>
        <w:tc>
          <w:tcPr>
            <w:tcW w:w="3148" w:type="dxa"/>
            <w:gridSpan w:val="2"/>
          </w:tcPr>
          <w:p w14:paraId="1D1E3A1D"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Установка прибора учета тепла в здании МОУ ДОД «Юрюзанская детская школа искусств Катав-Ивановского муниципального района»</w:t>
            </w:r>
          </w:p>
        </w:tc>
        <w:tc>
          <w:tcPr>
            <w:tcW w:w="1730" w:type="dxa"/>
          </w:tcPr>
          <w:p w14:paraId="2BA83B9C"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700397A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4DEB70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7F20E9B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2CB452E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CDD2DF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4B2F0CDD" w14:textId="77777777" w:rsidTr="00D93CE2">
        <w:tc>
          <w:tcPr>
            <w:tcW w:w="610" w:type="dxa"/>
            <w:gridSpan w:val="2"/>
          </w:tcPr>
          <w:p w14:paraId="7A3A350E"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13.</w:t>
            </w:r>
          </w:p>
        </w:tc>
        <w:tc>
          <w:tcPr>
            <w:tcW w:w="3148" w:type="dxa"/>
            <w:gridSpan w:val="2"/>
          </w:tcPr>
          <w:p w14:paraId="26125EF0" w14:textId="77777777" w:rsidR="002571D2" w:rsidRPr="00D13509" w:rsidRDefault="002571D2" w:rsidP="001F0761">
            <w:pPr>
              <w:spacing w:after="0" w:line="240" w:lineRule="auto"/>
              <w:jc w:val="both"/>
              <w:rPr>
                <w:rFonts w:ascii="Times New Roman" w:hAnsi="Times New Roman"/>
                <w:b/>
                <w:bCs/>
                <w:spacing w:val="-6"/>
                <w:sz w:val="24"/>
                <w:szCs w:val="24"/>
              </w:rPr>
            </w:pPr>
            <w:r w:rsidRPr="00D13509">
              <w:rPr>
                <w:rFonts w:ascii="Times New Roman" w:hAnsi="Times New Roman"/>
                <w:b/>
                <w:bCs/>
                <w:spacing w:val="-6"/>
                <w:sz w:val="24"/>
                <w:szCs w:val="24"/>
              </w:rPr>
              <w:t>ИТОГО:</w:t>
            </w:r>
          </w:p>
        </w:tc>
        <w:tc>
          <w:tcPr>
            <w:tcW w:w="1730" w:type="dxa"/>
          </w:tcPr>
          <w:p w14:paraId="29D0D29D"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1134" w:type="dxa"/>
          </w:tcPr>
          <w:p w14:paraId="4B2C9811"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993" w:type="dxa"/>
          </w:tcPr>
          <w:p w14:paraId="08D2A583"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850" w:type="dxa"/>
          </w:tcPr>
          <w:p w14:paraId="14244432"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1134" w:type="dxa"/>
          </w:tcPr>
          <w:p w14:paraId="4E58EF15"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879" w:type="dxa"/>
          </w:tcPr>
          <w:p w14:paraId="44D8C5F4"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r>
    </w:tbl>
    <w:p w14:paraId="670D515A" w14:textId="77777777" w:rsidR="001F0761" w:rsidRPr="00D13509" w:rsidRDefault="001F0761" w:rsidP="006962BC">
      <w:pPr>
        <w:tabs>
          <w:tab w:val="left" w:pos="6379"/>
        </w:tabs>
        <w:rPr>
          <w:rFonts w:ascii="Times New Roman" w:hAnsi="Times New Roman"/>
          <w:spacing w:val="-6"/>
          <w:sz w:val="28"/>
          <w:szCs w:val="28"/>
        </w:rPr>
      </w:pPr>
    </w:p>
    <w:p w14:paraId="04F6C616" w14:textId="77777777" w:rsidR="001F0761" w:rsidRPr="00D13509" w:rsidRDefault="001F0761" w:rsidP="001F0761">
      <w:pPr>
        <w:tabs>
          <w:tab w:val="left" w:pos="6379"/>
        </w:tabs>
        <w:jc w:val="right"/>
        <w:rPr>
          <w:rFonts w:cs="Calibri"/>
          <w:sz w:val="24"/>
          <w:szCs w:val="24"/>
        </w:rPr>
      </w:pPr>
      <w:r w:rsidRPr="00D13509">
        <w:rPr>
          <w:rFonts w:ascii="Times New Roman" w:hAnsi="Times New Roman"/>
          <w:spacing w:val="-6"/>
          <w:sz w:val="28"/>
          <w:szCs w:val="28"/>
        </w:rPr>
        <w:lastRenderedPageBreak/>
        <w:t>Приложение №3</w:t>
      </w:r>
    </w:p>
    <w:p w14:paraId="0A19EC0C" w14:textId="77777777" w:rsidR="001F0761" w:rsidRPr="00D13509" w:rsidRDefault="001F0761" w:rsidP="001F0761">
      <w:pPr>
        <w:keepNext/>
        <w:widowControl w:val="0"/>
        <w:suppressAutoHyphens/>
        <w:autoSpaceDE w:val="0"/>
        <w:autoSpaceDN w:val="0"/>
        <w:adjustRightInd w:val="0"/>
        <w:spacing w:after="0" w:line="240" w:lineRule="auto"/>
        <w:jc w:val="center"/>
        <w:outlineLvl w:val="2"/>
        <w:rPr>
          <w:b/>
          <w:bCs/>
          <w:color w:val="000000"/>
          <w:sz w:val="24"/>
          <w:szCs w:val="24"/>
        </w:rPr>
      </w:pPr>
      <w:r w:rsidRPr="00D13509">
        <w:rPr>
          <w:b/>
          <w:bCs/>
          <w:color w:val="000000"/>
          <w:sz w:val="24"/>
          <w:szCs w:val="24"/>
        </w:rPr>
        <w:t>Экономия электрической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253FDA" w:rsidRPr="00D13509" w14:paraId="02BFD550" w14:textId="77777777" w:rsidTr="006042B2">
        <w:trPr>
          <w:cantSplit/>
          <w:trHeight w:val="222"/>
        </w:trPr>
        <w:tc>
          <w:tcPr>
            <w:tcW w:w="781" w:type="dxa"/>
            <w:vMerge w:val="restart"/>
          </w:tcPr>
          <w:p w14:paraId="1F8148BA"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w:t>
            </w:r>
          </w:p>
          <w:p w14:paraId="3DCFBC2C"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п/п</w:t>
            </w:r>
          </w:p>
        </w:tc>
        <w:tc>
          <w:tcPr>
            <w:tcW w:w="2410" w:type="dxa"/>
            <w:vMerge w:val="restart"/>
          </w:tcPr>
          <w:p w14:paraId="6572AB17"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7B1A79A7"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Ед.</w:t>
            </w:r>
          </w:p>
          <w:p w14:paraId="41B9F5E0"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Изм.</w:t>
            </w:r>
          </w:p>
        </w:tc>
        <w:tc>
          <w:tcPr>
            <w:tcW w:w="1559" w:type="dxa"/>
            <w:vMerge w:val="restart"/>
          </w:tcPr>
          <w:p w14:paraId="161A761C" w14:textId="77777777" w:rsidR="00253FDA" w:rsidRPr="00D13509" w:rsidRDefault="00253FDA" w:rsidP="001F0761">
            <w:pPr>
              <w:spacing w:line="240" w:lineRule="auto"/>
              <w:rPr>
                <w:rFonts w:ascii="Times New Roman" w:hAnsi="Times New Roman"/>
                <w:sz w:val="24"/>
                <w:szCs w:val="24"/>
              </w:rPr>
            </w:pPr>
            <w:r w:rsidRPr="00D13509">
              <w:rPr>
                <w:rFonts w:ascii="Times New Roman" w:hAnsi="Times New Roman"/>
                <w:sz w:val="24"/>
                <w:szCs w:val="24"/>
              </w:rPr>
              <w:t xml:space="preserve">Всего </w:t>
            </w:r>
          </w:p>
          <w:p w14:paraId="1031BA96" w14:textId="0907A46A" w:rsidR="00253FDA" w:rsidRPr="00D13509" w:rsidRDefault="00253FDA" w:rsidP="001F0761">
            <w:pPr>
              <w:spacing w:line="240" w:lineRule="auto"/>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2</w:t>
            </w:r>
            <w:r w:rsidRPr="00D13509">
              <w:rPr>
                <w:rFonts w:ascii="Times New Roman" w:hAnsi="Times New Roman"/>
                <w:sz w:val="24"/>
                <w:szCs w:val="24"/>
              </w:rPr>
              <w:t>-</w:t>
            </w:r>
          </w:p>
          <w:p w14:paraId="5ECFB8A0" w14:textId="4C52FCDC" w:rsidR="00253FDA" w:rsidRPr="00D13509" w:rsidRDefault="00253FDA" w:rsidP="00930BF5">
            <w:pPr>
              <w:spacing w:line="240" w:lineRule="auto"/>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5</w:t>
            </w:r>
            <w:r w:rsidRPr="00D13509">
              <w:rPr>
                <w:rFonts w:ascii="Times New Roman" w:hAnsi="Times New Roman"/>
                <w:sz w:val="24"/>
                <w:szCs w:val="24"/>
              </w:rPr>
              <w:t>гг.</w:t>
            </w:r>
          </w:p>
        </w:tc>
        <w:tc>
          <w:tcPr>
            <w:tcW w:w="4253" w:type="dxa"/>
            <w:gridSpan w:val="4"/>
          </w:tcPr>
          <w:p w14:paraId="61EAAB70" w14:textId="77777777" w:rsidR="00253FDA" w:rsidRPr="00D13509" w:rsidRDefault="00253FDA" w:rsidP="001F0761">
            <w:pPr>
              <w:jc w:val="center"/>
              <w:rPr>
                <w:rFonts w:ascii="Times New Roman" w:hAnsi="Times New Roman"/>
                <w:b/>
                <w:bCs/>
                <w:sz w:val="24"/>
                <w:szCs w:val="24"/>
              </w:rPr>
            </w:pPr>
            <w:r w:rsidRPr="00D13509">
              <w:rPr>
                <w:rFonts w:ascii="Times New Roman" w:hAnsi="Times New Roman"/>
                <w:b/>
                <w:bCs/>
                <w:sz w:val="24"/>
                <w:szCs w:val="24"/>
              </w:rPr>
              <w:t>Объём потребления по годам</w:t>
            </w:r>
          </w:p>
        </w:tc>
      </w:tr>
      <w:tr w:rsidR="006042B2" w:rsidRPr="00D13509" w14:paraId="3F6D4B16" w14:textId="77777777" w:rsidTr="006042B2">
        <w:trPr>
          <w:cantSplit/>
          <w:trHeight w:val="725"/>
        </w:trPr>
        <w:tc>
          <w:tcPr>
            <w:tcW w:w="781" w:type="dxa"/>
            <w:vMerge/>
          </w:tcPr>
          <w:p w14:paraId="14670793" w14:textId="77777777" w:rsidR="006042B2" w:rsidRPr="00D13509" w:rsidRDefault="006042B2" w:rsidP="001F0761">
            <w:pPr>
              <w:rPr>
                <w:rFonts w:ascii="Times New Roman" w:hAnsi="Times New Roman"/>
                <w:sz w:val="24"/>
                <w:szCs w:val="24"/>
              </w:rPr>
            </w:pPr>
          </w:p>
        </w:tc>
        <w:tc>
          <w:tcPr>
            <w:tcW w:w="2410" w:type="dxa"/>
            <w:vMerge/>
          </w:tcPr>
          <w:p w14:paraId="4F9A5E02" w14:textId="77777777" w:rsidR="006042B2" w:rsidRPr="00D13509" w:rsidRDefault="006042B2" w:rsidP="001F0761">
            <w:pPr>
              <w:rPr>
                <w:rFonts w:ascii="Times New Roman" w:hAnsi="Times New Roman"/>
                <w:sz w:val="24"/>
                <w:szCs w:val="24"/>
              </w:rPr>
            </w:pPr>
          </w:p>
        </w:tc>
        <w:tc>
          <w:tcPr>
            <w:tcW w:w="1134" w:type="dxa"/>
            <w:vMerge/>
          </w:tcPr>
          <w:p w14:paraId="701547C4" w14:textId="77777777" w:rsidR="006042B2" w:rsidRPr="00D13509" w:rsidRDefault="006042B2" w:rsidP="001F0761">
            <w:pPr>
              <w:rPr>
                <w:rFonts w:ascii="Times New Roman" w:hAnsi="Times New Roman"/>
                <w:sz w:val="24"/>
                <w:szCs w:val="24"/>
              </w:rPr>
            </w:pPr>
          </w:p>
        </w:tc>
        <w:tc>
          <w:tcPr>
            <w:tcW w:w="1559" w:type="dxa"/>
            <w:vMerge/>
          </w:tcPr>
          <w:p w14:paraId="7B6F309F" w14:textId="77777777" w:rsidR="006042B2" w:rsidRPr="00D13509" w:rsidRDefault="006042B2" w:rsidP="001F0761">
            <w:pPr>
              <w:rPr>
                <w:rFonts w:ascii="Times New Roman" w:hAnsi="Times New Roman"/>
                <w:sz w:val="24"/>
                <w:szCs w:val="24"/>
              </w:rPr>
            </w:pPr>
          </w:p>
        </w:tc>
        <w:tc>
          <w:tcPr>
            <w:tcW w:w="1134" w:type="dxa"/>
          </w:tcPr>
          <w:p w14:paraId="73A93EDE" w14:textId="00810B8E"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3EDDB546" w14:textId="5FEC3710"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2023</w:t>
            </w:r>
          </w:p>
        </w:tc>
        <w:tc>
          <w:tcPr>
            <w:tcW w:w="993" w:type="dxa"/>
          </w:tcPr>
          <w:p w14:paraId="5A800430" w14:textId="74634493"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2024</w:t>
            </w:r>
          </w:p>
          <w:p w14:paraId="7C2D8365" w14:textId="77777777" w:rsidR="006042B2" w:rsidRPr="00D13509" w:rsidRDefault="006042B2" w:rsidP="001F0761">
            <w:pPr>
              <w:jc w:val="center"/>
              <w:rPr>
                <w:rFonts w:ascii="Times New Roman" w:hAnsi="Times New Roman"/>
                <w:sz w:val="24"/>
                <w:szCs w:val="24"/>
              </w:rPr>
            </w:pPr>
          </w:p>
        </w:tc>
        <w:tc>
          <w:tcPr>
            <w:tcW w:w="992" w:type="dxa"/>
          </w:tcPr>
          <w:p w14:paraId="7916B159" w14:textId="0EDE5426" w:rsidR="006042B2" w:rsidRPr="00D13509" w:rsidRDefault="006042B2" w:rsidP="00FA3640">
            <w:pPr>
              <w:jc w:val="center"/>
              <w:rPr>
                <w:rFonts w:ascii="Times New Roman" w:hAnsi="Times New Roman"/>
                <w:sz w:val="24"/>
                <w:szCs w:val="24"/>
              </w:rPr>
            </w:pPr>
            <w:r w:rsidRPr="00D13509">
              <w:rPr>
                <w:rFonts w:ascii="Times New Roman" w:hAnsi="Times New Roman"/>
                <w:sz w:val="24"/>
                <w:szCs w:val="24"/>
              </w:rPr>
              <w:t>2025</w:t>
            </w:r>
          </w:p>
        </w:tc>
      </w:tr>
      <w:tr w:rsidR="006042B2" w:rsidRPr="00D13509" w14:paraId="776A5621" w14:textId="77777777" w:rsidTr="006042B2">
        <w:trPr>
          <w:trHeight w:val="1236"/>
        </w:trPr>
        <w:tc>
          <w:tcPr>
            <w:tcW w:w="781" w:type="dxa"/>
          </w:tcPr>
          <w:p w14:paraId="5EE657CB" w14:textId="77777777" w:rsidR="006042B2" w:rsidRPr="00D13509" w:rsidRDefault="006042B2" w:rsidP="006042B2">
            <w:pPr>
              <w:rPr>
                <w:rFonts w:ascii="Times New Roman" w:hAnsi="Times New Roman"/>
                <w:sz w:val="24"/>
                <w:szCs w:val="24"/>
              </w:rPr>
            </w:pPr>
            <w:r w:rsidRPr="00D13509">
              <w:rPr>
                <w:rFonts w:ascii="Times New Roman" w:hAnsi="Times New Roman"/>
                <w:sz w:val="24"/>
                <w:szCs w:val="24"/>
              </w:rPr>
              <w:t>1.</w:t>
            </w:r>
          </w:p>
        </w:tc>
        <w:tc>
          <w:tcPr>
            <w:tcW w:w="2410" w:type="dxa"/>
          </w:tcPr>
          <w:p w14:paraId="45C2E78E" w14:textId="77777777" w:rsidR="006042B2" w:rsidRPr="00D13509" w:rsidRDefault="006042B2" w:rsidP="006042B2">
            <w:pPr>
              <w:jc w:val="both"/>
              <w:rPr>
                <w:rFonts w:ascii="Times New Roman" w:hAnsi="Times New Roman"/>
                <w:sz w:val="24"/>
                <w:szCs w:val="24"/>
              </w:rPr>
            </w:pPr>
            <w:r w:rsidRPr="00D13509">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13A0023"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Тыс. кВТ.ч</w:t>
            </w:r>
          </w:p>
          <w:p w14:paraId="0924187C"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т.у.т.</w:t>
            </w:r>
          </w:p>
        </w:tc>
        <w:tc>
          <w:tcPr>
            <w:tcW w:w="1559" w:type="dxa"/>
          </w:tcPr>
          <w:p w14:paraId="48CBF163" w14:textId="4B05C426" w:rsidR="006042B2" w:rsidRPr="00D13509" w:rsidRDefault="00617EA9" w:rsidP="006042B2">
            <w:pPr>
              <w:jc w:val="center"/>
              <w:rPr>
                <w:rFonts w:ascii="Times New Roman" w:hAnsi="Times New Roman"/>
                <w:sz w:val="24"/>
                <w:szCs w:val="24"/>
              </w:rPr>
            </w:pPr>
            <w:r w:rsidRPr="00D13509">
              <w:rPr>
                <w:rFonts w:ascii="Times New Roman" w:hAnsi="Times New Roman"/>
                <w:sz w:val="24"/>
                <w:szCs w:val="24"/>
              </w:rPr>
              <w:t>0,5023</w:t>
            </w:r>
          </w:p>
        </w:tc>
        <w:tc>
          <w:tcPr>
            <w:tcW w:w="1134" w:type="dxa"/>
          </w:tcPr>
          <w:p w14:paraId="52F84079" w14:textId="68E91593"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0,1288</w:t>
            </w:r>
          </w:p>
        </w:tc>
        <w:tc>
          <w:tcPr>
            <w:tcW w:w="1134" w:type="dxa"/>
          </w:tcPr>
          <w:p w14:paraId="18CE562C" w14:textId="46C666DD"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0,1245</w:t>
            </w:r>
          </w:p>
        </w:tc>
        <w:tc>
          <w:tcPr>
            <w:tcW w:w="993" w:type="dxa"/>
          </w:tcPr>
          <w:p w14:paraId="3ECCA542" w14:textId="4464F989"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0,1245</w:t>
            </w:r>
          </w:p>
        </w:tc>
        <w:tc>
          <w:tcPr>
            <w:tcW w:w="992" w:type="dxa"/>
          </w:tcPr>
          <w:p w14:paraId="4BECB58F" w14:textId="288D7CEF" w:rsidR="006042B2" w:rsidRPr="00D13509" w:rsidRDefault="00617EA9" w:rsidP="006042B2">
            <w:pPr>
              <w:rPr>
                <w:rFonts w:ascii="Times New Roman" w:hAnsi="Times New Roman"/>
                <w:sz w:val="24"/>
                <w:szCs w:val="24"/>
              </w:rPr>
            </w:pPr>
            <w:r w:rsidRPr="00D13509">
              <w:rPr>
                <w:rFonts w:ascii="Times New Roman" w:hAnsi="Times New Roman"/>
                <w:sz w:val="24"/>
                <w:szCs w:val="24"/>
              </w:rPr>
              <w:t>0,1245</w:t>
            </w:r>
          </w:p>
        </w:tc>
      </w:tr>
      <w:tr w:rsidR="006042B2" w:rsidRPr="00D13509" w14:paraId="2E8DB88E" w14:textId="77777777" w:rsidTr="006042B2">
        <w:trPr>
          <w:trHeight w:val="688"/>
        </w:trPr>
        <w:tc>
          <w:tcPr>
            <w:tcW w:w="781" w:type="dxa"/>
          </w:tcPr>
          <w:p w14:paraId="45771FEE" w14:textId="77777777" w:rsidR="006042B2" w:rsidRPr="00D13509" w:rsidRDefault="006042B2" w:rsidP="006042B2">
            <w:pPr>
              <w:rPr>
                <w:rFonts w:ascii="Times New Roman" w:hAnsi="Times New Roman"/>
                <w:sz w:val="24"/>
                <w:szCs w:val="24"/>
              </w:rPr>
            </w:pPr>
            <w:r w:rsidRPr="00D13509">
              <w:rPr>
                <w:rFonts w:ascii="Times New Roman" w:hAnsi="Times New Roman"/>
                <w:sz w:val="24"/>
                <w:szCs w:val="24"/>
              </w:rPr>
              <w:t>2.</w:t>
            </w:r>
          </w:p>
        </w:tc>
        <w:tc>
          <w:tcPr>
            <w:tcW w:w="2410" w:type="dxa"/>
          </w:tcPr>
          <w:p w14:paraId="0610D5B1" w14:textId="77777777" w:rsidR="006042B2" w:rsidRPr="00D13509" w:rsidRDefault="006042B2" w:rsidP="006042B2">
            <w:pPr>
              <w:rPr>
                <w:rFonts w:ascii="Times New Roman" w:hAnsi="Times New Roman"/>
                <w:sz w:val="24"/>
                <w:szCs w:val="24"/>
              </w:rPr>
            </w:pPr>
            <w:r w:rsidRPr="00D13509">
              <w:rPr>
                <w:rFonts w:ascii="Times New Roman" w:hAnsi="Times New Roman"/>
                <w:sz w:val="24"/>
                <w:szCs w:val="24"/>
              </w:rPr>
              <w:t>Общее снижение</w:t>
            </w:r>
          </w:p>
        </w:tc>
        <w:tc>
          <w:tcPr>
            <w:tcW w:w="1134" w:type="dxa"/>
          </w:tcPr>
          <w:p w14:paraId="4EE28DD0"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Тыс. кВТ.ч</w:t>
            </w:r>
          </w:p>
          <w:p w14:paraId="64674C56"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т.у.т.</w:t>
            </w:r>
          </w:p>
        </w:tc>
        <w:tc>
          <w:tcPr>
            <w:tcW w:w="1559" w:type="dxa"/>
          </w:tcPr>
          <w:p w14:paraId="69E86F08" w14:textId="6A186A30" w:rsidR="006042B2" w:rsidRPr="00D13509" w:rsidRDefault="00617EA9" w:rsidP="006042B2">
            <w:pPr>
              <w:jc w:val="center"/>
              <w:rPr>
                <w:rFonts w:ascii="Times New Roman" w:hAnsi="Times New Roman"/>
                <w:sz w:val="24"/>
                <w:szCs w:val="24"/>
              </w:rPr>
            </w:pPr>
            <w:r w:rsidRPr="00D13509">
              <w:rPr>
                <w:rFonts w:ascii="Times New Roman" w:hAnsi="Times New Roman"/>
                <w:sz w:val="24"/>
                <w:szCs w:val="24"/>
              </w:rPr>
              <w:t>0,0158</w:t>
            </w:r>
          </w:p>
        </w:tc>
        <w:tc>
          <w:tcPr>
            <w:tcW w:w="1134" w:type="dxa"/>
          </w:tcPr>
          <w:p w14:paraId="14F88669" w14:textId="72567E5D"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0,0041</w:t>
            </w:r>
          </w:p>
        </w:tc>
        <w:tc>
          <w:tcPr>
            <w:tcW w:w="1134" w:type="dxa"/>
          </w:tcPr>
          <w:p w14:paraId="1D493154" w14:textId="16BAB8C8"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0,0040</w:t>
            </w:r>
          </w:p>
        </w:tc>
        <w:tc>
          <w:tcPr>
            <w:tcW w:w="993" w:type="dxa"/>
          </w:tcPr>
          <w:p w14:paraId="1BF62C6C" w14:textId="144F8230"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0,0039</w:t>
            </w:r>
          </w:p>
        </w:tc>
        <w:tc>
          <w:tcPr>
            <w:tcW w:w="992" w:type="dxa"/>
          </w:tcPr>
          <w:p w14:paraId="4E12FAF5" w14:textId="52250A0D" w:rsidR="006042B2" w:rsidRPr="00D13509" w:rsidRDefault="00617EA9" w:rsidP="006042B2">
            <w:pPr>
              <w:rPr>
                <w:rFonts w:ascii="Times New Roman" w:hAnsi="Times New Roman"/>
                <w:sz w:val="24"/>
                <w:szCs w:val="24"/>
              </w:rPr>
            </w:pPr>
            <w:r w:rsidRPr="00D13509">
              <w:rPr>
                <w:rFonts w:ascii="Times New Roman" w:hAnsi="Times New Roman"/>
                <w:sz w:val="24"/>
                <w:szCs w:val="24"/>
              </w:rPr>
              <w:t>0,0038</w:t>
            </w:r>
          </w:p>
        </w:tc>
      </w:tr>
    </w:tbl>
    <w:p w14:paraId="0DEDE19A"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79F48564"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D13509">
        <w:rPr>
          <w:b/>
          <w:bCs/>
          <w:color w:val="000000"/>
          <w:sz w:val="24"/>
          <w:szCs w:val="24"/>
        </w:rPr>
        <w:t>Экономия тепловой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8C7145" w:rsidRPr="00D13509" w14:paraId="6904DA36" w14:textId="77777777" w:rsidTr="006042B2">
        <w:trPr>
          <w:cantSplit/>
          <w:trHeight w:val="226"/>
        </w:trPr>
        <w:tc>
          <w:tcPr>
            <w:tcW w:w="781" w:type="dxa"/>
            <w:vMerge w:val="restart"/>
          </w:tcPr>
          <w:p w14:paraId="34AE533A"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w:t>
            </w:r>
          </w:p>
          <w:p w14:paraId="1EBBA254"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п/п</w:t>
            </w:r>
          </w:p>
        </w:tc>
        <w:tc>
          <w:tcPr>
            <w:tcW w:w="2410" w:type="dxa"/>
            <w:vMerge w:val="restart"/>
          </w:tcPr>
          <w:p w14:paraId="1F4F2438"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3A2D388F"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Ед.</w:t>
            </w:r>
          </w:p>
          <w:p w14:paraId="73DF92F9"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Изм.</w:t>
            </w:r>
          </w:p>
        </w:tc>
        <w:tc>
          <w:tcPr>
            <w:tcW w:w="1559" w:type="dxa"/>
            <w:vMerge w:val="restart"/>
          </w:tcPr>
          <w:p w14:paraId="6316502B"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Всего</w:t>
            </w:r>
          </w:p>
          <w:p w14:paraId="6A0E693F" w14:textId="56308901" w:rsidR="008C7145" w:rsidRPr="00D13509" w:rsidRDefault="008C7145" w:rsidP="001F0761">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2</w:t>
            </w:r>
            <w:r w:rsidRPr="00D13509">
              <w:rPr>
                <w:rFonts w:ascii="Times New Roman" w:hAnsi="Times New Roman"/>
                <w:sz w:val="24"/>
                <w:szCs w:val="24"/>
              </w:rPr>
              <w:t>-</w:t>
            </w:r>
          </w:p>
          <w:p w14:paraId="45E877BE" w14:textId="13B25D37" w:rsidR="008C7145" w:rsidRPr="00D13509" w:rsidRDefault="00536B9A" w:rsidP="008C7145">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5</w:t>
            </w:r>
            <w:r w:rsidR="008C7145" w:rsidRPr="00D13509">
              <w:rPr>
                <w:rFonts w:ascii="Times New Roman" w:hAnsi="Times New Roman"/>
                <w:sz w:val="24"/>
                <w:szCs w:val="24"/>
              </w:rPr>
              <w:t>гг.</w:t>
            </w:r>
          </w:p>
        </w:tc>
        <w:tc>
          <w:tcPr>
            <w:tcW w:w="4253" w:type="dxa"/>
            <w:gridSpan w:val="4"/>
          </w:tcPr>
          <w:p w14:paraId="02469669" w14:textId="77777777" w:rsidR="008C7145" w:rsidRPr="00D13509" w:rsidRDefault="008C7145" w:rsidP="001F0761">
            <w:pPr>
              <w:jc w:val="center"/>
              <w:rPr>
                <w:rFonts w:ascii="Times New Roman" w:hAnsi="Times New Roman"/>
                <w:b/>
                <w:bCs/>
                <w:sz w:val="24"/>
                <w:szCs w:val="24"/>
              </w:rPr>
            </w:pPr>
            <w:r w:rsidRPr="00D13509">
              <w:rPr>
                <w:rFonts w:ascii="Times New Roman" w:hAnsi="Times New Roman"/>
                <w:b/>
                <w:bCs/>
                <w:sz w:val="24"/>
                <w:szCs w:val="24"/>
              </w:rPr>
              <w:t>Объём потребления по годам</w:t>
            </w:r>
          </w:p>
        </w:tc>
      </w:tr>
      <w:tr w:rsidR="006042B2" w:rsidRPr="00D13509" w14:paraId="3622E251" w14:textId="77777777" w:rsidTr="006042B2">
        <w:trPr>
          <w:cantSplit/>
          <w:trHeight w:val="148"/>
        </w:trPr>
        <w:tc>
          <w:tcPr>
            <w:tcW w:w="781" w:type="dxa"/>
            <w:vMerge/>
          </w:tcPr>
          <w:p w14:paraId="7A343FEE" w14:textId="77777777" w:rsidR="006042B2" w:rsidRPr="00D13509" w:rsidRDefault="006042B2" w:rsidP="001F0761">
            <w:pPr>
              <w:rPr>
                <w:rFonts w:ascii="Times New Roman" w:hAnsi="Times New Roman"/>
                <w:sz w:val="24"/>
                <w:szCs w:val="24"/>
              </w:rPr>
            </w:pPr>
          </w:p>
        </w:tc>
        <w:tc>
          <w:tcPr>
            <w:tcW w:w="2410" w:type="dxa"/>
            <w:vMerge/>
          </w:tcPr>
          <w:p w14:paraId="41857709" w14:textId="77777777" w:rsidR="006042B2" w:rsidRPr="00D13509" w:rsidRDefault="006042B2" w:rsidP="001F0761">
            <w:pPr>
              <w:rPr>
                <w:rFonts w:ascii="Times New Roman" w:hAnsi="Times New Roman"/>
                <w:sz w:val="24"/>
                <w:szCs w:val="24"/>
              </w:rPr>
            </w:pPr>
          </w:p>
        </w:tc>
        <w:tc>
          <w:tcPr>
            <w:tcW w:w="1134" w:type="dxa"/>
            <w:vMerge/>
          </w:tcPr>
          <w:p w14:paraId="38346B90" w14:textId="77777777" w:rsidR="006042B2" w:rsidRPr="00D13509" w:rsidRDefault="006042B2" w:rsidP="001F0761">
            <w:pPr>
              <w:rPr>
                <w:rFonts w:ascii="Times New Roman" w:hAnsi="Times New Roman"/>
                <w:sz w:val="24"/>
                <w:szCs w:val="24"/>
              </w:rPr>
            </w:pPr>
          </w:p>
        </w:tc>
        <w:tc>
          <w:tcPr>
            <w:tcW w:w="1559" w:type="dxa"/>
            <w:vMerge/>
          </w:tcPr>
          <w:p w14:paraId="4E0F3E3E" w14:textId="77777777" w:rsidR="006042B2" w:rsidRPr="00D13509" w:rsidRDefault="006042B2" w:rsidP="001F0761">
            <w:pPr>
              <w:rPr>
                <w:rFonts w:ascii="Times New Roman" w:hAnsi="Times New Roman"/>
                <w:sz w:val="24"/>
                <w:szCs w:val="24"/>
              </w:rPr>
            </w:pPr>
          </w:p>
        </w:tc>
        <w:tc>
          <w:tcPr>
            <w:tcW w:w="1134" w:type="dxa"/>
          </w:tcPr>
          <w:p w14:paraId="39D39C94" w14:textId="45AE5163"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062A9B42" w14:textId="6890E8FA"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2023</w:t>
            </w:r>
          </w:p>
        </w:tc>
        <w:tc>
          <w:tcPr>
            <w:tcW w:w="993" w:type="dxa"/>
          </w:tcPr>
          <w:p w14:paraId="2B92DD03" w14:textId="25C50A3E"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2024</w:t>
            </w:r>
          </w:p>
        </w:tc>
        <w:tc>
          <w:tcPr>
            <w:tcW w:w="992" w:type="dxa"/>
          </w:tcPr>
          <w:p w14:paraId="3C35921C" w14:textId="50445E96" w:rsidR="006042B2" w:rsidRPr="00D13509" w:rsidRDefault="006042B2" w:rsidP="00536B9A">
            <w:pPr>
              <w:jc w:val="center"/>
              <w:rPr>
                <w:rFonts w:ascii="Times New Roman" w:hAnsi="Times New Roman"/>
                <w:sz w:val="24"/>
                <w:szCs w:val="24"/>
              </w:rPr>
            </w:pPr>
            <w:r w:rsidRPr="00D13509">
              <w:rPr>
                <w:rFonts w:ascii="Times New Roman" w:hAnsi="Times New Roman"/>
                <w:sz w:val="24"/>
                <w:szCs w:val="24"/>
              </w:rPr>
              <w:t>2025</w:t>
            </w:r>
          </w:p>
        </w:tc>
      </w:tr>
      <w:tr w:rsidR="00617EA9" w:rsidRPr="00D13509" w14:paraId="2BF435D5" w14:textId="77777777" w:rsidTr="006042B2">
        <w:trPr>
          <w:trHeight w:val="1319"/>
        </w:trPr>
        <w:tc>
          <w:tcPr>
            <w:tcW w:w="781" w:type="dxa"/>
          </w:tcPr>
          <w:p w14:paraId="73511F0E"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w:t>
            </w:r>
          </w:p>
        </w:tc>
        <w:tc>
          <w:tcPr>
            <w:tcW w:w="2410" w:type="dxa"/>
          </w:tcPr>
          <w:p w14:paraId="0A214FEE"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3B040A0B"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Тыс. Гкал</w:t>
            </w:r>
          </w:p>
          <w:p w14:paraId="250224C2"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т.у.т.</w:t>
            </w:r>
          </w:p>
        </w:tc>
        <w:tc>
          <w:tcPr>
            <w:tcW w:w="1559" w:type="dxa"/>
          </w:tcPr>
          <w:p w14:paraId="5E48FB5E" w14:textId="59946641" w:rsidR="00617EA9" w:rsidRPr="00D13509" w:rsidRDefault="00617EA9" w:rsidP="00617EA9">
            <w:pPr>
              <w:rPr>
                <w:rFonts w:ascii="Times New Roman" w:hAnsi="Times New Roman"/>
                <w:sz w:val="24"/>
                <w:szCs w:val="24"/>
              </w:rPr>
            </w:pPr>
            <w:r w:rsidRPr="00D13509">
              <w:rPr>
                <w:rFonts w:ascii="Times New Roman" w:hAnsi="Times New Roman"/>
                <w:sz w:val="24"/>
                <w:szCs w:val="24"/>
              </w:rPr>
              <w:t>6,872</w:t>
            </w:r>
          </w:p>
        </w:tc>
        <w:tc>
          <w:tcPr>
            <w:tcW w:w="1134" w:type="dxa"/>
          </w:tcPr>
          <w:p w14:paraId="30E03DA2" w14:textId="796DA9D6" w:rsidR="00617EA9" w:rsidRPr="00D13509" w:rsidRDefault="00617EA9" w:rsidP="00617EA9">
            <w:pPr>
              <w:rPr>
                <w:rFonts w:ascii="Times New Roman" w:hAnsi="Times New Roman"/>
                <w:sz w:val="24"/>
                <w:szCs w:val="24"/>
              </w:rPr>
            </w:pPr>
            <w:r w:rsidRPr="00D13509">
              <w:rPr>
                <w:rFonts w:ascii="Times New Roman" w:hAnsi="Times New Roman"/>
                <w:sz w:val="24"/>
                <w:szCs w:val="24"/>
              </w:rPr>
              <w:t>1,778</w:t>
            </w:r>
          </w:p>
        </w:tc>
        <w:tc>
          <w:tcPr>
            <w:tcW w:w="1134" w:type="dxa"/>
          </w:tcPr>
          <w:p w14:paraId="25A94CB1" w14:textId="0C6B50E4" w:rsidR="00617EA9" w:rsidRPr="00D13509" w:rsidRDefault="00617EA9" w:rsidP="00617EA9">
            <w:pPr>
              <w:rPr>
                <w:rFonts w:ascii="Times New Roman" w:hAnsi="Times New Roman"/>
                <w:sz w:val="24"/>
                <w:szCs w:val="24"/>
              </w:rPr>
            </w:pPr>
            <w:r w:rsidRPr="00D13509">
              <w:rPr>
                <w:rFonts w:ascii="Times New Roman" w:hAnsi="Times New Roman"/>
                <w:sz w:val="24"/>
                <w:szCs w:val="24"/>
              </w:rPr>
              <w:t>1,718</w:t>
            </w:r>
          </w:p>
        </w:tc>
        <w:tc>
          <w:tcPr>
            <w:tcW w:w="993" w:type="dxa"/>
          </w:tcPr>
          <w:p w14:paraId="6AEFD7CC" w14:textId="0C0AFF8A" w:rsidR="00617EA9" w:rsidRPr="00D13509" w:rsidRDefault="00617EA9" w:rsidP="00617EA9">
            <w:pPr>
              <w:rPr>
                <w:rFonts w:ascii="Times New Roman" w:hAnsi="Times New Roman"/>
                <w:sz w:val="24"/>
                <w:szCs w:val="24"/>
              </w:rPr>
            </w:pPr>
            <w:r w:rsidRPr="00D13509">
              <w:rPr>
                <w:rFonts w:ascii="Times New Roman" w:hAnsi="Times New Roman"/>
                <w:sz w:val="24"/>
                <w:szCs w:val="24"/>
              </w:rPr>
              <w:t>1,718</w:t>
            </w:r>
          </w:p>
        </w:tc>
        <w:tc>
          <w:tcPr>
            <w:tcW w:w="992" w:type="dxa"/>
          </w:tcPr>
          <w:p w14:paraId="0E36A17A" w14:textId="19B96AD3" w:rsidR="00617EA9" w:rsidRPr="00D13509" w:rsidRDefault="00617EA9" w:rsidP="00617EA9">
            <w:pPr>
              <w:rPr>
                <w:rFonts w:ascii="Times New Roman" w:hAnsi="Times New Roman"/>
                <w:sz w:val="24"/>
                <w:szCs w:val="24"/>
              </w:rPr>
            </w:pPr>
            <w:r w:rsidRPr="00D13509">
              <w:rPr>
                <w:rFonts w:ascii="Times New Roman" w:hAnsi="Times New Roman"/>
                <w:sz w:val="24"/>
                <w:szCs w:val="24"/>
              </w:rPr>
              <w:t>1,718</w:t>
            </w:r>
          </w:p>
        </w:tc>
      </w:tr>
      <w:tr w:rsidR="00617EA9" w:rsidRPr="00D13509" w14:paraId="290981BD" w14:textId="77777777" w:rsidTr="006042B2">
        <w:trPr>
          <w:trHeight w:val="947"/>
        </w:trPr>
        <w:tc>
          <w:tcPr>
            <w:tcW w:w="781" w:type="dxa"/>
          </w:tcPr>
          <w:p w14:paraId="52C20804"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2.</w:t>
            </w:r>
          </w:p>
        </w:tc>
        <w:tc>
          <w:tcPr>
            <w:tcW w:w="2410" w:type="dxa"/>
          </w:tcPr>
          <w:p w14:paraId="78BA60E9"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Общее снижение</w:t>
            </w:r>
          </w:p>
        </w:tc>
        <w:tc>
          <w:tcPr>
            <w:tcW w:w="1134" w:type="dxa"/>
          </w:tcPr>
          <w:p w14:paraId="2124B439"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Тыс. Гкал</w:t>
            </w:r>
          </w:p>
          <w:p w14:paraId="18229FA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т.у.т.</w:t>
            </w:r>
          </w:p>
        </w:tc>
        <w:tc>
          <w:tcPr>
            <w:tcW w:w="1559" w:type="dxa"/>
          </w:tcPr>
          <w:p w14:paraId="2179867F" w14:textId="5ADC691F" w:rsidR="00617EA9" w:rsidRPr="00D13509" w:rsidRDefault="00617EA9" w:rsidP="00617EA9">
            <w:pPr>
              <w:rPr>
                <w:rFonts w:ascii="Times New Roman" w:hAnsi="Times New Roman"/>
                <w:sz w:val="24"/>
                <w:szCs w:val="24"/>
              </w:rPr>
            </w:pPr>
            <w:r w:rsidRPr="00D13509">
              <w:rPr>
                <w:rFonts w:ascii="Times New Roman" w:hAnsi="Times New Roman"/>
                <w:sz w:val="24"/>
                <w:szCs w:val="24"/>
              </w:rPr>
              <w:t>0,193</w:t>
            </w:r>
          </w:p>
        </w:tc>
        <w:tc>
          <w:tcPr>
            <w:tcW w:w="1134" w:type="dxa"/>
          </w:tcPr>
          <w:p w14:paraId="27DF1C87" w14:textId="1CFA1A44" w:rsidR="00617EA9" w:rsidRPr="00D13509" w:rsidRDefault="00617EA9" w:rsidP="00617EA9">
            <w:pPr>
              <w:rPr>
                <w:rFonts w:ascii="Times New Roman" w:hAnsi="Times New Roman"/>
                <w:sz w:val="24"/>
                <w:szCs w:val="24"/>
              </w:rPr>
            </w:pPr>
            <w:r w:rsidRPr="00D13509">
              <w:rPr>
                <w:rFonts w:ascii="Times New Roman" w:hAnsi="Times New Roman"/>
                <w:sz w:val="24"/>
                <w:szCs w:val="24"/>
              </w:rPr>
              <w:t>0,052</w:t>
            </w:r>
          </w:p>
        </w:tc>
        <w:tc>
          <w:tcPr>
            <w:tcW w:w="1134" w:type="dxa"/>
          </w:tcPr>
          <w:p w14:paraId="355633FF" w14:textId="256AE1C3" w:rsidR="00617EA9" w:rsidRPr="00D13509" w:rsidRDefault="00617EA9" w:rsidP="00617EA9">
            <w:pPr>
              <w:rPr>
                <w:rFonts w:ascii="Times New Roman" w:hAnsi="Times New Roman"/>
                <w:sz w:val="24"/>
                <w:szCs w:val="24"/>
              </w:rPr>
            </w:pPr>
            <w:r w:rsidRPr="00D13509">
              <w:rPr>
                <w:rFonts w:ascii="Times New Roman" w:hAnsi="Times New Roman"/>
                <w:sz w:val="24"/>
                <w:szCs w:val="24"/>
              </w:rPr>
              <w:t>0,049</w:t>
            </w:r>
          </w:p>
        </w:tc>
        <w:tc>
          <w:tcPr>
            <w:tcW w:w="993" w:type="dxa"/>
          </w:tcPr>
          <w:p w14:paraId="47158604" w14:textId="1063BD40" w:rsidR="00617EA9" w:rsidRPr="00D13509" w:rsidRDefault="00617EA9" w:rsidP="00617EA9">
            <w:pPr>
              <w:rPr>
                <w:rFonts w:ascii="Times New Roman" w:hAnsi="Times New Roman"/>
                <w:sz w:val="24"/>
                <w:szCs w:val="24"/>
              </w:rPr>
            </w:pPr>
            <w:r w:rsidRPr="00D13509">
              <w:rPr>
                <w:rFonts w:ascii="Times New Roman" w:hAnsi="Times New Roman"/>
                <w:sz w:val="24"/>
                <w:szCs w:val="24"/>
              </w:rPr>
              <w:t>0,046</w:t>
            </w:r>
          </w:p>
        </w:tc>
        <w:tc>
          <w:tcPr>
            <w:tcW w:w="992" w:type="dxa"/>
          </w:tcPr>
          <w:p w14:paraId="1FC33321" w14:textId="7943DFBD" w:rsidR="00617EA9" w:rsidRPr="00D13509" w:rsidRDefault="00617EA9" w:rsidP="00617EA9">
            <w:pPr>
              <w:rPr>
                <w:rFonts w:ascii="Times New Roman" w:hAnsi="Times New Roman"/>
                <w:sz w:val="24"/>
                <w:szCs w:val="24"/>
              </w:rPr>
            </w:pPr>
            <w:r w:rsidRPr="00D13509">
              <w:rPr>
                <w:rFonts w:ascii="Times New Roman" w:hAnsi="Times New Roman"/>
                <w:sz w:val="24"/>
                <w:szCs w:val="24"/>
              </w:rPr>
              <w:t>0,046</w:t>
            </w:r>
          </w:p>
        </w:tc>
      </w:tr>
    </w:tbl>
    <w:p w14:paraId="6CC30A52"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p>
    <w:p w14:paraId="116FE3C1"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r w:rsidRPr="00D13509">
        <w:rPr>
          <w:b/>
          <w:bCs/>
          <w:sz w:val="24"/>
          <w:szCs w:val="24"/>
        </w:rPr>
        <w:t>Экономия воды</w:t>
      </w:r>
    </w:p>
    <w:tbl>
      <w:tblPr>
        <w:tblW w:w="101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708"/>
        <w:gridCol w:w="1134"/>
        <w:gridCol w:w="1134"/>
        <w:gridCol w:w="1134"/>
        <w:gridCol w:w="1134"/>
        <w:gridCol w:w="1134"/>
        <w:gridCol w:w="1007"/>
      </w:tblGrid>
      <w:tr w:rsidR="0051694D" w:rsidRPr="00D13509" w14:paraId="7B99BA3F" w14:textId="77777777" w:rsidTr="00D93CE2">
        <w:trPr>
          <w:cantSplit/>
          <w:trHeight w:val="221"/>
        </w:trPr>
        <w:tc>
          <w:tcPr>
            <w:tcW w:w="781" w:type="dxa"/>
            <w:vMerge w:val="restart"/>
          </w:tcPr>
          <w:p w14:paraId="0C810F40"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w:t>
            </w:r>
          </w:p>
          <w:p w14:paraId="4E32BD33"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п/п</w:t>
            </w:r>
          </w:p>
        </w:tc>
        <w:tc>
          <w:tcPr>
            <w:tcW w:w="2708" w:type="dxa"/>
            <w:vMerge w:val="restart"/>
          </w:tcPr>
          <w:p w14:paraId="0B913B27"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5D96F0AD"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Ед.</w:t>
            </w:r>
          </w:p>
          <w:p w14:paraId="029C0ED1"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Изм.</w:t>
            </w:r>
          </w:p>
        </w:tc>
        <w:tc>
          <w:tcPr>
            <w:tcW w:w="1134" w:type="dxa"/>
            <w:vMerge w:val="restart"/>
          </w:tcPr>
          <w:p w14:paraId="37F125F8"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Всего</w:t>
            </w:r>
          </w:p>
          <w:p w14:paraId="394A5DDC" w14:textId="05457B68" w:rsidR="0051694D" w:rsidRPr="00D13509" w:rsidRDefault="0051694D" w:rsidP="001F0761">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2</w:t>
            </w:r>
            <w:r w:rsidRPr="00D13509">
              <w:rPr>
                <w:rFonts w:ascii="Times New Roman" w:hAnsi="Times New Roman"/>
                <w:sz w:val="24"/>
                <w:szCs w:val="24"/>
              </w:rPr>
              <w:t>-</w:t>
            </w:r>
          </w:p>
          <w:p w14:paraId="74FF8554" w14:textId="5CD1BF2A" w:rsidR="0051694D" w:rsidRPr="00D13509" w:rsidRDefault="0051694D" w:rsidP="00BD3749">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5</w:t>
            </w:r>
            <w:r w:rsidRPr="00D13509">
              <w:rPr>
                <w:rFonts w:ascii="Times New Roman" w:hAnsi="Times New Roman"/>
                <w:sz w:val="24"/>
                <w:szCs w:val="24"/>
              </w:rPr>
              <w:t>гг.</w:t>
            </w:r>
          </w:p>
        </w:tc>
        <w:tc>
          <w:tcPr>
            <w:tcW w:w="4409" w:type="dxa"/>
            <w:gridSpan w:val="4"/>
          </w:tcPr>
          <w:p w14:paraId="09AAE181" w14:textId="77777777" w:rsidR="0051694D" w:rsidRPr="00D13509" w:rsidRDefault="0051694D" w:rsidP="001F0761">
            <w:pPr>
              <w:jc w:val="center"/>
              <w:rPr>
                <w:rFonts w:ascii="Times New Roman" w:hAnsi="Times New Roman"/>
                <w:b/>
                <w:bCs/>
                <w:sz w:val="24"/>
                <w:szCs w:val="24"/>
              </w:rPr>
            </w:pPr>
            <w:r w:rsidRPr="00D13509">
              <w:rPr>
                <w:rFonts w:ascii="Times New Roman" w:hAnsi="Times New Roman"/>
                <w:b/>
                <w:bCs/>
                <w:sz w:val="24"/>
                <w:szCs w:val="24"/>
              </w:rPr>
              <w:t>Объём потребления по годам</w:t>
            </w:r>
          </w:p>
        </w:tc>
      </w:tr>
      <w:tr w:rsidR="006042B2" w:rsidRPr="00D13509" w14:paraId="4545FB23" w14:textId="77777777" w:rsidTr="00D93CE2">
        <w:trPr>
          <w:trHeight w:val="683"/>
        </w:trPr>
        <w:tc>
          <w:tcPr>
            <w:tcW w:w="781" w:type="dxa"/>
            <w:vMerge/>
          </w:tcPr>
          <w:p w14:paraId="538AFF6B" w14:textId="77777777" w:rsidR="006042B2" w:rsidRPr="00D13509" w:rsidRDefault="006042B2" w:rsidP="001F0761">
            <w:pPr>
              <w:rPr>
                <w:rFonts w:ascii="Times New Roman" w:hAnsi="Times New Roman"/>
                <w:sz w:val="24"/>
                <w:szCs w:val="24"/>
              </w:rPr>
            </w:pPr>
          </w:p>
        </w:tc>
        <w:tc>
          <w:tcPr>
            <w:tcW w:w="2708" w:type="dxa"/>
            <w:vMerge/>
          </w:tcPr>
          <w:p w14:paraId="16758184" w14:textId="77777777" w:rsidR="006042B2" w:rsidRPr="00D13509" w:rsidRDefault="006042B2" w:rsidP="001F0761">
            <w:pPr>
              <w:rPr>
                <w:rFonts w:ascii="Times New Roman" w:hAnsi="Times New Roman"/>
                <w:sz w:val="24"/>
                <w:szCs w:val="24"/>
              </w:rPr>
            </w:pPr>
          </w:p>
        </w:tc>
        <w:tc>
          <w:tcPr>
            <w:tcW w:w="1134" w:type="dxa"/>
            <w:vMerge/>
          </w:tcPr>
          <w:p w14:paraId="34F67008" w14:textId="77777777" w:rsidR="006042B2" w:rsidRPr="00D13509" w:rsidRDefault="006042B2" w:rsidP="001F0761">
            <w:pPr>
              <w:rPr>
                <w:rFonts w:ascii="Times New Roman" w:hAnsi="Times New Roman"/>
                <w:sz w:val="24"/>
                <w:szCs w:val="24"/>
              </w:rPr>
            </w:pPr>
          </w:p>
        </w:tc>
        <w:tc>
          <w:tcPr>
            <w:tcW w:w="1134" w:type="dxa"/>
            <w:vMerge/>
          </w:tcPr>
          <w:p w14:paraId="6D34BCE5" w14:textId="77777777" w:rsidR="006042B2" w:rsidRPr="00D13509" w:rsidRDefault="006042B2" w:rsidP="001F0761">
            <w:pPr>
              <w:rPr>
                <w:rFonts w:ascii="Times New Roman" w:hAnsi="Times New Roman"/>
                <w:sz w:val="24"/>
                <w:szCs w:val="24"/>
              </w:rPr>
            </w:pPr>
          </w:p>
        </w:tc>
        <w:tc>
          <w:tcPr>
            <w:tcW w:w="1134" w:type="dxa"/>
          </w:tcPr>
          <w:p w14:paraId="1B3F7CCD" w14:textId="08788CB5"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6DA3959E" w14:textId="7DBB86C3"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2023</w:t>
            </w:r>
          </w:p>
        </w:tc>
        <w:tc>
          <w:tcPr>
            <w:tcW w:w="1134" w:type="dxa"/>
          </w:tcPr>
          <w:p w14:paraId="37AFC3BD" w14:textId="6389715B"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2024</w:t>
            </w:r>
          </w:p>
        </w:tc>
        <w:tc>
          <w:tcPr>
            <w:tcW w:w="1007" w:type="dxa"/>
          </w:tcPr>
          <w:p w14:paraId="6CF4EE84" w14:textId="556F75F8" w:rsidR="006042B2" w:rsidRPr="00D13509" w:rsidRDefault="006042B2" w:rsidP="00BD3749">
            <w:pPr>
              <w:jc w:val="center"/>
              <w:rPr>
                <w:rFonts w:ascii="Times New Roman" w:hAnsi="Times New Roman"/>
                <w:sz w:val="24"/>
                <w:szCs w:val="24"/>
              </w:rPr>
            </w:pPr>
            <w:r w:rsidRPr="00D13509">
              <w:rPr>
                <w:rFonts w:ascii="Times New Roman" w:hAnsi="Times New Roman"/>
                <w:sz w:val="24"/>
                <w:szCs w:val="24"/>
              </w:rPr>
              <w:t>2025</w:t>
            </w:r>
          </w:p>
        </w:tc>
      </w:tr>
      <w:tr w:rsidR="00617EA9" w:rsidRPr="00D13509" w14:paraId="0F01CB8B" w14:textId="77777777" w:rsidTr="00D93CE2">
        <w:trPr>
          <w:trHeight w:val="1607"/>
        </w:trPr>
        <w:tc>
          <w:tcPr>
            <w:tcW w:w="781" w:type="dxa"/>
          </w:tcPr>
          <w:p w14:paraId="28C05412"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lastRenderedPageBreak/>
              <w:t>1.</w:t>
            </w:r>
          </w:p>
        </w:tc>
        <w:tc>
          <w:tcPr>
            <w:tcW w:w="2708" w:type="dxa"/>
          </w:tcPr>
          <w:p w14:paraId="7565EEA8"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281A51B"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Тыс М.</w:t>
            </w:r>
          </w:p>
          <w:p w14:paraId="22A7E33D"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куб./1чел</w:t>
            </w:r>
          </w:p>
          <w:p w14:paraId="1DC55A41"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в год</w:t>
            </w:r>
          </w:p>
        </w:tc>
        <w:tc>
          <w:tcPr>
            <w:tcW w:w="1134" w:type="dxa"/>
          </w:tcPr>
          <w:p w14:paraId="372420D8" w14:textId="01517F4F" w:rsidR="00617EA9" w:rsidRPr="00D13509" w:rsidRDefault="00617EA9" w:rsidP="00617EA9">
            <w:pPr>
              <w:rPr>
                <w:rFonts w:ascii="Times New Roman" w:hAnsi="Times New Roman"/>
                <w:sz w:val="24"/>
                <w:szCs w:val="24"/>
              </w:rPr>
            </w:pPr>
            <w:r w:rsidRPr="00D13509">
              <w:rPr>
                <w:rFonts w:ascii="Times New Roman" w:hAnsi="Times New Roman"/>
                <w:sz w:val="24"/>
                <w:szCs w:val="24"/>
              </w:rPr>
              <w:t>0,00574</w:t>
            </w:r>
          </w:p>
        </w:tc>
        <w:tc>
          <w:tcPr>
            <w:tcW w:w="1134" w:type="dxa"/>
          </w:tcPr>
          <w:p w14:paraId="000CBEE9" w14:textId="7AC8FE5D" w:rsidR="00617EA9" w:rsidRPr="00D13509" w:rsidRDefault="00617EA9" w:rsidP="00617EA9">
            <w:pPr>
              <w:rPr>
                <w:rFonts w:ascii="Times New Roman" w:hAnsi="Times New Roman"/>
                <w:sz w:val="24"/>
                <w:szCs w:val="24"/>
              </w:rPr>
            </w:pPr>
            <w:r w:rsidRPr="00D13509">
              <w:rPr>
                <w:rFonts w:ascii="Times New Roman" w:hAnsi="Times New Roman"/>
                <w:sz w:val="24"/>
                <w:szCs w:val="24"/>
              </w:rPr>
              <w:t>0,00148</w:t>
            </w:r>
          </w:p>
        </w:tc>
        <w:tc>
          <w:tcPr>
            <w:tcW w:w="1134" w:type="dxa"/>
          </w:tcPr>
          <w:p w14:paraId="0404AC37" w14:textId="3E60F863" w:rsidR="00617EA9" w:rsidRPr="00D13509" w:rsidRDefault="00617EA9" w:rsidP="00617EA9">
            <w:pPr>
              <w:rPr>
                <w:rFonts w:ascii="Times New Roman" w:hAnsi="Times New Roman"/>
                <w:sz w:val="24"/>
                <w:szCs w:val="24"/>
              </w:rPr>
            </w:pPr>
            <w:r w:rsidRPr="00D13509">
              <w:rPr>
                <w:rFonts w:ascii="Times New Roman" w:hAnsi="Times New Roman"/>
                <w:sz w:val="24"/>
                <w:szCs w:val="24"/>
              </w:rPr>
              <w:t>0,00142</w:t>
            </w:r>
          </w:p>
        </w:tc>
        <w:tc>
          <w:tcPr>
            <w:tcW w:w="1134" w:type="dxa"/>
          </w:tcPr>
          <w:p w14:paraId="424F7CF8" w14:textId="2925CB07" w:rsidR="00617EA9" w:rsidRPr="00D13509" w:rsidRDefault="00617EA9" w:rsidP="00617EA9">
            <w:pPr>
              <w:rPr>
                <w:rFonts w:ascii="Times New Roman" w:hAnsi="Times New Roman"/>
                <w:sz w:val="24"/>
                <w:szCs w:val="24"/>
              </w:rPr>
            </w:pPr>
            <w:r w:rsidRPr="00D13509">
              <w:rPr>
                <w:rFonts w:ascii="Times New Roman" w:hAnsi="Times New Roman"/>
                <w:sz w:val="24"/>
                <w:szCs w:val="24"/>
              </w:rPr>
              <w:t>0,00142</w:t>
            </w:r>
          </w:p>
        </w:tc>
        <w:tc>
          <w:tcPr>
            <w:tcW w:w="1007" w:type="dxa"/>
          </w:tcPr>
          <w:p w14:paraId="7E7A060F" w14:textId="7C336F5C" w:rsidR="00617EA9" w:rsidRPr="00D13509" w:rsidRDefault="00617EA9" w:rsidP="00617EA9">
            <w:pPr>
              <w:rPr>
                <w:rFonts w:ascii="Times New Roman" w:hAnsi="Times New Roman"/>
                <w:sz w:val="24"/>
                <w:szCs w:val="24"/>
              </w:rPr>
            </w:pPr>
            <w:r w:rsidRPr="00D13509">
              <w:rPr>
                <w:rFonts w:ascii="Times New Roman" w:hAnsi="Times New Roman"/>
                <w:sz w:val="24"/>
                <w:szCs w:val="24"/>
              </w:rPr>
              <w:t>0,00142</w:t>
            </w:r>
          </w:p>
        </w:tc>
      </w:tr>
      <w:tr w:rsidR="00617EA9" w:rsidRPr="00D13509" w14:paraId="10BCD0B8" w14:textId="77777777" w:rsidTr="00D93CE2">
        <w:trPr>
          <w:trHeight w:val="462"/>
        </w:trPr>
        <w:tc>
          <w:tcPr>
            <w:tcW w:w="781" w:type="dxa"/>
          </w:tcPr>
          <w:p w14:paraId="52EA41F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2.</w:t>
            </w:r>
          </w:p>
        </w:tc>
        <w:tc>
          <w:tcPr>
            <w:tcW w:w="2708" w:type="dxa"/>
          </w:tcPr>
          <w:p w14:paraId="7FF0F8CA"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Общее снижение</w:t>
            </w:r>
          </w:p>
        </w:tc>
        <w:tc>
          <w:tcPr>
            <w:tcW w:w="1134" w:type="dxa"/>
          </w:tcPr>
          <w:p w14:paraId="5A8564B4" w14:textId="77777777" w:rsidR="00617EA9" w:rsidRPr="00D13509" w:rsidRDefault="00617EA9" w:rsidP="00617EA9">
            <w:pPr>
              <w:rPr>
                <w:rFonts w:ascii="Times New Roman" w:hAnsi="Times New Roman"/>
                <w:sz w:val="24"/>
                <w:szCs w:val="24"/>
              </w:rPr>
            </w:pPr>
          </w:p>
        </w:tc>
        <w:tc>
          <w:tcPr>
            <w:tcW w:w="1134" w:type="dxa"/>
          </w:tcPr>
          <w:p w14:paraId="4A752907" w14:textId="37A573FF" w:rsidR="00617EA9" w:rsidRPr="00D13509" w:rsidRDefault="00617EA9" w:rsidP="00617EA9">
            <w:pPr>
              <w:rPr>
                <w:rFonts w:ascii="Times New Roman" w:hAnsi="Times New Roman"/>
                <w:sz w:val="24"/>
                <w:szCs w:val="24"/>
              </w:rPr>
            </w:pPr>
            <w:r w:rsidRPr="00D13509">
              <w:rPr>
                <w:rFonts w:ascii="Times New Roman" w:hAnsi="Times New Roman"/>
                <w:sz w:val="24"/>
                <w:szCs w:val="24"/>
              </w:rPr>
              <w:t>0,0004</w:t>
            </w:r>
          </w:p>
        </w:tc>
        <w:tc>
          <w:tcPr>
            <w:tcW w:w="1134" w:type="dxa"/>
          </w:tcPr>
          <w:p w14:paraId="0BB3D101" w14:textId="27874CEB"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c>
          <w:tcPr>
            <w:tcW w:w="1134" w:type="dxa"/>
          </w:tcPr>
          <w:p w14:paraId="0C65D694" w14:textId="39547CBF"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c>
          <w:tcPr>
            <w:tcW w:w="1134" w:type="dxa"/>
          </w:tcPr>
          <w:p w14:paraId="39E59C9F" w14:textId="794273B0"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c>
          <w:tcPr>
            <w:tcW w:w="1007" w:type="dxa"/>
          </w:tcPr>
          <w:p w14:paraId="38B643B9" w14:textId="5C4423D1"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r>
    </w:tbl>
    <w:p w14:paraId="369FD067"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2C0AC3AE"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D13509">
        <w:rPr>
          <w:b/>
          <w:bCs/>
          <w:color w:val="000000"/>
          <w:sz w:val="24"/>
          <w:szCs w:val="24"/>
        </w:rPr>
        <w:t>Удельные показатели энергопотребления</w:t>
      </w:r>
    </w:p>
    <w:tbl>
      <w:tblPr>
        <w:tblW w:w="101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2693"/>
        <w:gridCol w:w="1134"/>
        <w:gridCol w:w="1276"/>
        <w:gridCol w:w="1134"/>
        <w:gridCol w:w="1134"/>
        <w:gridCol w:w="1134"/>
        <w:gridCol w:w="1134"/>
        <w:gridCol w:w="15"/>
      </w:tblGrid>
      <w:tr w:rsidR="00CA0564" w:rsidRPr="00D13509" w14:paraId="422964F0" w14:textId="77777777" w:rsidTr="006042B2">
        <w:trPr>
          <w:cantSplit/>
          <w:trHeight w:val="225"/>
        </w:trPr>
        <w:tc>
          <w:tcPr>
            <w:tcW w:w="498" w:type="dxa"/>
            <w:vMerge w:val="restart"/>
          </w:tcPr>
          <w:p w14:paraId="3401AFE5"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w:t>
            </w:r>
          </w:p>
          <w:p w14:paraId="3FC5BB2F"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п/п</w:t>
            </w:r>
          </w:p>
        </w:tc>
        <w:tc>
          <w:tcPr>
            <w:tcW w:w="2693" w:type="dxa"/>
            <w:vMerge w:val="restart"/>
          </w:tcPr>
          <w:p w14:paraId="1FAACF7F"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76E6F14F"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Ед.</w:t>
            </w:r>
          </w:p>
          <w:p w14:paraId="14C44A0E"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Изм.</w:t>
            </w:r>
          </w:p>
        </w:tc>
        <w:tc>
          <w:tcPr>
            <w:tcW w:w="1276" w:type="dxa"/>
            <w:vMerge w:val="restart"/>
          </w:tcPr>
          <w:p w14:paraId="4959B35B"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За 2009г.</w:t>
            </w:r>
          </w:p>
        </w:tc>
        <w:tc>
          <w:tcPr>
            <w:tcW w:w="4551" w:type="dxa"/>
            <w:gridSpan w:val="5"/>
          </w:tcPr>
          <w:p w14:paraId="114293B6" w14:textId="77777777" w:rsidR="00CA0564" w:rsidRPr="00D13509" w:rsidRDefault="00CA0564" w:rsidP="001F0761">
            <w:pPr>
              <w:rPr>
                <w:rFonts w:ascii="Times New Roman" w:hAnsi="Times New Roman"/>
                <w:sz w:val="24"/>
                <w:szCs w:val="24"/>
              </w:rPr>
            </w:pPr>
          </w:p>
        </w:tc>
      </w:tr>
      <w:tr w:rsidR="006042B2" w:rsidRPr="00D13509" w14:paraId="60DB087B" w14:textId="77777777" w:rsidTr="006042B2">
        <w:trPr>
          <w:gridAfter w:val="1"/>
          <w:wAfter w:w="15" w:type="dxa"/>
          <w:cantSplit/>
          <w:trHeight w:val="245"/>
        </w:trPr>
        <w:tc>
          <w:tcPr>
            <w:tcW w:w="498" w:type="dxa"/>
            <w:vMerge/>
          </w:tcPr>
          <w:p w14:paraId="49123164" w14:textId="77777777" w:rsidR="006042B2" w:rsidRPr="00D13509" w:rsidRDefault="006042B2" w:rsidP="006042B2">
            <w:pPr>
              <w:rPr>
                <w:rFonts w:ascii="Times New Roman" w:hAnsi="Times New Roman"/>
                <w:sz w:val="24"/>
                <w:szCs w:val="24"/>
              </w:rPr>
            </w:pPr>
          </w:p>
        </w:tc>
        <w:tc>
          <w:tcPr>
            <w:tcW w:w="2693" w:type="dxa"/>
            <w:vMerge/>
          </w:tcPr>
          <w:p w14:paraId="59FD99E0" w14:textId="77777777" w:rsidR="006042B2" w:rsidRPr="00D13509" w:rsidRDefault="006042B2" w:rsidP="006042B2">
            <w:pPr>
              <w:rPr>
                <w:rFonts w:ascii="Times New Roman" w:hAnsi="Times New Roman"/>
                <w:sz w:val="24"/>
                <w:szCs w:val="24"/>
              </w:rPr>
            </w:pPr>
          </w:p>
        </w:tc>
        <w:tc>
          <w:tcPr>
            <w:tcW w:w="1134" w:type="dxa"/>
            <w:vMerge/>
          </w:tcPr>
          <w:p w14:paraId="71050A54" w14:textId="77777777" w:rsidR="006042B2" w:rsidRPr="00D13509" w:rsidRDefault="006042B2" w:rsidP="006042B2">
            <w:pPr>
              <w:rPr>
                <w:rFonts w:ascii="Times New Roman" w:hAnsi="Times New Roman"/>
                <w:sz w:val="24"/>
                <w:szCs w:val="24"/>
              </w:rPr>
            </w:pPr>
          </w:p>
        </w:tc>
        <w:tc>
          <w:tcPr>
            <w:tcW w:w="1276" w:type="dxa"/>
            <w:vMerge/>
          </w:tcPr>
          <w:p w14:paraId="696A1E31" w14:textId="77777777" w:rsidR="006042B2" w:rsidRPr="00D13509" w:rsidRDefault="006042B2" w:rsidP="006042B2">
            <w:pPr>
              <w:rPr>
                <w:rFonts w:ascii="Times New Roman" w:hAnsi="Times New Roman"/>
                <w:sz w:val="24"/>
                <w:szCs w:val="24"/>
              </w:rPr>
            </w:pPr>
          </w:p>
        </w:tc>
        <w:tc>
          <w:tcPr>
            <w:tcW w:w="1134" w:type="dxa"/>
          </w:tcPr>
          <w:p w14:paraId="27152A60" w14:textId="0479952C"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72075FEA" w14:textId="4223C0BC"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2023</w:t>
            </w:r>
          </w:p>
        </w:tc>
        <w:tc>
          <w:tcPr>
            <w:tcW w:w="1134" w:type="dxa"/>
          </w:tcPr>
          <w:p w14:paraId="1FF7994F" w14:textId="70A5C203"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2024</w:t>
            </w:r>
          </w:p>
        </w:tc>
        <w:tc>
          <w:tcPr>
            <w:tcW w:w="1134" w:type="dxa"/>
          </w:tcPr>
          <w:p w14:paraId="78C12491" w14:textId="69FB4B04"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2025</w:t>
            </w:r>
          </w:p>
        </w:tc>
      </w:tr>
      <w:tr w:rsidR="00617EA9" w:rsidRPr="00D13509" w14:paraId="066D658F" w14:textId="77777777" w:rsidTr="006042B2">
        <w:trPr>
          <w:gridAfter w:val="1"/>
          <w:wAfter w:w="15" w:type="dxa"/>
          <w:trHeight w:val="919"/>
        </w:trPr>
        <w:tc>
          <w:tcPr>
            <w:tcW w:w="498" w:type="dxa"/>
          </w:tcPr>
          <w:p w14:paraId="4DE14DD2"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w:t>
            </w:r>
          </w:p>
        </w:tc>
        <w:tc>
          <w:tcPr>
            <w:tcW w:w="2693" w:type="dxa"/>
          </w:tcPr>
          <w:p w14:paraId="577343C9" w14:textId="77777777" w:rsidR="00617EA9" w:rsidRPr="00D13509" w:rsidRDefault="00617EA9" w:rsidP="00617EA9">
            <w:pPr>
              <w:spacing w:after="0" w:line="240" w:lineRule="auto"/>
              <w:jc w:val="both"/>
              <w:rPr>
                <w:rFonts w:ascii="Times New Roman" w:hAnsi="Times New Roman"/>
                <w:sz w:val="24"/>
                <w:szCs w:val="24"/>
              </w:rPr>
            </w:pPr>
            <w:r w:rsidRPr="00D13509">
              <w:rPr>
                <w:rFonts w:ascii="Times New Roman" w:hAnsi="Times New Roman"/>
                <w:sz w:val="24"/>
                <w:szCs w:val="24"/>
              </w:rPr>
              <w:t>Удельный расход тепловой энергии</w:t>
            </w:r>
          </w:p>
        </w:tc>
        <w:tc>
          <w:tcPr>
            <w:tcW w:w="1134" w:type="dxa"/>
          </w:tcPr>
          <w:p w14:paraId="7BFC4F55"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Гкал/</w:t>
            </w:r>
          </w:p>
          <w:p w14:paraId="197C5D80"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м.кв.</w:t>
            </w:r>
          </w:p>
        </w:tc>
        <w:tc>
          <w:tcPr>
            <w:tcW w:w="1276" w:type="dxa"/>
          </w:tcPr>
          <w:p w14:paraId="531BC77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0,018</w:t>
            </w:r>
          </w:p>
        </w:tc>
        <w:tc>
          <w:tcPr>
            <w:tcW w:w="1134" w:type="dxa"/>
          </w:tcPr>
          <w:p w14:paraId="6BBF5959" w14:textId="01353C85" w:rsidR="00617EA9" w:rsidRPr="00D13509" w:rsidRDefault="00617EA9" w:rsidP="00617EA9">
            <w:pPr>
              <w:rPr>
                <w:rFonts w:ascii="Times New Roman" w:hAnsi="Times New Roman"/>
                <w:sz w:val="24"/>
                <w:szCs w:val="24"/>
              </w:rPr>
            </w:pPr>
            <w:r w:rsidRPr="00D13509">
              <w:rPr>
                <w:rFonts w:ascii="Times New Roman" w:hAnsi="Times New Roman"/>
                <w:sz w:val="24"/>
                <w:szCs w:val="24"/>
              </w:rPr>
              <w:t>0,163</w:t>
            </w:r>
          </w:p>
        </w:tc>
        <w:tc>
          <w:tcPr>
            <w:tcW w:w="1134" w:type="dxa"/>
          </w:tcPr>
          <w:p w14:paraId="26D38B9E" w14:textId="4F3AF67E" w:rsidR="00617EA9" w:rsidRPr="00D13509" w:rsidRDefault="00617EA9" w:rsidP="00617EA9">
            <w:pPr>
              <w:rPr>
                <w:rFonts w:ascii="Times New Roman" w:hAnsi="Times New Roman"/>
                <w:sz w:val="24"/>
                <w:szCs w:val="24"/>
              </w:rPr>
            </w:pPr>
            <w:r w:rsidRPr="00D13509">
              <w:rPr>
                <w:rFonts w:ascii="Times New Roman" w:hAnsi="Times New Roman"/>
                <w:sz w:val="24"/>
                <w:szCs w:val="24"/>
              </w:rPr>
              <w:t>0,159</w:t>
            </w:r>
          </w:p>
        </w:tc>
        <w:tc>
          <w:tcPr>
            <w:tcW w:w="1134" w:type="dxa"/>
          </w:tcPr>
          <w:p w14:paraId="1C9FEF9D" w14:textId="240F16EB" w:rsidR="00617EA9" w:rsidRPr="00D13509" w:rsidRDefault="00617EA9" w:rsidP="00617EA9">
            <w:pPr>
              <w:rPr>
                <w:rFonts w:ascii="Times New Roman" w:hAnsi="Times New Roman"/>
                <w:sz w:val="24"/>
                <w:szCs w:val="24"/>
              </w:rPr>
            </w:pPr>
            <w:r w:rsidRPr="00D13509">
              <w:rPr>
                <w:rFonts w:ascii="Times New Roman" w:hAnsi="Times New Roman"/>
                <w:sz w:val="24"/>
                <w:szCs w:val="24"/>
              </w:rPr>
              <w:t>0,159</w:t>
            </w:r>
          </w:p>
        </w:tc>
        <w:tc>
          <w:tcPr>
            <w:tcW w:w="1134" w:type="dxa"/>
          </w:tcPr>
          <w:p w14:paraId="3EB80AE4" w14:textId="7074CEB2" w:rsidR="00617EA9" w:rsidRPr="00D13509" w:rsidRDefault="00617EA9" w:rsidP="00617EA9">
            <w:pPr>
              <w:rPr>
                <w:rFonts w:ascii="Times New Roman" w:hAnsi="Times New Roman"/>
                <w:sz w:val="24"/>
                <w:szCs w:val="24"/>
              </w:rPr>
            </w:pPr>
            <w:r w:rsidRPr="00D13509">
              <w:rPr>
                <w:rFonts w:ascii="Times New Roman" w:hAnsi="Times New Roman"/>
                <w:sz w:val="24"/>
                <w:szCs w:val="24"/>
              </w:rPr>
              <w:t>0,159</w:t>
            </w:r>
          </w:p>
        </w:tc>
      </w:tr>
      <w:tr w:rsidR="00617EA9" w:rsidRPr="00D13509" w14:paraId="78659400" w14:textId="77777777" w:rsidTr="006042B2">
        <w:trPr>
          <w:gridAfter w:val="1"/>
          <w:wAfter w:w="15" w:type="dxa"/>
          <w:trHeight w:val="919"/>
        </w:trPr>
        <w:tc>
          <w:tcPr>
            <w:tcW w:w="498" w:type="dxa"/>
          </w:tcPr>
          <w:p w14:paraId="2DDDE010"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2.</w:t>
            </w:r>
          </w:p>
        </w:tc>
        <w:tc>
          <w:tcPr>
            <w:tcW w:w="2693" w:type="dxa"/>
          </w:tcPr>
          <w:p w14:paraId="33E999BC"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Удельный расход электрической энергии</w:t>
            </w:r>
          </w:p>
        </w:tc>
        <w:tc>
          <w:tcPr>
            <w:tcW w:w="1134" w:type="dxa"/>
          </w:tcPr>
          <w:p w14:paraId="23BB858F"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кВТ.ч</w:t>
            </w:r>
          </w:p>
          <w:p w14:paraId="6BFF84A1"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/1чел.</w:t>
            </w:r>
          </w:p>
          <w:p w14:paraId="449011D8"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в год</w:t>
            </w:r>
          </w:p>
        </w:tc>
        <w:tc>
          <w:tcPr>
            <w:tcW w:w="1276" w:type="dxa"/>
          </w:tcPr>
          <w:p w14:paraId="660960F6"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0,0019</w:t>
            </w:r>
          </w:p>
        </w:tc>
        <w:tc>
          <w:tcPr>
            <w:tcW w:w="1134" w:type="dxa"/>
          </w:tcPr>
          <w:p w14:paraId="10D9A0E0" w14:textId="76D4AE14" w:rsidR="00617EA9" w:rsidRPr="00D13509" w:rsidRDefault="00617EA9" w:rsidP="00617EA9">
            <w:pPr>
              <w:rPr>
                <w:rFonts w:ascii="Times New Roman" w:hAnsi="Times New Roman"/>
                <w:sz w:val="24"/>
                <w:szCs w:val="24"/>
              </w:rPr>
            </w:pPr>
            <w:r w:rsidRPr="00D13509">
              <w:rPr>
                <w:rFonts w:ascii="Times New Roman" w:hAnsi="Times New Roman"/>
                <w:sz w:val="24"/>
                <w:szCs w:val="24"/>
              </w:rPr>
              <w:t>0,0017</w:t>
            </w:r>
          </w:p>
        </w:tc>
        <w:tc>
          <w:tcPr>
            <w:tcW w:w="1134" w:type="dxa"/>
          </w:tcPr>
          <w:p w14:paraId="07FD6D3F" w14:textId="6F7AF988" w:rsidR="00617EA9" w:rsidRPr="00D13509" w:rsidRDefault="00617EA9" w:rsidP="00617EA9">
            <w:pPr>
              <w:rPr>
                <w:rFonts w:ascii="Times New Roman" w:hAnsi="Times New Roman"/>
                <w:sz w:val="24"/>
                <w:szCs w:val="24"/>
              </w:rPr>
            </w:pPr>
            <w:r w:rsidRPr="00D13509">
              <w:rPr>
                <w:rFonts w:ascii="Times New Roman" w:hAnsi="Times New Roman"/>
                <w:sz w:val="24"/>
                <w:szCs w:val="24"/>
              </w:rPr>
              <w:t>0,00168</w:t>
            </w:r>
          </w:p>
        </w:tc>
        <w:tc>
          <w:tcPr>
            <w:tcW w:w="1134" w:type="dxa"/>
          </w:tcPr>
          <w:p w14:paraId="2054C263" w14:textId="5BC3D87B" w:rsidR="00617EA9" w:rsidRPr="00D13509" w:rsidRDefault="00617EA9" w:rsidP="00617EA9">
            <w:pPr>
              <w:rPr>
                <w:rFonts w:ascii="Times New Roman" w:hAnsi="Times New Roman"/>
                <w:sz w:val="24"/>
                <w:szCs w:val="24"/>
              </w:rPr>
            </w:pPr>
            <w:r w:rsidRPr="00D13509">
              <w:rPr>
                <w:rFonts w:ascii="Times New Roman" w:hAnsi="Times New Roman"/>
                <w:sz w:val="24"/>
                <w:szCs w:val="24"/>
              </w:rPr>
              <w:t>0,00168</w:t>
            </w:r>
          </w:p>
        </w:tc>
        <w:tc>
          <w:tcPr>
            <w:tcW w:w="1134" w:type="dxa"/>
          </w:tcPr>
          <w:p w14:paraId="6EB201CA" w14:textId="4C2A6618" w:rsidR="00617EA9" w:rsidRPr="00D13509" w:rsidRDefault="00617EA9" w:rsidP="00617EA9">
            <w:pPr>
              <w:rPr>
                <w:rFonts w:ascii="Times New Roman" w:hAnsi="Times New Roman"/>
                <w:sz w:val="24"/>
                <w:szCs w:val="24"/>
              </w:rPr>
            </w:pPr>
            <w:r w:rsidRPr="00D13509">
              <w:rPr>
                <w:rFonts w:ascii="Times New Roman" w:hAnsi="Times New Roman"/>
                <w:sz w:val="24"/>
                <w:szCs w:val="24"/>
              </w:rPr>
              <w:t>0,00168</w:t>
            </w:r>
          </w:p>
        </w:tc>
      </w:tr>
      <w:tr w:rsidR="00617EA9" w:rsidRPr="00D13509" w14:paraId="3A00BF15" w14:textId="77777777" w:rsidTr="006042B2">
        <w:trPr>
          <w:gridAfter w:val="1"/>
          <w:wAfter w:w="15" w:type="dxa"/>
          <w:trHeight w:val="1096"/>
        </w:trPr>
        <w:tc>
          <w:tcPr>
            <w:tcW w:w="498" w:type="dxa"/>
          </w:tcPr>
          <w:p w14:paraId="6BEBB058"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3.</w:t>
            </w:r>
          </w:p>
        </w:tc>
        <w:tc>
          <w:tcPr>
            <w:tcW w:w="2693" w:type="dxa"/>
          </w:tcPr>
          <w:p w14:paraId="4BD912FC"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Удельный расход воды</w:t>
            </w:r>
          </w:p>
          <w:p w14:paraId="61BA207E" w14:textId="77777777" w:rsidR="00617EA9" w:rsidRPr="00D13509" w:rsidRDefault="00617EA9" w:rsidP="00617EA9">
            <w:pPr>
              <w:jc w:val="both"/>
              <w:rPr>
                <w:rFonts w:ascii="Times New Roman" w:hAnsi="Times New Roman"/>
                <w:sz w:val="24"/>
                <w:szCs w:val="24"/>
              </w:rPr>
            </w:pPr>
          </w:p>
        </w:tc>
        <w:tc>
          <w:tcPr>
            <w:tcW w:w="1134" w:type="dxa"/>
          </w:tcPr>
          <w:p w14:paraId="3C7D5E89"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М.куб.</w:t>
            </w:r>
          </w:p>
          <w:p w14:paraId="30A082AA"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/1чел. в год</w:t>
            </w:r>
          </w:p>
          <w:p w14:paraId="18C185E2" w14:textId="77777777" w:rsidR="00617EA9" w:rsidRPr="00D13509" w:rsidRDefault="00617EA9" w:rsidP="00617EA9">
            <w:pPr>
              <w:rPr>
                <w:rFonts w:ascii="Times New Roman" w:hAnsi="Times New Roman"/>
                <w:sz w:val="24"/>
                <w:szCs w:val="24"/>
              </w:rPr>
            </w:pPr>
          </w:p>
        </w:tc>
        <w:tc>
          <w:tcPr>
            <w:tcW w:w="1276" w:type="dxa"/>
          </w:tcPr>
          <w:p w14:paraId="5339E59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4,0</w:t>
            </w:r>
          </w:p>
        </w:tc>
        <w:tc>
          <w:tcPr>
            <w:tcW w:w="1134" w:type="dxa"/>
          </w:tcPr>
          <w:p w14:paraId="6F291443" w14:textId="674D909F" w:rsidR="00617EA9" w:rsidRPr="00D13509" w:rsidRDefault="00617EA9" w:rsidP="00617EA9">
            <w:pPr>
              <w:rPr>
                <w:rFonts w:ascii="Times New Roman" w:hAnsi="Times New Roman"/>
                <w:sz w:val="24"/>
                <w:szCs w:val="24"/>
              </w:rPr>
            </w:pPr>
            <w:r w:rsidRPr="00D13509">
              <w:rPr>
                <w:rFonts w:ascii="Times New Roman" w:hAnsi="Times New Roman"/>
                <w:sz w:val="24"/>
                <w:szCs w:val="24"/>
              </w:rPr>
              <w:t>38,0</w:t>
            </w:r>
          </w:p>
        </w:tc>
        <w:tc>
          <w:tcPr>
            <w:tcW w:w="1134" w:type="dxa"/>
          </w:tcPr>
          <w:p w14:paraId="15FB42B5" w14:textId="3DC46749" w:rsidR="00617EA9" w:rsidRPr="00D13509" w:rsidRDefault="00617EA9" w:rsidP="00617EA9">
            <w:pPr>
              <w:rPr>
                <w:rFonts w:ascii="Times New Roman" w:hAnsi="Times New Roman"/>
                <w:sz w:val="24"/>
                <w:szCs w:val="24"/>
              </w:rPr>
            </w:pPr>
            <w:r w:rsidRPr="00D13509">
              <w:rPr>
                <w:rFonts w:ascii="Times New Roman" w:hAnsi="Times New Roman"/>
                <w:sz w:val="24"/>
                <w:szCs w:val="24"/>
              </w:rPr>
              <w:t>0,37</w:t>
            </w:r>
          </w:p>
        </w:tc>
        <w:tc>
          <w:tcPr>
            <w:tcW w:w="1134" w:type="dxa"/>
          </w:tcPr>
          <w:p w14:paraId="633AD0AD" w14:textId="32BB3463" w:rsidR="00617EA9" w:rsidRPr="00D13509" w:rsidRDefault="00617EA9" w:rsidP="00617EA9">
            <w:pPr>
              <w:rPr>
                <w:rFonts w:ascii="Times New Roman" w:hAnsi="Times New Roman"/>
                <w:sz w:val="24"/>
                <w:szCs w:val="24"/>
              </w:rPr>
            </w:pPr>
            <w:r w:rsidRPr="00D13509">
              <w:rPr>
                <w:rFonts w:ascii="Times New Roman" w:hAnsi="Times New Roman"/>
                <w:sz w:val="24"/>
                <w:szCs w:val="24"/>
              </w:rPr>
              <w:t>0,37</w:t>
            </w:r>
          </w:p>
        </w:tc>
        <w:tc>
          <w:tcPr>
            <w:tcW w:w="1134" w:type="dxa"/>
          </w:tcPr>
          <w:p w14:paraId="62645C28" w14:textId="119B820F" w:rsidR="00617EA9" w:rsidRPr="00D13509" w:rsidRDefault="00617EA9" w:rsidP="00617EA9">
            <w:pPr>
              <w:rPr>
                <w:rFonts w:ascii="Times New Roman" w:hAnsi="Times New Roman"/>
                <w:sz w:val="24"/>
                <w:szCs w:val="24"/>
              </w:rPr>
            </w:pPr>
            <w:r w:rsidRPr="00D13509">
              <w:rPr>
                <w:rFonts w:ascii="Times New Roman" w:hAnsi="Times New Roman"/>
                <w:sz w:val="24"/>
                <w:szCs w:val="24"/>
              </w:rPr>
              <w:t>0,37</w:t>
            </w:r>
          </w:p>
        </w:tc>
      </w:tr>
    </w:tbl>
    <w:p w14:paraId="49AF4BD7" w14:textId="77777777" w:rsidR="001F0761" w:rsidRPr="00D13509" w:rsidRDefault="001F0761" w:rsidP="000E2C15">
      <w:pPr>
        <w:rPr>
          <w:rFonts w:ascii="Times New Roman" w:hAnsi="Times New Roman"/>
          <w:sz w:val="24"/>
          <w:szCs w:val="24"/>
        </w:rPr>
      </w:pPr>
    </w:p>
    <w:p w14:paraId="64FD4E52" w14:textId="77777777" w:rsidR="00681B23" w:rsidRPr="00D13509" w:rsidRDefault="00681B23" w:rsidP="000E2C15">
      <w:pPr>
        <w:rPr>
          <w:rFonts w:ascii="Times New Roman" w:hAnsi="Times New Roman"/>
          <w:sz w:val="24"/>
          <w:szCs w:val="24"/>
        </w:rPr>
      </w:pPr>
    </w:p>
    <w:p w14:paraId="64B28A1C" w14:textId="77777777" w:rsidR="00681B23" w:rsidRPr="00D13509" w:rsidRDefault="00681B23" w:rsidP="000E2C15">
      <w:pPr>
        <w:rPr>
          <w:rFonts w:ascii="Times New Roman" w:hAnsi="Times New Roman"/>
          <w:sz w:val="24"/>
          <w:szCs w:val="24"/>
        </w:rPr>
      </w:pPr>
    </w:p>
    <w:p w14:paraId="30694AB6" w14:textId="77777777" w:rsidR="00681B23" w:rsidRPr="00D13509" w:rsidRDefault="00681B23" w:rsidP="000E2C15">
      <w:pPr>
        <w:rPr>
          <w:rFonts w:ascii="Times New Roman" w:hAnsi="Times New Roman"/>
          <w:sz w:val="24"/>
          <w:szCs w:val="24"/>
        </w:rPr>
      </w:pPr>
    </w:p>
    <w:p w14:paraId="5263E93B" w14:textId="77777777" w:rsidR="00681B23" w:rsidRPr="00D13509" w:rsidRDefault="00681B23" w:rsidP="000E2C15">
      <w:pPr>
        <w:rPr>
          <w:rFonts w:ascii="Times New Roman" w:hAnsi="Times New Roman"/>
          <w:sz w:val="24"/>
          <w:szCs w:val="24"/>
        </w:rPr>
      </w:pPr>
    </w:p>
    <w:p w14:paraId="5DF7505A" w14:textId="77777777" w:rsidR="00681B23" w:rsidRPr="00D13509" w:rsidRDefault="00681B23" w:rsidP="000E2C15">
      <w:pPr>
        <w:rPr>
          <w:rFonts w:ascii="Times New Roman" w:hAnsi="Times New Roman"/>
          <w:sz w:val="24"/>
          <w:szCs w:val="24"/>
        </w:rPr>
      </w:pPr>
    </w:p>
    <w:p w14:paraId="73D27751" w14:textId="77777777" w:rsidR="00681B23" w:rsidRPr="00D13509" w:rsidRDefault="00681B23" w:rsidP="000E2C15">
      <w:pPr>
        <w:rPr>
          <w:rFonts w:ascii="Times New Roman" w:hAnsi="Times New Roman"/>
          <w:sz w:val="24"/>
          <w:szCs w:val="24"/>
        </w:rPr>
      </w:pPr>
    </w:p>
    <w:p w14:paraId="08AF0247"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6C5BA160"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5B8947C6"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7AFE8231"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6B26EF5A"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138898E3"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6C384A78" w14:textId="6DB98DC5"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Приложение 8</w:t>
      </w:r>
    </w:p>
    <w:p w14:paraId="468DDB19" w14:textId="77777777"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4B1B3183" w14:textId="77777777"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6D4749DA" w14:textId="74CCC74F"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____года №____</w:t>
      </w:r>
    </w:p>
    <w:p w14:paraId="62E9132C"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
          <w:bCs/>
          <w:sz w:val="28"/>
          <w:szCs w:val="28"/>
        </w:rPr>
      </w:pPr>
    </w:p>
    <w:p w14:paraId="22917D3E"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427E6979"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ПОДПРОГРММЫ «Национальный проект Культура «Культурная среда»</w:t>
      </w:r>
    </w:p>
    <w:p w14:paraId="06A11868"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681B23" w:rsidRPr="00D13509" w14:paraId="7FB328F2" w14:textId="77777777" w:rsidTr="008F0CC5">
        <w:tc>
          <w:tcPr>
            <w:tcW w:w="4644" w:type="dxa"/>
          </w:tcPr>
          <w:p w14:paraId="6D321243"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34F3954B"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681B23" w:rsidRPr="00D13509" w14:paraId="2CCE463C" w14:textId="77777777" w:rsidTr="008F0CC5">
        <w:tc>
          <w:tcPr>
            <w:tcW w:w="10295" w:type="dxa"/>
            <w:gridSpan w:val="2"/>
          </w:tcPr>
          <w:p w14:paraId="1736CFCA" w14:textId="366C79B7" w:rsidR="00681B23" w:rsidRPr="00D13509" w:rsidRDefault="00681B23" w:rsidP="008F0CC5">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A7216B"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681B23" w:rsidRPr="00D13509" w14:paraId="47BA3E46" w14:textId="77777777" w:rsidTr="008F0CC5">
        <w:tc>
          <w:tcPr>
            <w:tcW w:w="4644" w:type="dxa"/>
          </w:tcPr>
          <w:p w14:paraId="00693B13"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600C021F"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681B23" w:rsidRPr="00D13509" w14:paraId="1A3BB21C" w14:textId="77777777" w:rsidTr="008F0CC5">
        <w:tc>
          <w:tcPr>
            <w:tcW w:w="4644" w:type="dxa"/>
          </w:tcPr>
          <w:p w14:paraId="4EF3D194"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7ABC05E9" w14:textId="77777777" w:rsidR="00681B23" w:rsidRPr="00D13509" w:rsidRDefault="00681B23" w:rsidP="008F0CC5">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681B23" w:rsidRPr="00D13509" w14:paraId="457A1E5F" w14:textId="77777777" w:rsidTr="008F0CC5">
        <w:tc>
          <w:tcPr>
            <w:tcW w:w="4644" w:type="dxa"/>
          </w:tcPr>
          <w:p w14:paraId="7F2C9663"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6C925956" w14:textId="77777777" w:rsidR="00681B23" w:rsidRPr="00D13509" w:rsidRDefault="00681B23" w:rsidP="00211FE1">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Улучшение качества и обеспечение доступности культурно-досугового обслуживания населения Катав-Ивановского муниципального района, </w:t>
            </w:r>
            <w:r w:rsidR="00211FE1" w:rsidRPr="00D13509">
              <w:rPr>
                <w:rFonts w:ascii="Times New Roman" w:hAnsi="Times New Roman"/>
                <w:sz w:val="28"/>
                <w:szCs w:val="28"/>
              </w:rPr>
              <w:t>повышение качества жизни граждан путем модернизации инфраструктуры культуры и реновации учреждений</w:t>
            </w:r>
            <w:r w:rsidRPr="00D13509">
              <w:rPr>
                <w:rFonts w:ascii="Times New Roman" w:hAnsi="Times New Roman"/>
                <w:sz w:val="28"/>
                <w:szCs w:val="28"/>
              </w:rPr>
              <w:t>, подведомственных Управлению культуры Катав-Ивановского муниципального района</w:t>
            </w:r>
          </w:p>
        </w:tc>
      </w:tr>
      <w:tr w:rsidR="00681B23" w:rsidRPr="00D13509" w14:paraId="7DBF8D4C" w14:textId="77777777" w:rsidTr="008F0CC5">
        <w:tc>
          <w:tcPr>
            <w:tcW w:w="4644" w:type="dxa"/>
          </w:tcPr>
          <w:p w14:paraId="78EBEC2A"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0DCFF64E" w14:textId="77777777" w:rsidR="00681B23" w:rsidRPr="00D13509" w:rsidRDefault="00681B23" w:rsidP="008D4DEC">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xml:space="preserve">- </w:t>
            </w:r>
            <w:r w:rsidR="005C575C" w:rsidRPr="00D13509">
              <w:rPr>
                <w:rFonts w:ascii="Times New Roman" w:hAnsi="Times New Roman"/>
                <w:sz w:val="28"/>
                <w:szCs w:val="28"/>
              </w:rPr>
              <w:t>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008D4DEC" w:rsidRPr="00D13509">
              <w:rPr>
                <w:rFonts w:ascii="Times New Roman" w:hAnsi="Times New Roman"/>
                <w:sz w:val="28"/>
                <w:szCs w:val="28"/>
              </w:rPr>
              <w:t>,</w:t>
            </w:r>
            <w:r w:rsidR="00963E25" w:rsidRPr="00D13509">
              <w:rPr>
                <w:rFonts w:ascii="Roboto" w:hAnsi="Roboto"/>
                <w:color w:val="202020"/>
                <w:shd w:val="clear" w:color="auto" w:fill="FFFFFF"/>
              </w:rPr>
              <w:t xml:space="preserve"> </w:t>
            </w:r>
            <w:r w:rsidR="00963E25" w:rsidRPr="00D13509">
              <w:rPr>
                <w:rFonts w:ascii="Times New Roman" w:hAnsi="Times New Roman"/>
                <w:sz w:val="28"/>
                <w:szCs w:val="28"/>
              </w:rPr>
              <w:t>культурно-досуговые организации клубного типа</w:t>
            </w:r>
            <w:r w:rsidR="00963E25" w:rsidRPr="00D13509">
              <w:rPr>
                <w:rFonts w:ascii="Roboto" w:hAnsi="Roboto"/>
                <w:color w:val="202020"/>
                <w:shd w:val="clear" w:color="auto" w:fill="FFFFFF"/>
              </w:rPr>
              <w:t>,</w:t>
            </w:r>
            <w:r w:rsidR="008D4DEC" w:rsidRPr="00D13509">
              <w:rPr>
                <w:rFonts w:ascii="Times New Roman" w:hAnsi="Times New Roman"/>
                <w:sz w:val="28"/>
                <w:szCs w:val="28"/>
              </w:rPr>
              <w:t xml:space="preserve"> </w:t>
            </w:r>
            <w:r w:rsidR="008D4DEC" w:rsidRPr="00D13509">
              <w:rPr>
                <w:rFonts w:ascii="Roboto" w:hAnsi="Roboto"/>
                <w:color w:val="202020"/>
                <w:shd w:val="clear" w:color="auto" w:fill="FFFFFF"/>
              </w:rPr>
              <w:t xml:space="preserve"> </w:t>
            </w:r>
            <w:r w:rsidR="007F7448" w:rsidRPr="00D13509">
              <w:rPr>
                <w:rFonts w:ascii="Roboto" w:hAnsi="Roboto"/>
                <w:color w:val="202020"/>
                <w:sz w:val="28"/>
                <w:szCs w:val="28"/>
                <w:shd w:val="clear" w:color="auto" w:fill="FFFFFF"/>
              </w:rPr>
              <w:t>о</w:t>
            </w:r>
            <w:r w:rsidR="008D4DEC" w:rsidRPr="00D13509">
              <w:rPr>
                <w:rFonts w:ascii="Times New Roman" w:hAnsi="Times New Roman"/>
                <w:sz w:val="28"/>
                <w:szCs w:val="28"/>
              </w:rPr>
              <w:t>беспечить развитие муниципальных библиотек</w:t>
            </w:r>
            <w:r w:rsidR="00963E25" w:rsidRPr="00D13509">
              <w:rPr>
                <w:rFonts w:ascii="Roboto" w:hAnsi="Roboto"/>
                <w:color w:val="202020"/>
                <w:shd w:val="clear" w:color="auto" w:fill="FFFFFF"/>
              </w:rPr>
              <w:t>,</w:t>
            </w:r>
            <w:r w:rsidR="008A29F4" w:rsidRPr="00D13509">
              <w:rPr>
                <w:b/>
                <w:szCs w:val="28"/>
              </w:rPr>
              <w:t xml:space="preserve"> </w:t>
            </w:r>
            <w:r w:rsidR="008A29F4" w:rsidRPr="00D13509">
              <w:rPr>
                <w:rFonts w:ascii="Times New Roman" w:hAnsi="Times New Roman"/>
                <w:sz w:val="28"/>
                <w:szCs w:val="28"/>
              </w:rPr>
              <w:t>создать условия для показа национальных кинофильмов в кинозалах,</w:t>
            </w:r>
            <w:r w:rsidR="003D2C7E" w:rsidRPr="00D13509">
              <w:rPr>
                <w:b/>
                <w:bCs/>
                <w:szCs w:val="28"/>
              </w:rPr>
              <w:t xml:space="preserve"> </w:t>
            </w:r>
            <w:r w:rsidR="003D2C7E"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p w14:paraId="7E28C94D" w14:textId="77777777" w:rsidR="000C178F" w:rsidRPr="00D13509" w:rsidRDefault="000C178F" w:rsidP="008D4DEC">
            <w:pPr>
              <w:widowControl w:val="0"/>
              <w:autoSpaceDE w:val="0"/>
              <w:autoSpaceDN w:val="0"/>
              <w:adjustRightInd w:val="0"/>
              <w:spacing w:after="0" w:line="264" w:lineRule="auto"/>
              <w:jc w:val="both"/>
              <w:rPr>
                <w:rFonts w:ascii="Times New Roman" w:hAnsi="Times New Roman"/>
                <w:sz w:val="28"/>
                <w:szCs w:val="28"/>
              </w:rPr>
            </w:pPr>
          </w:p>
        </w:tc>
      </w:tr>
      <w:tr w:rsidR="00681B23" w:rsidRPr="00D13509" w14:paraId="1AF90E11" w14:textId="77777777" w:rsidTr="008F0CC5">
        <w:tc>
          <w:tcPr>
            <w:tcW w:w="4644" w:type="dxa"/>
          </w:tcPr>
          <w:p w14:paraId="389CA667"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lastRenderedPageBreak/>
              <w:t>Целевые индикаторы и показатели муниципальной подпрограммы</w:t>
            </w:r>
          </w:p>
        </w:tc>
        <w:tc>
          <w:tcPr>
            <w:tcW w:w="5651" w:type="dxa"/>
          </w:tcPr>
          <w:p w14:paraId="6CA898C1" w14:textId="77777777" w:rsidR="00681B23" w:rsidRPr="00D13509" w:rsidRDefault="00681B23" w:rsidP="008F0CC5">
            <w:pPr>
              <w:spacing w:line="240" w:lineRule="atLeast"/>
              <w:rPr>
                <w:rFonts w:ascii="Times New Roman" w:hAnsi="Times New Roman"/>
                <w:sz w:val="28"/>
                <w:szCs w:val="28"/>
              </w:rPr>
            </w:pPr>
            <w:r w:rsidRPr="00D13509">
              <w:rPr>
                <w:rFonts w:ascii="Times New Roman" w:hAnsi="Times New Roman"/>
                <w:sz w:val="28"/>
                <w:szCs w:val="28"/>
              </w:rPr>
              <w:t xml:space="preserve">- </w:t>
            </w:r>
            <w:r w:rsidR="008F0CC5" w:rsidRPr="00D13509">
              <w:rPr>
                <w:rFonts w:ascii="Times New Roman" w:hAnsi="Times New Roman"/>
                <w:sz w:val="28"/>
                <w:szCs w:val="28"/>
              </w:rPr>
              <w:t>Увеличение на 15 % числа посещений организаций культуры (%)</w:t>
            </w:r>
          </w:p>
        </w:tc>
      </w:tr>
      <w:tr w:rsidR="00681B23" w:rsidRPr="00D13509" w14:paraId="453100BE" w14:textId="77777777" w:rsidTr="008F0CC5">
        <w:tc>
          <w:tcPr>
            <w:tcW w:w="4644" w:type="dxa"/>
          </w:tcPr>
          <w:p w14:paraId="5F9D4FA8"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3105C3B0" w14:textId="4EF05107" w:rsidR="00681B23" w:rsidRPr="00D13509" w:rsidRDefault="00681B23" w:rsidP="008F0CC5">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B1191D" w:rsidRPr="00D13509">
              <w:rPr>
                <w:rFonts w:ascii="Times New Roman" w:hAnsi="Times New Roman"/>
                <w:sz w:val="28"/>
                <w:szCs w:val="28"/>
              </w:rPr>
              <w:t>2</w:t>
            </w:r>
            <w:r w:rsidRPr="00D13509">
              <w:rPr>
                <w:rFonts w:ascii="Times New Roman" w:hAnsi="Times New Roman"/>
                <w:sz w:val="28"/>
                <w:szCs w:val="28"/>
              </w:rPr>
              <w:t>-202</w:t>
            </w:r>
            <w:r w:rsidR="00B1191D" w:rsidRPr="00D13509">
              <w:rPr>
                <w:rFonts w:ascii="Times New Roman" w:hAnsi="Times New Roman"/>
                <w:sz w:val="28"/>
                <w:szCs w:val="28"/>
              </w:rPr>
              <w:t>5</w:t>
            </w:r>
            <w:r w:rsidRPr="00D13509">
              <w:rPr>
                <w:rFonts w:ascii="Times New Roman" w:hAnsi="Times New Roman"/>
                <w:sz w:val="28"/>
                <w:szCs w:val="28"/>
              </w:rPr>
              <w:t xml:space="preserve"> годы</w:t>
            </w:r>
          </w:p>
        </w:tc>
      </w:tr>
      <w:tr w:rsidR="00681B23" w:rsidRPr="00D13509" w14:paraId="26554678" w14:textId="77777777" w:rsidTr="008F0CC5">
        <w:tc>
          <w:tcPr>
            <w:tcW w:w="4644" w:type="dxa"/>
          </w:tcPr>
          <w:p w14:paraId="03F64FA5"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1B5A1F85" w14:textId="3667674F"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F11BBB">
              <w:rPr>
                <w:rFonts w:ascii="Times New Roman" w:hAnsi="Times New Roman"/>
                <w:spacing w:val="-2"/>
                <w:sz w:val="28"/>
                <w:szCs w:val="28"/>
              </w:rPr>
              <w:t>9218,2</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местного бюджета </w:t>
            </w:r>
            <w:r w:rsidR="00F11BBB">
              <w:rPr>
                <w:rFonts w:ascii="Times New Roman" w:hAnsi="Times New Roman"/>
                <w:spacing w:val="-2"/>
                <w:sz w:val="28"/>
                <w:szCs w:val="28"/>
              </w:rPr>
              <w:t>1565,4</w:t>
            </w:r>
            <w:r w:rsidRPr="00D13509">
              <w:rPr>
                <w:rFonts w:ascii="Times New Roman" w:hAnsi="Times New Roman"/>
                <w:spacing w:val="-2"/>
                <w:sz w:val="28"/>
                <w:szCs w:val="28"/>
              </w:rPr>
              <w:t xml:space="preserve"> тыс. руб., областной и</w:t>
            </w:r>
            <w:r w:rsidR="008B3A17" w:rsidRPr="00D13509">
              <w:rPr>
                <w:rFonts w:ascii="Times New Roman" w:hAnsi="Times New Roman"/>
                <w:spacing w:val="-2"/>
                <w:sz w:val="28"/>
                <w:szCs w:val="28"/>
              </w:rPr>
              <w:t xml:space="preserve"> ф</w:t>
            </w:r>
            <w:r w:rsidRPr="00D13509">
              <w:rPr>
                <w:rFonts w:ascii="Times New Roman" w:hAnsi="Times New Roman"/>
                <w:spacing w:val="-2"/>
                <w:sz w:val="28"/>
                <w:szCs w:val="28"/>
              </w:rPr>
              <w:t xml:space="preserve">едеральный бюджеты – </w:t>
            </w:r>
            <w:r w:rsidR="00F11BBB">
              <w:rPr>
                <w:rFonts w:ascii="Times New Roman" w:hAnsi="Times New Roman"/>
                <w:spacing w:val="-2"/>
                <w:sz w:val="28"/>
                <w:szCs w:val="28"/>
              </w:rPr>
              <w:t>7652,8</w:t>
            </w:r>
            <w:r w:rsidRPr="00D13509">
              <w:rPr>
                <w:rFonts w:ascii="Times New Roman" w:hAnsi="Times New Roman"/>
                <w:spacing w:val="-2"/>
                <w:sz w:val="28"/>
                <w:szCs w:val="28"/>
              </w:rPr>
              <w:t xml:space="preserve"> тыс.руб.</w:t>
            </w:r>
          </w:p>
          <w:p w14:paraId="4606E7AD"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0,0 тыс. руб.</w:t>
            </w:r>
          </w:p>
          <w:p w14:paraId="11F2C46C"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29661E48"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4DA468BA" w14:textId="124D0321"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270369" w:rsidRPr="00D13509">
              <w:rPr>
                <w:rFonts w:ascii="Times New Roman" w:hAnsi="Times New Roman"/>
                <w:spacing w:val="-2"/>
                <w:sz w:val="28"/>
                <w:szCs w:val="28"/>
              </w:rPr>
              <w:t>0</w:t>
            </w:r>
            <w:r w:rsidRPr="00D13509">
              <w:rPr>
                <w:rFonts w:ascii="Times New Roman" w:hAnsi="Times New Roman"/>
                <w:spacing w:val="-2"/>
                <w:sz w:val="28"/>
                <w:szCs w:val="28"/>
              </w:rPr>
              <w:t>,0 тыс. руб.</w:t>
            </w:r>
          </w:p>
          <w:p w14:paraId="375286BB" w14:textId="07603FA3"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740781A2" w14:textId="77777777" w:rsidR="00681B23" w:rsidRPr="00D13509" w:rsidRDefault="00681B23" w:rsidP="00270369">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270369" w:rsidRPr="00D13509">
              <w:rPr>
                <w:rFonts w:ascii="Times New Roman" w:hAnsi="Times New Roman"/>
                <w:spacing w:val="-2"/>
                <w:sz w:val="28"/>
                <w:szCs w:val="28"/>
              </w:rPr>
              <w:t>0</w:t>
            </w:r>
            <w:r w:rsidRPr="00D13509">
              <w:rPr>
                <w:rFonts w:ascii="Times New Roman" w:hAnsi="Times New Roman"/>
                <w:spacing w:val="-2"/>
                <w:sz w:val="28"/>
                <w:szCs w:val="28"/>
              </w:rPr>
              <w:t>,0 тыс. руб.</w:t>
            </w:r>
          </w:p>
          <w:p w14:paraId="5F050B8D" w14:textId="2C2C28E8" w:rsidR="00844F13" w:rsidRPr="00D13509" w:rsidRDefault="00844F13" w:rsidP="00844F1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F11BBB">
              <w:rPr>
                <w:rFonts w:ascii="Times New Roman" w:hAnsi="Times New Roman"/>
                <w:spacing w:val="-2"/>
                <w:sz w:val="28"/>
                <w:szCs w:val="28"/>
              </w:rPr>
              <w:t>9218,2</w:t>
            </w:r>
            <w:r w:rsidRPr="00D13509">
              <w:rPr>
                <w:rFonts w:ascii="Times New Roman" w:hAnsi="Times New Roman"/>
                <w:spacing w:val="-2"/>
                <w:sz w:val="28"/>
                <w:szCs w:val="28"/>
              </w:rPr>
              <w:t xml:space="preserve"> тыс. руб.</w:t>
            </w:r>
          </w:p>
          <w:p w14:paraId="5F99090C" w14:textId="76C67685" w:rsidR="00844F13" w:rsidRPr="00D13509" w:rsidRDefault="00844F13" w:rsidP="00844F1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F11BBB">
              <w:rPr>
                <w:rFonts w:ascii="Times New Roman" w:hAnsi="Times New Roman"/>
                <w:spacing w:val="-2"/>
                <w:sz w:val="28"/>
                <w:szCs w:val="28"/>
              </w:rPr>
              <w:t>7652,8</w:t>
            </w:r>
            <w:r w:rsidRPr="00D13509">
              <w:rPr>
                <w:rFonts w:ascii="Times New Roman" w:hAnsi="Times New Roman"/>
                <w:spacing w:val="-2"/>
                <w:sz w:val="28"/>
                <w:szCs w:val="28"/>
              </w:rPr>
              <w:t xml:space="preserve"> тыс.руб.</w:t>
            </w:r>
          </w:p>
          <w:p w14:paraId="0CFCEF9F" w14:textId="2500D26C" w:rsidR="00844F13" w:rsidRPr="00D13509" w:rsidRDefault="00844F13" w:rsidP="00844F1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F11BBB">
              <w:rPr>
                <w:rFonts w:ascii="Times New Roman" w:hAnsi="Times New Roman"/>
                <w:spacing w:val="-2"/>
                <w:sz w:val="28"/>
                <w:szCs w:val="28"/>
              </w:rPr>
              <w:t>1565,4</w:t>
            </w:r>
            <w:r w:rsidRPr="00D13509">
              <w:rPr>
                <w:rFonts w:ascii="Times New Roman" w:hAnsi="Times New Roman"/>
                <w:spacing w:val="-2"/>
                <w:sz w:val="28"/>
                <w:szCs w:val="28"/>
              </w:rPr>
              <w:t xml:space="preserve"> тыс. руб.</w:t>
            </w:r>
          </w:p>
          <w:p w14:paraId="14421ECE" w14:textId="7141D8A9"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47A47B15"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5E816D91" w14:textId="46A761A4" w:rsidR="00844F13" w:rsidRPr="00D13509" w:rsidRDefault="003B7EA6" w:rsidP="00270369">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tc>
      </w:tr>
      <w:tr w:rsidR="00681B23" w:rsidRPr="00D13509" w14:paraId="67BEAF1D" w14:textId="77777777" w:rsidTr="008F0CC5">
        <w:tc>
          <w:tcPr>
            <w:tcW w:w="4644" w:type="dxa"/>
          </w:tcPr>
          <w:p w14:paraId="307D2790"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14:paraId="4C637B1B" w14:textId="77777777" w:rsidR="00681B23" w:rsidRPr="00D13509" w:rsidRDefault="00681B23" w:rsidP="008F0CC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697A8C" w:rsidRPr="00D13509">
              <w:rPr>
                <w:rFonts w:ascii="Times New Roman" w:hAnsi="Times New Roman"/>
                <w:sz w:val="28"/>
                <w:szCs w:val="28"/>
              </w:rPr>
              <w:t xml:space="preserve">Увеличение числа посещений организаций культуры (%) </w:t>
            </w:r>
            <w:r w:rsidRPr="00D13509">
              <w:rPr>
                <w:rFonts w:ascii="Times New Roman" w:hAnsi="Times New Roman"/>
                <w:sz w:val="28"/>
                <w:szCs w:val="28"/>
              </w:rPr>
              <w:t>составит:</w:t>
            </w:r>
          </w:p>
          <w:p w14:paraId="0861100E" w14:textId="77777777" w:rsidR="00681B23" w:rsidRPr="00D13509" w:rsidRDefault="00681B23" w:rsidP="008F0CC5">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2022 году – </w:t>
            </w:r>
            <w:r w:rsidR="00F63AC0" w:rsidRPr="00D13509">
              <w:rPr>
                <w:rFonts w:ascii="Times New Roman" w:hAnsi="Times New Roman"/>
                <w:sz w:val="28"/>
                <w:szCs w:val="28"/>
              </w:rPr>
              <w:t>12,1</w:t>
            </w:r>
            <w:r w:rsidRPr="00D13509">
              <w:rPr>
                <w:rFonts w:ascii="Times New Roman" w:hAnsi="Times New Roman"/>
                <w:sz w:val="28"/>
                <w:szCs w:val="28"/>
              </w:rPr>
              <w:t>%</w:t>
            </w:r>
          </w:p>
          <w:p w14:paraId="0EB1AD93" w14:textId="77777777" w:rsidR="00681B23" w:rsidRPr="00D13509" w:rsidRDefault="00681B23" w:rsidP="00F63AC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2023 году – </w:t>
            </w:r>
            <w:r w:rsidR="00F63AC0" w:rsidRPr="00D13509">
              <w:rPr>
                <w:rFonts w:ascii="Times New Roman" w:hAnsi="Times New Roman"/>
                <w:sz w:val="28"/>
                <w:szCs w:val="28"/>
              </w:rPr>
              <w:t>15,1</w:t>
            </w:r>
            <w:r w:rsidRPr="00D13509">
              <w:rPr>
                <w:rFonts w:ascii="Times New Roman" w:hAnsi="Times New Roman"/>
                <w:sz w:val="28"/>
                <w:szCs w:val="28"/>
              </w:rPr>
              <w:t>%</w:t>
            </w:r>
          </w:p>
          <w:p w14:paraId="58338DD9" w14:textId="77777777" w:rsidR="006536A1" w:rsidRPr="00D13509" w:rsidRDefault="006536A1" w:rsidP="00F63AC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2024 году – 15,1%</w:t>
            </w:r>
          </w:p>
          <w:p w14:paraId="515C94A0" w14:textId="38B2BFC8" w:rsidR="003B7EA6" w:rsidRPr="00D13509" w:rsidRDefault="003B7EA6" w:rsidP="00F63AC0">
            <w:pPr>
              <w:widowControl w:val="0"/>
              <w:autoSpaceDE w:val="0"/>
              <w:autoSpaceDN w:val="0"/>
              <w:adjustRightInd w:val="0"/>
              <w:spacing w:after="0" w:line="240" w:lineRule="auto"/>
              <w:ind w:firstLine="318"/>
              <w:jc w:val="both"/>
              <w:rPr>
                <w:rFonts w:ascii="Times New Roman" w:hAnsi="Times New Roman"/>
                <w:spacing w:val="-2"/>
                <w:sz w:val="28"/>
                <w:szCs w:val="28"/>
              </w:rPr>
            </w:pPr>
            <w:r w:rsidRPr="00D13509">
              <w:rPr>
                <w:rFonts w:ascii="Times New Roman" w:hAnsi="Times New Roman"/>
                <w:sz w:val="28"/>
                <w:szCs w:val="28"/>
              </w:rPr>
              <w:t>в 2025 году – 15,1%</w:t>
            </w:r>
          </w:p>
        </w:tc>
      </w:tr>
    </w:tbl>
    <w:p w14:paraId="1950E871" w14:textId="77777777" w:rsidR="00681B23" w:rsidRPr="00D13509" w:rsidRDefault="00681B23" w:rsidP="000E2C15">
      <w:pPr>
        <w:rPr>
          <w:rFonts w:ascii="Times New Roman" w:hAnsi="Times New Roman"/>
          <w:sz w:val="24"/>
          <w:szCs w:val="24"/>
        </w:rPr>
      </w:pPr>
    </w:p>
    <w:p w14:paraId="4FF20906" w14:textId="77777777" w:rsidR="00B6145D" w:rsidRPr="00D13509" w:rsidRDefault="00B6145D" w:rsidP="00B6145D">
      <w:pPr>
        <w:spacing w:after="0"/>
        <w:jc w:val="center"/>
        <w:rPr>
          <w:rFonts w:ascii="Times New Roman" w:hAnsi="Times New Roman"/>
          <w:b/>
          <w:bCs/>
          <w:sz w:val="28"/>
          <w:szCs w:val="28"/>
        </w:rPr>
      </w:pPr>
      <w:r w:rsidRPr="00D13509">
        <w:rPr>
          <w:rFonts w:ascii="Times New Roman" w:hAnsi="Times New Roman"/>
          <w:b/>
          <w:bCs/>
          <w:sz w:val="28"/>
          <w:szCs w:val="28"/>
        </w:rPr>
        <w:t>Раздел 1. «Сроки и этапы реализации подпрограммы».</w:t>
      </w:r>
    </w:p>
    <w:p w14:paraId="1350FA15" w14:textId="77777777" w:rsidR="00B6145D" w:rsidRPr="00D13509" w:rsidRDefault="00B6145D" w:rsidP="00B6145D">
      <w:pPr>
        <w:spacing w:after="0"/>
        <w:jc w:val="center"/>
        <w:rPr>
          <w:rFonts w:ascii="Times New Roman" w:hAnsi="Times New Roman"/>
          <w:b/>
          <w:bCs/>
          <w:sz w:val="28"/>
          <w:szCs w:val="28"/>
        </w:rPr>
      </w:pPr>
    </w:p>
    <w:p w14:paraId="2496B55F" w14:textId="5A8AB6FD" w:rsidR="00B6145D" w:rsidRPr="00D13509" w:rsidRDefault="00B6145D" w:rsidP="00B6145D">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sidR="003B7EA6" w:rsidRPr="00D13509">
        <w:rPr>
          <w:rFonts w:ascii="Times New Roman" w:hAnsi="Times New Roman"/>
          <w:spacing w:val="-6"/>
          <w:sz w:val="28"/>
          <w:szCs w:val="28"/>
        </w:rPr>
        <w:t>2</w:t>
      </w:r>
      <w:r w:rsidRPr="00D13509">
        <w:rPr>
          <w:rFonts w:ascii="Times New Roman" w:hAnsi="Times New Roman"/>
          <w:spacing w:val="-6"/>
          <w:sz w:val="28"/>
          <w:szCs w:val="28"/>
        </w:rPr>
        <w:t>-202</w:t>
      </w:r>
      <w:r w:rsidR="003B7EA6" w:rsidRPr="00D13509">
        <w:rPr>
          <w:rFonts w:ascii="Times New Roman" w:hAnsi="Times New Roman"/>
          <w:spacing w:val="-6"/>
          <w:sz w:val="28"/>
          <w:szCs w:val="28"/>
        </w:rPr>
        <w:t>5</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44B8CAC3" w14:textId="77777777" w:rsidR="00B6145D" w:rsidRPr="00D13509" w:rsidRDefault="00B6145D" w:rsidP="00B6145D">
      <w:pPr>
        <w:spacing w:after="0"/>
        <w:jc w:val="center"/>
        <w:rPr>
          <w:rFonts w:ascii="Times New Roman" w:hAnsi="Times New Roman"/>
          <w:b/>
          <w:bCs/>
          <w:sz w:val="28"/>
          <w:szCs w:val="28"/>
        </w:rPr>
      </w:pPr>
    </w:p>
    <w:p w14:paraId="00477F19" w14:textId="77777777" w:rsidR="002A28C6" w:rsidRPr="00D13509" w:rsidRDefault="002A28C6" w:rsidP="002A28C6">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2. «Ожидаемые конечные результаты реализации </w:t>
      </w:r>
    </w:p>
    <w:p w14:paraId="51E396E8" w14:textId="77777777" w:rsidR="002A28C6" w:rsidRPr="00D13509" w:rsidRDefault="002A28C6" w:rsidP="002A28C6">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23211E4C" w14:textId="77777777" w:rsidR="002A28C6" w:rsidRPr="00D13509" w:rsidRDefault="002A28C6" w:rsidP="002A28C6">
      <w:pPr>
        <w:spacing w:after="0" w:line="240" w:lineRule="auto"/>
        <w:jc w:val="center"/>
        <w:rPr>
          <w:rFonts w:ascii="Times New Roman" w:hAnsi="Times New Roman"/>
          <w:b/>
          <w:sz w:val="28"/>
          <w:szCs w:val="28"/>
        </w:rPr>
      </w:pPr>
    </w:p>
    <w:p w14:paraId="48940D92" w14:textId="77777777" w:rsidR="002A28C6" w:rsidRPr="00D13509" w:rsidRDefault="002A28C6" w:rsidP="002A28C6">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72D96A36" w14:textId="77777777" w:rsidR="002A28C6" w:rsidRPr="00D13509" w:rsidRDefault="002A28C6" w:rsidP="002A28C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     - </w:t>
      </w:r>
      <w:r w:rsidRPr="00D13509">
        <w:rPr>
          <w:rFonts w:ascii="Times New Roman" w:hAnsi="Times New Roman"/>
          <w:sz w:val="28"/>
          <w:szCs w:val="28"/>
        </w:rPr>
        <w:t>Увеличение на 15 % числа посещений организаций культуры (%)</w:t>
      </w:r>
      <w:r w:rsidRPr="00D13509">
        <w:rPr>
          <w:rFonts w:ascii="Times New Roman" w:hAnsi="Times New Roman"/>
          <w:spacing w:val="-2"/>
          <w:sz w:val="28"/>
          <w:szCs w:val="28"/>
        </w:rPr>
        <w:t>.</w:t>
      </w:r>
    </w:p>
    <w:p w14:paraId="19CC8119" w14:textId="77777777" w:rsidR="002A28C6" w:rsidRPr="00D13509" w:rsidRDefault="002A28C6" w:rsidP="002A28C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558149B6" w14:textId="77777777" w:rsidR="002A28C6" w:rsidRPr="00D13509" w:rsidRDefault="002A28C6" w:rsidP="002A28C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5BF5BCB5" w14:textId="77777777" w:rsidR="002A28C6" w:rsidRPr="00D13509" w:rsidRDefault="002A28C6" w:rsidP="002A28C6">
      <w:pPr>
        <w:spacing w:after="0" w:line="240" w:lineRule="auto"/>
        <w:jc w:val="both"/>
        <w:rPr>
          <w:rFonts w:ascii="Times New Roman" w:hAnsi="Times New Roman"/>
          <w:spacing w:val="-2"/>
          <w:sz w:val="28"/>
          <w:szCs w:val="28"/>
        </w:rPr>
      </w:pPr>
    </w:p>
    <w:p w14:paraId="7D5553AD" w14:textId="77777777" w:rsidR="002A28C6" w:rsidRPr="00D13509" w:rsidRDefault="002A28C6" w:rsidP="002A28C6">
      <w:pPr>
        <w:spacing w:after="0" w:line="240" w:lineRule="auto"/>
        <w:jc w:val="both"/>
        <w:rPr>
          <w:rFonts w:ascii="Times New Roman" w:hAnsi="Times New Roman"/>
          <w:spacing w:val="-2"/>
          <w:sz w:val="28"/>
          <w:szCs w:val="28"/>
        </w:rPr>
      </w:pP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591"/>
        <w:gridCol w:w="1591"/>
      </w:tblGrid>
      <w:tr w:rsidR="003B7EA6" w:rsidRPr="00D13509" w14:paraId="279E0B52" w14:textId="77777777" w:rsidTr="003B7EA6">
        <w:tc>
          <w:tcPr>
            <w:tcW w:w="522" w:type="dxa"/>
          </w:tcPr>
          <w:p w14:paraId="4D781194" w14:textId="77777777"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332" w:type="dxa"/>
          </w:tcPr>
          <w:p w14:paraId="12472CD1" w14:textId="77777777"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591" w:type="dxa"/>
          </w:tcPr>
          <w:p w14:paraId="67137468" w14:textId="3E4AA565"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591" w:type="dxa"/>
          </w:tcPr>
          <w:p w14:paraId="7065AB98" w14:textId="50B7E536"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591" w:type="dxa"/>
          </w:tcPr>
          <w:p w14:paraId="0774E30E" w14:textId="39E13A6F"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591" w:type="dxa"/>
          </w:tcPr>
          <w:p w14:paraId="4F8EFD6E" w14:textId="500837EF"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3B7EA6" w:rsidRPr="00D13509" w14:paraId="1BE52384" w14:textId="77777777" w:rsidTr="003B7EA6">
        <w:tc>
          <w:tcPr>
            <w:tcW w:w="522" w:type="dxa"/>
          </w:tcPr>
          <w:p w14:paraId="7525131D" w14:textId="77777777" w:rsidR="003B7EA6" w:rsidRPr="00D13509" w:rsidRDefault="003B7EA6" w:rsidP="003B7EA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332" w:type="dxa"/>
          </w:tcPr>
          <w:p w14:paraId="2A5B46EF" w14:textId="77777777" w:rsidR="003B7EA6" w:rsidRPr="00D13509" w:rsidRDefault="003B7EA6" w:rsidP="003B7EA6">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на 15 % числа посещений организаций культуры (%)</w:t>
            </w:r>
          </w:p>
        </w:tc>
        <w:tc>
          <w:tcPr>
            <w:tcW w:w="1591" w:type="dxa"/>
          </w:tcPr>
          <w:p w14:paraId="22F45656" w14:textId="108B8ACB"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12,1</w:t>
            </w:r>
          </w:p>
        </w:tc>
        <w:tc>
          <w:tcPr>
            <w:tcW w:w="1591" w:type="dxa"/>
          </w:tcPr>
          <w:p w14:paraId="12A0D65F" w14:textId="545858C0"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3F4CA5AC" w14:textId="5C5190C5"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0ABCFAFF" w14:textId="6A4F0794"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r>
    </w:tbl>
    <w:p w14:paraId="4090338E" w14:textId="77777777" w:rsidR="002A28C6" w:rsidRPr="00D13509" w:rsidRDefault="002A28C6" w:rsidP="002A28C6">
      <w:pPr>
        <w:spacing w:after="0" w:line="240" w:lineRule="auto"/>
        <w:jc w:val="center"/>
        <w:rPr>
          <w:rFonts w:ascii="Times New Roman" w:hAnsi="Times New Roman"/>
          <w:b/>
          <w:sz w:val="28"/>
          <w:szCs w:val="28"/>
        </w:rPr>
      </w:pPr>
    </w:p>
    <w:p w14:paraId="771695B1" w14:textId="77777777" w:rsidR="00BD7214" w:rsidRPr="00D13509" w:rsidRDefault="00BD7214" w:rsidP="00BD7214">
      <w:pPr>
        <w:spacing w:after="0"/>
        <w:jc w:val="center"/>
        <w:rPr>
          <w:rFonts w:ascii="Times New Roman" w:hAnsi="Times New Roman"/>
          <w:b/>
          <w:bCs/>
          <w:sz w:val="28"/>
          <w:szCs w:val="28"/>
        </w:rPr>
      </w:pPr>
    </w:p>
    <w:p w14:paraId="38798F9A" w14:textId="77777777" w:rsidR="005077E2" w:rsidRPr="00D13509" w:rsidRDefault="005077E2" w:rsidP="005077E2">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«Ресурсное обеспечение подпрограммы».</w:t>
      </w:r>
    </w:p>
    <w:p w14:paraId="2A86DACB" w14:textId="77777777" w:rsidR="005077E2" w:rsidRPr="00D13509" w:rsidRDefault="005077E2" w:rsidP="005077E2">
      <w:pPr>
        <w:spacing w:after="0" w:line="240" w:lineRule="auto"/>
        <w:jc w:val="center"/>
        <w:rPr>
          <w:rFonts w:ascii="Times New Roman" w:hAnsi="Times New Roman"/>
          <w:b/>
          <w:sz w:val="28"/>
          <w:szCs w:val="28"/>
        </w:rPr>
      </w:pPr>
    </w:p>
    <w:p w14:paraId="12845B0A" w14:textId="77777777" w:rsidR="005077E2" w:rsidRPr="00D13509" w:rsidRDefault="005077E2" w:rsidP="005077E2">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4FAF36EC"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0,0 тыс. руб.</w:t>
      </w:r>
    </w:p>
    <w:p w14:paraId="0FDACB76"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57BC2B88"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68DEED0D"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4B38F419"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62F93DE5"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0EC859BA"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Pr>
          <w:rFonts w:ascii="Times New Roman" w:hAnsi="Times New Roman"/>
          <w:spacing w:val="-2"/>
          <w:sz w:val="28"/>
          <w:szCs w:val="28"/>
        </w:rPr>
        <w:t>9218,2</w:t>
      </w:r>
      <w:r w:rsidRPr="00D13509">
        <w:rPr>
          <w:rFonts w:ascii="Times New Roman" w:hAnsi="Times New Roman"/>
          <w:spacing w:val="-2"/>
          <w:sz w:val="28"/>
          <w:szCs w:val="28"/>
        </w:rPr>
        <w:t xml:space="preserve"> тыс. руб.</w:t>
      </w:r>
    </w:p>
    <w:p w14:paraId="3726FEC0"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Pr>
          <w:rFonts w:ascii="Times New Roman" w:hAnsi="Times New Roman"/>
          <w:spacing w:val="-2"/>
          <w:sz w:val="28"/>
          <w:szCs w:val="28"/>
        </w:rPr>
        <w:t>7652,8</w:t>
      </w:r>
      <w:r w:rsidRPr="00D13509">
        <w:rPr>
          <w:rFonts w:ascii="Times New Roman" w:hAnsi="Times New Roman"/>
          <w:spacing w:val="-2"/>
          <w:sz w:val="28"/>
          <w:szCs w:val="28"/>
        </w:rPr>
        <w:t xml:space="preserve"> тыс.руб.</w:t>
      </w:r>
    </w:p>
    <w:p w14:paraId="6E07DED8"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1565,4</w:t>
      </w:r>
      <w:r w:rsidRPr="00D13509">
        <w:rPr>
          <w:rFonts w:ascii="Times New Roman" w:hAnsi="Times New Roman"/>
          <w:spacing w:val="-2"/>
          <w:sz w:val="28"/>
          <w:szCs w:val="28"/>
        </w:rPr>
        <w:t xml:space="preserve"> тыс. руб.</w:t>
      </w:r>
    </w:p>
    <w:p w14:paraId="3EFCEF2B"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08701147"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76F4E037" w14:textId="77777777" w:rsidR="00F11BBB" w:rsidRDefault="00F11BBB" w:rsidP="00F11BBB">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0C058E3D" w14:textId="73FAC8C3" w:rsidR="005077E2" w:rsidRPr="00D13509" w:rsidRDefault="005077E2" w:rsidP="00F11BBB">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3B7EA6" w:rsidRPr="00D13509">
        <w:rPr>
          <w:rFonts w:ascii="Times New Roman" w:hAnsi="Times New Roman"/>
          <w:sz w:val="28"/>
          <w:szCs w:val="28"/>
        </w:rPr>
        <w:t>2</w:t>
      </w:r>
      <w:r w:rsidRPr="00D13509">
        <w:rPr>
          <w:rFonts w:ascii="Times New Roman" w:hAnsi="Times New Roman"/>
          <w:sz w:val="28"/>
          <w:szCs w:val="28"/>
        </w:rPr>
        <w:t>-202</w:t>
      </w:r>
      <w:r w:rsidR="003B7EA6"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4C2E8277" w14:textId="3ABE5DE2" w:rsidR="00DA7DCE" w:rsidRPr="00D13509" w:rsidRDefault="00DA7DCE" w:rsidP="00B6145D">
      <w:pPr>
        <w:spacing w:after="0"/>
        <w:jc w:val="center"/>
        <w:rPr>
          <w:rFonts w:ascii="Times New Roman" w:hAnsi="Times New Roman"/>
          <w:b/>
          <w:bCs/>
          <w:sz w:val="28"/>
          <w:szCs w:val="28"/>
        </w:rPr>
      </w:pPr>
    </w:p>
    <w:p w14:paraId="0FF7CE0D" w14:textId="30A87096" w:rsidR="003B7EA6" w:rsidRPr="00D13509" w:rsidRDefault="003B7EA6" w:rsidP="00B6145D">
      <w:pPr>
        <w:spacing w:after="0"/>
        <w:jc w:val="center"/>
        <w:rPr>
          <w:rFonts w:ascii="Times New Roman" w:hAnsi="Times New Roman"/>
          <w:b/>
          <w:bCs/>
          <w:sz w:val="28"/>
          <w:szCs w:val="28"/>
        </w:rPr>
      </w:pPr>
    </w:p>
    <w:p w14:paraId="2F4FF3EF" w14:textId="77777777" w:rsidR="00B6145D" w:rsidRPr="00D13509" w:rsidRDefault="00B6145D" w:rsidP="00B6145D">
      <w:pPr>
        <w:spacing w:after="0"/>
        <w:jc w:val="center"/>
        <w:rPr>
          <w:rFonts w:ascii="Times New Roman" w:hAnsi="Times New Roman"/>
          <w:b/>
          <w:bCs/>
          <w:sz w:val="28"/>
          <w:szCs w:val="28"/>
        </w:rPr>
      </w:pPr>
      <w:r w:rsidRPr="00D13509">
        <w:rPr>
          <w:rFonts w:ascii="Times New Roman" w:hAnsi="Times New Roman"/>
          <w:b/>
          <w:bCs/>
          <w:sz w:val="28"/>
          <w:szCs w:val="28"/>
        </w:rPr>
        <w:t xml:space="preserve">Раздел </w:t>
      </w:r>
      <w:r w:rsidR="00BD7214" w:rsidRPr="00D13509">
        <w:rPr>
          <w:rFonts w:ascii="Times New Roman" w:hAnsi="Times New Roman"/>
          <w:b/>
          <w:bCs/>
          <w:sz w:val="28"/>
          <w:szCs w:val="28"/>
        </w:rPr>
        <w:t>4</w:t>
      </w:r>
      <w:r w:rsidRPr="00D13509">
        <w:rPr>
          <w:rFonts w:ascii="Times New Roman" w:hAnsi="Times New Roman"/>
          <w:b/>
          <w:bCs/>
          <w:sz w:val="28"/>
          <w:szCs w:val="28"/>
        </w:rPr>
        <w:t>. «Финансово-экономическое обоснование подпрограммы».</w:t>
      </w:r>
    </w:p>
    <w:p w14:paraId="294DF676" w14:textId="77777777" w:rsidR="00B6145D" w:rsidRPr="00D13509" w:rsidRDefault="00B6145D" w:rsidP="00B6145D">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2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992"/>
        <w:gridCol w:w="1418"/>
        <w:gridCol w:w="1701"/>
        <w:gridCol w:w="1134"/>
      </w:tblGrid>
      <w:tr w:rsidR="003B7EA6" w:rsidRPr="00D13509" w14:paraId="51CDF69A" w14:textId="77777777" w:rsidTr="003B7EA6">
        <w:tc>
          <w:tcPr>
            <w:tcW w:w="2482" w:type="dxa"/>
          </w:tcPr>
          <w:p w14:paraId="2EF4D027"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552" w:type="dxa"/>
          </w:tcPr>
          <w:p w14:paraId="00E2465B"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(тыс.руб.)</w:t>
            </w:r>
          </w:p>
        </w:tc>
        <w:tc>
          <w:tcPr>
            <w:tcW w:w="992" w:type="dxa"/>
          </w:tcPr>
          <w:p w14:paraId="03B1D0E7" w14:textId="10DF12B3"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2022г.</w:t>
            </w:r>
          </w:p>
        </w:tc>
        <w:tc>
          <w:tcPr>
            <w:tcW w:w="1418" w:type="dxa"/>
          </w:tcPr>
          <w:p w14:paraId="57A7D81A" w14:textId="33DD55E4"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2023г</w:t>
            </w:r>
          </w:p>
        </w:tc>
        <w:tc>
          <w:tcPr>
            <w:tcW w:w="1701" w:type="dxa"/>
          </w:tcPr>
          <w:p w14:paraId="5D1A4CE5" w14:textId="4D34D09D"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2024г</w:t>
            </w:r>
          </w:p>
        </w:tc>
        <w:tc>
          <w:tcPr>
            <w:tcW w:w="1134" w:type="dxa"/>
          </w:tcPr>
          <w:p w14:paraId="5504D9E9" w14:textId="58B70664"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2025г</w:t>
            </w:r>
          </w:p>
        </w:tc>
      </w:tr>
      <w:tr w:rsidR="003B7EA6" w:rsidRPr="00D13509" w14:paraId="63ECDBA3" w14:textId="77777777" w:rsidTr="003B7EA6">
        <w:tc>
          <w:tcPr>
            <w:tcW w:w="2482" w:type="dxa"/>
          </w:tcPr>
          <w:p w14:paraId="192A860F"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lastRenderedPageBreak/>
              <w:t>Обеспечение специализированным автотранспортом(автоклубы)</w:t>
            </w:r>
          </w:p>
          <w:p w14:paraId="0F65ACD8"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Всего:</w:t>
            </w:r>
          </w:p>
          <w:p w14:paraId="4AA48135"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 том числе:</w:t>
            </w:r>
          </w:p>
          <w:p w14:paraId="23FDA493"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местный бюджет</w:t>
            </w:r>
          </w:p>
          <w:p w14:paraId="549F5878"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фед. и обл.бюджет</w:t>
            </w:r>
          </w:p>
        </w:tc>
        <w:tc>
          <w:tcPr>
            <w:tcW w:w="2552" w:type="dxa"/>
          </w:tcPr>
          <w:p w14:paraId="32A24D9E" w14:textId="77777777" w:rsidR="003B7EA6" w:rsidRPr="00D13509" w:rsidRDefault="003B7EA6" w:rsidP="003B7EA6">
            <w:pPr>
              <w:spacing w:after="0"/>
              <w:jc w:val="center"/>
              <w:rPr>
                <w:rFonts w:ascii="Times New Roman" w:hAnsi="Times New Roman"/>
                <w:sz w:val="28"/>
                <w:szCs w:val="28"/>
              </w:rPr>
            </w:pPr>
          </w:p>
          <w:p w14:paraId="68ACCCDA" w14:textId="77777777" w:rsidR="003B7EA6" w:rsidRPr="00D13509" w:rsidRDefault="003B7EA6" w:rsidP="003B7EA6">
            <w:pPr>
              <w:spacing w:after="0"/>
              <w:jc w:val="center"/>
              <w:rPr>
                <w:rFonts w:ascii="Times New Roman" w:hAnsi="Times New Roman"/>
                <w:sz w:val="28"/>
                <w:szCs w:val="28"/>
              </w:rPr>
            </w:pPr>
          </w:p>
          <w:p w14:paraId="333EA0B3" w14:textId="77777777" w:rsidR="003B7EA6" w:rsidRPr="00D13509" w:rsidRDefault="003B7EA6" w:rsidP="003B7EA6">
            <w:pPr>
              <w:spacing w:after="0"/>
              <w:jc w:val="center"/>
              <w:rPr>
                <w:rFonts w:ascii="Times New Roman" w:hAnsi="Times New Roman"/>
                <w:sz w:val="28"/>
                <w:szCs w:val="28"/>
              </w:rPr>
            </w:pPr>
          </w:p>
          <w:p w14:paraId="3442F422" w14:textId="77777777" w:rsidR="003B7EA6" w:rsidRPr="00D13509" w:rsidRDefault="003B7EA6" w:rsidP="003B7EA6">
            <w:pPr>
              <w:spacing w:after="0"/>
              <w:jc w:val="center"/>
              <w:rPr>
                <w:rFonts w:ascii="Times New Roman" w:hAnsi="Times New Roman"/>
                <w:sz w:val="28"/>
                <w:szCs w:val="28"/>
              </w:rPr>
            </w:pPr>
          </w:p>
          <w:p w14:paraId="1A4F491A" w14:textId="77777777" w:rsidR="003B7EA6" w:rsidRPr="00D13509" w:rsidRDefault="003B7EA6" w:rsidP="003B7EA6">
            <w:pPr>
              <w:spacing w:after="0"/>
              <w:jc w:val="center"/>
              <w:rPr>
                <w:rFonts w:ascii="Times New Roman" w:hAnsi="Times New Roman"/>
                <w:sz w:val="28"/>
                <w:szCs w:val="28"/>
              </w:rPr>
            </w:pPr>
          </w:p>
          <w:p w14:paraId="756016FF"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7053,8</w:t>
            </w:r>
          </w:p>
          <w:p w14:paraId="155BFD3E" w14:textId="77777777" w:rsidR="003B7EA6" w:rsidRPr="00D13509" w:rsidRDefault="003B7EA6" w:rsidP="003B7EA6">
            <w:pPr>
              <w:spacing w:after="0"/>
              <w:jc w:val="center"/>
              <w:rPr>
                <w:rFonts w:ascii="Times New Roman" w:hAnsi="Times New Roman"/>
                <w:sz w:val="28"/>
                <w:szCs w:val="28"/>
              </w:rPr>
            </w:pPr>
          </w:p>
          <w:p w14:paraId="0DB713FD"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641,3</w:t>
            </w:r>
          </w:p>
          <w:p w14:paraId="22C23E5E" w14:textId="13A1A186"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6412,5</w:t>
            </w:r>
          </w:p>
        </w:tc>
        <w:tc>
          <w:tcPr>
            <w:tcW w:w="992" w:type="dxa"/>
          </w:tcPr>
          <w:p w14:paraId="3FB5C742" w14:textId="77777777" w:rsidR="003B7EA6" w:rsidRPr="00D13509" w:rsidRDefault="003B7EA6" w:rsidP="003B7EA6">
            <w:pPr>
              <w:spacing w:after="0"/>
              <w:jc w:val="center"/>
              <w:rPr>
                <w:rFonts w:ascii="Times New Roman" w:hAnsi="Times New Roman"/>
                <w:sz w:val="28"/>
                <w:szCs w:val="28"/>
              </w:rPr>
            </w:pPr>
          </w:p>
          <w:p w14:paraId="05ED30CE" w14:textId="77777777" w:rsidR="003B7EA6" w:rsidRPr="00D13509" w:rsidRDefault="003B7EA6" w:rsidP="003B7EA6">
            <w:pPr>
              <w:spacing w:after="0"/>
              <w:jc w:val="center"/>
              <w:rPr>
                <w:rFonts w:ascii="Times New Roman" w:hAnsi="Times New Roman"/>
                <w:sz w:val="28"/>
                <w:szCs w:val="28"/>
              </w:rPr>
            </w:pPr>
          </w:p>
          <w:p w14:paraId="069F5917" w14:textId="77777777" w:rsidR="003B7EA6" w:rsidRPr="00D13509" w:rsidRDefault="003B7EA6" w:rsidP="003B7EA6">
            <w:pPr>
              <w:spacing w:after="0"/>
              <w:jc w:val="center"/>
              <w:rPr>
                <w:rFonts w:ascii="Times New Roman" w:hAnsi="Times New Roman"/>
                <w:sz w:val="28"/>
                <w:szCs w:val="28"/>
              </w:rPr>
            </w:pPr>
          </w:p>
          <w:p w14:paraId="144E8F92" w14:textId="77777777" w:rsidR="003B7EA6" w:rsidRPr="00D13509" w:rsidRDefault="003B7EA6" w:rsidP="003B7EA6">
            <w:pPr>
              <w:spacing w:after="0"/>
              <w:jc w:val="center"/>
              <w:rPr>
                <w:rFonts w:ascii="Times New Roman" w:hAnsi="Times New Roman"/>
                <w:sz w:val="28"/>
                <w:szCs w:val="28"/>
              </w:rPr>
            </w:pPr>
          </w:p>
          <w:p w14:paraId="3D50C8F3" w14:textId="77777777" w:rsidR="003B7EA6" w:rsidRPr="00D13509" w:rsidRDefault="003B7EA6" w:rsidP="003B7EA6">
            <w:pPr>
              <w:spacing w:after="0"/>
              <w:jc w:val="center"/>
              <w:rPr>
                <w:rFonts w:ascii="Times New Roman" w:hAnsi="Times New Roman"/>
                <w:sz w:val="28"/>
                <w:szCs w:val="28"/>
              </w:rPr>
            </w:pPr>
          </w:p>
          <w:p w14:paraId="4C240C92" w14:textId="29C594DB"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1BEC570C" w14:textId="54D437C2" w:rsidR="003B7EA6" w:rsidRPr="00D13509" w:rsidRDefault="003B7EA6" w:rsidP="003B7EA6">
            <w:pPr>
              <w:spacing w:after="0"/>
              <w:jc w:val="center"/>
              <w:rPr>
                <w:rFonts w:ascii="Times New Roman" w:hAnsi="Times New Roman"/>
                <w:sz w:val="28"/>
                <w:szCs w:val="28"/>
              </w:rPr>
            </w:pPr>
          </w:p>
          <w:p w14:paraId="6C6BE37E" w14:textId="555957E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5E6B797E" w14:textId="1F498C2F"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59E5BDD7" w14:textId="77777777" w:rsidR="003B7EA6" w:rsidRPr="00D13509" w:rsidRDefault="003B7EA6" w:rsidP="003B7EA6">
            <w:pPr>
              <w:spacing w:after="0"/>
              <w:jc w:val="center"/>
              <w:rPr>
                <w:rFonts w:ascii="Times New Roman" w:hAnsi="Times New Roman"/>
                <w:sz w:val="28"/>
                <w:szCs w:val="28"/>
              </w:rPr>
            </w:pPr>
          </w:p>
          <w:p w14:paraId="6203306F" w14:textId="77777777" w:rsidR="003B7EA6" w:rsidRPr="00D13509" w:rsidRDefault="003B7EA6" w:rsidP="003B7EA6">
            <w:pPr>
              <w:spacing w:after="0"/>
              <w:jc w:val="center"/>
              <w:rPr>
                <w:rFonts w:ascii="Times New Roman" w:hAnsi="Times New Roman"/>
                <w:sz w:val="28"/>
                <w:szCs w:val="28"/>
              </w:rPr>
            </w:pPr>
          </w:p>
          <w:p w14:paraId="7880069E" w14:textId="77777777" w:rsidR="003B7EA6" w:rsidRPr="00D13509" w:rsidRDefault="003B7EA6" w:rsidP="003B7EA6">
            <w:pPr>
              <w:spacing w:after="0"/>
              <w:jc w:val="center"/>
              <w:rPr>
                <w:rFonts w:ascii="Times New Roman" w:hAnsi="Times New Roman"/>
                <w:sz w:val="28"/>
                <w:szCs w:val="28"/>
              </w:rPr>
            </w:pPr>
          </w:p>
          <w:p w14:paraId="053F8773" w14:textId="77777777" w:rsidR="003B7EA6" w:rsidRPr="00D13509" w:rsidRDefault="003B7EA6" w:rsidP="003B7EA6">
            <w:pPr>
              <w:spacing w:after="0"/>
              <w:jc w:val="center"/>
              <w:rPr>
                <w:rFonts w:ascii="Times New Roman" w:hAnsi="Times New Roman"/>
                <w:sz w:val="28"/>
                <w:szCs w:val="28"/>
              </w:rPr>
            </w:pPr>
          </w:p>
          <w:p w14:paraId="26A2EE47" w14:textId="77777777" w:rsidR="003B7EA6" w:rsidRPr="00D13509" w:rsidRDefault="003B7EA6" w:rsidP="003B7EA6">
            <w:pPr>
              <w:spacing w:after="0"/>
              <w:jc w:val="center"/>
              <w:rPr>
                <w:rFonts w:ascii="Times New Roman" w:hAnsi="Times New Roman"/>
                <w:sz w:val="28"/>
                <w:szCs w:val="28"/>
              </w:rPr>
            </w:pPr>
          </w:p>
          <w:p w14:paraId="208D645F" w14:textId="77777777" w:rsidR="003B7EA6" w:rsidRDefault="00E24695" w:rsidP="003B7EA6">
            <w:pPr>
              <w:spacing w:after="0"/>
              <w:jc w:val="center"/>
              <w:rPr>
                <w:rFonts w:ascii="Times New Roman" w:hAnsi="Times New Roman"/>
                <w:sz w:val="28"/>
                <w:szCs w:val="28"/>
              </w:rPr>
            </w:pPr>
            <w:r>
              <w:rPr>
                <w:rFonts w:ascii="Times New Roman" w:hAnsi="Times New Roman"/>
                <w:sz w:val="28"/>
                <w:szCs w:val="28"/>
              </w:rPr>
              <w:t>0,0</w:t>
            </w:r>
          </w:p>
          <w:p w14:paraId="05BF5F5F" w14:textId="77777777" w:rsidR="00E24695" w:rsidRDefault="00E24695" w:rsidP="003B7EA6">
            <w:pPr>
              <w:spacing w:after="0"/>
              <w:jc w:val="center"/>
              <w:rPr>
                <w:rFonts w:ascii="Times New Roman" w:hAnsi="Times New Roman"/>
                <w:sz w:val="28"/>
                <w:szCs w:val="28"/>
              </w:rPr>
            </w:pPr>
          </w:p>
          <w:p w14:paraId="10B4F6CA" w14:textId="77777777" w:rsidR="00E24695" w:rsidRDefault="00E24695" w:rsidP="003B7EA6">
            <w:pPr>
              <w:spacing w:after="0"/>
              <w:jc w:val="center"/>
              <w:rPr>
                <w:rFonts w:ascii="Times New Roman" w:hAnsi="Times New Roman"/>
                <w:sz w:val="28"/>
                <w:szCs w:val="28"/>
              </w:rPr>
            </w:pPr>
            <w:r>
              <w:rPr>
                <w:rFonts w:ascii="Times New Roman" w:hAnsi="Times New Roman"/>
                <w:sz w:val="28"/>
                <w:szCs w:val="28"/>
              </w:rPr>
              <w:t>0,0</w:t>
            </w:r>
          </w:p>
          <w:p w14:paraId="49202D26" w14:textId="753F0081" w:rsidR="00E24695" w:rsidRPr="00D13509" w:rsidRDefault="00E24695" w:rsidP="003B7EA6">
            <w:pPr>
              <w:spacing w:after="0"/>
              <w:jc w:val="center"/>
              <w:rPr>
                <w:rFonts w:ascii="Times New Roman" w:hAnsi="Times New Roman"/>
                <w:sz w:val="28"/>
                <w:szCs w:val="28"/>
              </w:rPr>
            </w:pPr>
            <w:r>
              <w:rPr>
                <w:rFonts w:ascii="Times New Roman" w:hAnsi="Times New Roman"/>
                <w:sz w:val="28"/>
                <w:szCs w:val="28"/>
              </w:rPr>
              <w:t>0,0</w:t>
            </w:r>
          </w:p>
        </w:tc>
        <w:tc>
          <w:tcPr>
            <w:tcW w:w="1701" w:type="dxa"/>
          </w:tcPr>
          <w:p w14:paraId="5CD58381" w14:textId="77777777" w:rsidR="003B7EA6" w:rsidRPr="00D13509" w:rsidRDefault="003B7EA6" w:rsidP="003B7EA6">
            <w:pPr>
              <w:spacing w:after="0"/>
              <w:jc w:val="center"/>
              <w:rPr>
                <w:rFonts w:ascii="Times New Roman" w:hAnsi="Times New Roman"/>
                <w:sz w:val="28"/>
                <w:szCs w:val="28"/>
              </w:rPr>
            </w:pPr>
          </w:p>
          <w:p w14:paraId="03BEA5C0" w14:textId="77777777" w:rsidR="003B7EA6" w:rsidRPr="00D13509" w:rsidRDefault="003B7EA6" w:rsidP="003B7EA6">
            <w:pPr>
              <w:spacing w:after="0"/>
              <w:jc w:val="center"/>
              <w:rPr>
                <w:rFonts w:ascii="Times New Roman" w:hAnsi="Times New Roman"/>
                <w:sz w:val="28"/>
                <w:szCs w:val="28"/>
              </w:rPr>
            </w:pPr>
          </w:p>
          <w:p w14:paraId="6BDF4D46" w14:textId="77777777" w:rsidR="003B7EA6" w:rsidRPr="00D13509" w:rsidRDefault="003B7EA6" w:rsidP="003B7EA6">
            <w:pPr>
              <w:spacing w:after="0"/>
              <w:jc w:val="center"/>
              <w:rPr>
                <w:rFonts w:ascii="Times New Roman" w:hAnsi="Times New Roman"/>
                <w:sz w:val="28"/>
                <w:szCs w:val="28"/>
              </w:rPr>
            </w:pPr>
          </w:p>
          <w:p w14:paraId="70DAF16C" w14:textId="77777777" w:rsidR="003B7EA6" w:rsidRPr="00D13509" w:rsidRDefault="003B7EA6" w:rsidP="003B7EA6">
            <w:pPr>
              <w:spacing w:after="0"/>
              <w:jc w:val="center"/>
              <w:rPr>
                <w:rFonts w:ascii="Times New Roman" w:hAnsi="Times New Roman"/>
                <w:sz w:val="28"/>
                <w:szCs w:val="28"/>
              </w:rPr>
            </w:pPr>
          </w:p>
          <w:p w14:paraId="57CDEEB6" w14:textId="77777777" w:rsidR="003B7EA6" w:rsidRPr="00D13509" w:rsidRDefault="003B7EA6" w:rsidP="003B7EA6">
            <w:pPr>
              <w:spacing w:after="0"/>
              <w:jc w:val="center"/>
              <w:rPr>
                <w:rFonts w:ascii="Times New Roman" w:hAnsi="Times New Roman"/>
                <w:sz w:val="28"/>
                <w:szCs w:val="28"/>
              </w:rPr>
            </w:pPr>
          </w:p>
          <w:p w14:paraId="2C318DC9" w14:textId="77777777" w:rsidR="00E24695" w:rsidRPr="00D13509" w:rsidRDefault="00E24695" w:rsidP="00E24695">
            <w:pPr>
              <w:spacing w:after="0"/>
              <w:jc w:val="center"/>
              <w:rPr>
                <w:rFonts w:ascii="Times New Roman" w:hAnsi="Times New Roman"/>
                <w:sz w:val="28"/>
                <w:szCs w:val="28"/>
              </w:rPr>
            </w:pPr>
            <w:r w:rsidRPr="00D13509">
              <w:rPr>
                <w:rFonts w:ascii="Times New Roman" w:hAnsi="Times New Roman"/>
                <w:sz w:val="28"/>
                <w:szCs w:val="28"/>
              </w:rPr>
              <w:t>7053,8</w:t>
            </w:r>
          </w:p>
          <w:p w14:paraId="04191996" w14:textId="77777777" w:rsidR="00E24695" w:rsidRPr="00D13509" w:rsidRDefault="00E24695" w:rsidP="00E24695">
            <w:pPr>
              <w:spacing w:after="0"/>
              <w:jc w:val="center"/>
              <w:rPr>
                <w:rFonts w:ascii="Times New Roman" w:hAnsi="Times New Roman"/>
                <w:sz w:val="28"/>
                <w:szCs w:val="28"/>
              </w:rPr>
            </w:pPr>
          </w:p>
          <w:p w14:paraId="51F7407F" w14:textId="77777777" w:rsidR="00E24695" w:rsidRPr="00D13509" w:rsidRDefault="00E24695" w:rsidP="00E24695">
            <w:pPr>
              <w:spacing w:after="0"/>
              <w:jc w:val="center"/>
              <w:rPr>
                <w:rFonts w:ascii="Times New Roman" w:hAnsi="Times New Roman"/>
                <w:sz w:val="28"/>
                <w:szCs w:val="28"/>
              </w:rPr>
            </w:pPr>
            <w:r w:rsidRPr="00D13509">
              <w:rPr>
                <w:rFonts w:ascii="Times New Roman" w:hAnsi="Times New Roman"/>
                <w:sz w:val="28"/>
                <w:szCs w:val="28"/>
              </w:rPr>
              <w:t>641,3</w:t>
            </w:r>
          </w:p>
          <w:p w14:paraId="17B19952" w14:textId="15721A09" w:rsidR="003B7EA6" w:rsidRPr="00D13509" w:rsidRDefault="00E24695" w:rsidP="00E24695">
            <w:pPr>
              <w:spacing w:after="0"/>
              <w:jc w:val="center"/>
              <w:rPr>
                <w:rFonts w:ascii="Times New Roman" w:hAnsi="Times New Roman"/>
                <w:sz w:val="28"/>
                <w:szCs w:val="28"/>
              </w:rPr>
            </w:pPr>
            <w:r w:rsidRPr="00D13509">
              <w:rPr>
                <w:rFonts w:ascii="Times New Roman" w:hAnsi="Times New Roman"/>
                <w:sz w:val="28"/>
                <w:szCs w:val="28"/>
              </w:rPr>
              <w:t>6412,5</w:t>
            </w:r>
          </w:p>
        </w:tc>
        <w:tc>
          <w:tcPr>
            <w:tcW w:w="1134" w:type="dxa"/>
          </w:tcPr>
          <w:p w14:paraId="2C3E3C84" w14:textId="77777777" w:rsidR="003B7EA6" w:rsidRPr="00D13509" w:rsidRDefault="003B7EA6" w:rsidP="003B7EA6">
            <w:pPr>
              <w:spacing w:after="0"/>
              <w:jc w:val="center"/>
              <w:rPr>
                <w:rFonts w:ascii="Times New Roman" w:hAnsi="Times New Roman"/>
                <w:sz w:val="28"/>
                <w:szCs w:val="28"/>
              </w:rPr>
            </w:pPr>
          </w:p>
          <w:p w14:paraId="3CD3676F" w14:textId="77777777" w:rsidR="003B7EA6" w:rsidRPr="00D13509" w:rsidRDefault="003B7EA6" w:rsidP="003B7EA6">
            <w:pPr>
              <w:spacing w:after="0"/>
              <w:jc w:val="center"/>
              <w:rPr>
                <w:rFonts w:ascii="Times New Roman" w:hAnsi="Times New Roman"/>
                <w:sz w:val="28"/>
                <w:szCs w:val="28"/>
              </w:rPr>
            </w:pPr>
          </w:p>
          <w:p w14:paraId="01803BB8" w14:textId="77777777" w:rsidR="003B7EA6" w:rsidRPr="00D13509" w:rsidRDefault="003B7EA6" w:rsidP="003B7EA6">
            <w:pPr>
              <w:spacing w:after="0"/>
              <w:jc w:val="center"/>
              <w:rPr>
                <w:rFonts w:ascii="Times New Roman" w:hAnsi="Times New Roman"/>
                <w:sz w:val="28"/>
                <w:szCs w:val="28"/>
              </w:rPr>
            </w:pPr>
          </w:p>
          <w:p w14:paraId="53CBA066" w14:textId="77777777" w:rsidR="003B7EA6" w:rsidRPr="00D13509" w:rsidRDefault="003B7EA6" w:rsidP="003B7EA6">
            <w:pPr>
              <w:spacing w:after="0"/>
              <w:jc w:val="center"/>
              <w:rPr>
                <w:rFonts w:ascii="Times New Roman" w:hAnsi="Times New Roman"/>
                <w:sz w:val="28"/>
                <w:szCs w:val="28"/>
              </w:rPr>
            </w:pPr>
          </w:p>
          <w:p w14:paraId="21530E51" w14:textId="77777777" w:rsidR="003B7EA6" w:rsidRPr="00D13509" w:rsidRDefault="003B7EA6" w:rsidP="003B7EA6">
            <w:pPr>
              <w:spacing w:after="0"/>
              <w:jc w:val="center"/>
              <w:rPr>
                <w:rFonts w:ascii="Times New Roman" w:hAnsi="Times New Roman"/>
                <w:sz w:val="28"/>
                <w:szCs w:val="28"/>
              </w:rPr>
            </w:pPr>
          </w:p>
          <w:p w14:paraId="1148A2CC"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79A8A1E6" w14:textId="77777777" w:rsidR="003B7EA6" w:rsidRPr="00D13509" w:rsidRDefault="003B7EA6" w:rsidP="003B7EA6">
            <w:pPr>
              <w:spacing w:after="0"/>
              <w:jc w:val="center"/>
              <w:rPr>
                <w:rFonts w:ascii="Times New Roman" w:hAnsi="Times New Roman"/>
                <w:sz w:val="28"/>
                <w:szCs w:val="28"/>
              </w:rPr>
            </w:pPr>
          </w:p>
          <w:p w14:paraId="49230428"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056B2151" w14:textId="71A91F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r>
      <w:tr w:rsidR="003B7EA6" w:rsidRPr="00D13509" w14:paraId="7F752E73" w14:textId="77777777" w:rsidTr="003B7EA6">
        <w:tc>
          <w:tcPr>
            <w:tcW w:w="2482" w:type="dxa"/>
          </w:tcPr>
          <w:p w14:paraId="10B2F6BA"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Модернизация региональных и муниципальных детских школ искусств по видам искусств</w:t>
            </w:r>
          </w:p>
          <w:p w14:paraId="3CAFF05F"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Всего:</w:t>
            </w:r>
          </w:p>
          <w:p w14:paraId="44A54C32"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 том числе:</w:t>
            </w:r>
          </w:p>
          <w:p w14:paraId="1468F248"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местный бюджет</w:t>
            </w:r>
          </w:p>
          <w:p w14:paraId="19237F03"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 xml:space="preserve">фед. и обл.бюджет </w:t>
            </w:r>
          </w:p>
        </w:tc>
        <w:tc>
          <w:tcPr>
            <w:tcW w:w="2552" w:type="dxa"/>
          </w:tcPr>
          <w:p w14:paraId="65CD9BAC" w14:textId="77777777" w:rsidR="003B7EA6" w:rsidRPr="00D13509" w:rsidRDefault="003B7EA6" w:rsidP="003B7EA6">
            <w:pPr>
              <w:spacing w:after="0"/>
              <w:jc w:val="center"/>
              <w:rPr>
                <w:rFonts w:ascii="Times New Roman" w:hAnsi="Times New Roman"/>
                <w:sz w:val="28"/>
                <w:szCs w:val="28"/>
              </w:rPr>
            </w:pPr>
          </w:p>
          <w:p w14:paraId="15AD5313" w14:textId="77777777" w:rsidR="003B7EA6" w:rsidRPr="00D13509" w:rsidRDefault="003B7EA6" w:rsidP="003B7EA6">
            <w:pPr>
              <w:spacing w:after="0"/>
              <w:jc w:val="center"/>
              <w:rPr>
                <w:rFonts w:ascii="Times New Roman" w:hAnsi="Times New Roman"/>
                <w:sz w:val="28"/>
                <w:szCs w:val="28"/>
              </w:rPr>
            </w:pPr>
          </w:p>
          <w:p w14:paraId="269E8525" w14:textId="77777777" w:rsidR="003B7EA6" w:rsidRPr="00D13509" w:rsidRDefault="003B7EA6" w:rsidP="003B7EA6">
            <w:pPr>
              <w:spacing w:after="0"/>
              <w:jc w:val="center"/>
              <w:rPr>
                <w:rFonts w:ascii="Times New Roman" w:hAnsi="Times New Roman"/>
                <w:sz w:val="28"/>
                <w:szCs w:val="28"/>
              </w:rPr>
            </w:pPr>
          </w:p>
          <w:p w14:paraId="3F8BAF6D" w14:textId="77777777" w:rsidR="003B7EA6" w:rsidRPr="00D13509" w:rsidRDefault="003B7EA6" w:rsidP="003B7EA6">
            <w:pPr>
              <w:spacing w:after="0"/>
              <w:jc w:val="center"/>
              <w:rPr>
                <w:rFonts w:ascii="Times New Roman" w:hAnsi="Times New Roman"/>
                <w:sz w:val="28"/>
                <w:szCs w:val="28"/>
              </w:rPr>
            </w:pPr>
          </w:p>
          <w:p w14:paraId="5F26B925" w14:textId="77777777" w:rsidR="003B7EA6" w:rsidRPr="00D13509" w:rsidRDefault="003B7EA6" w:rsidP="003B7EA6">
            <w:pPr>
              <w:spacing w:after="0"/>
              <w:jc w:val="center"/>
              <w:rPr>
                <w:rFonts w:ascii="Times New Roman" w:hAnsi="Times New Roman"/>
                <w:sz w:val="28"/>
                <w:szCs w:val="28"/>
              </w:rPr>
            </w:pPr>
          </w:p>
          <w:p w14:paraId="7E8CD027" w14:textId="77777777" w:rsidR="003B7EA6" w:rsidRPr="00D13509" w:rsidRDefault="003B7EA6" w:rsidP="003B7EA6">
            <w:pPr>
              <w:spacing w:after="0"/>
              <w:jc w:val="center"/>
              <w:rPr>
                <w:rFonts w:ascii="Times New Roman" w:hAnsi="Times New Roman"/>
                <w:sz w:val="28"/>
                <w:szCs w:val="28"/>
              </w:rPr>
            </w:pPr>
          </w:p>
          <w:p w14:paraId="0F70ACBF"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1364,4</w:t>
            </w:r>
          </w:p>
          <w:p w14:paraId="3FA3F4E7" w14:textId="77777777" w:rsidR="003B7EA6" w:rsidRPr="00D13509" w:rsidRDefault="003B7EA6" w:rsidP="003B7EA6">
            <w:pPr>
              <w:spacing w:after="0"/>
              <w:jc w:val="center"/>
              <w:rPr>
                <w:rFonts w:ascii="Times New Roman" w:hAnsi="Times New Roman"/>
                <w:sz w:val="28"/>
                <w:szCs w:val="28"/>
              </w:rPr>
            </w:pPr>
          </w:p>
          <w:p w14:paraId="5DF25F6D"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124,1</w:t>
            </w:r>
          </w:p>
          <w:p w14:paraId="081BA331" w14:textId="6E127812"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1240,3</w:t>
            </w:r>
          </w:p>
        </w:tc>
        <w:tc>
          <w:tcPr>
            <w:tcW w:w="992" w:type="dxa"/>
          </w:tcPr>
          <w:p w14:paraId="18867CE8" w14:textId="77777777" w:rsidR="003B7EA6" w:rsidRPr="00D13509" w:rsidRDefault="003B7EA6" w:rsidP="003B7EA6">
            <w:pPr>
              <w:spacing w:after="0"/>
              <w:jc w:val="center"/>
              <w:rPr>
                <w:rFonts w:ascii="Times New Roman" w:hAnsi="Times New Roman"/>
                <w:sz w:val="28"/>
                <w:szCs w:val="28"/>
              </w:rPr>
            </w:pPr>
          </w:p>
          <w:p w14:paraId="17662D71" w14:textId="77777777" w:rsidR="003B7EA6" w:rsidRPr="00D13509" w:rsidRDefault="003B7EA6" w:rsidP="003B7EA6">
            <w:pPr>
              <w:spacing w:after="0"/>
              <w:jc w:val="center"/>
              <w:rPr>
                <w:rFonts w:ascii="Times New Roman" w:hAnsi="Times New Roman"/>
                <w:sz w:val="28"/>
                <w:szCs w:val="28"/>
              </w:rPr>
            </w:pPr>
          </w:p>
          <w:p w14:paraId="3FD893E2" w14:textId="77777777" w:rsidR="003B7EA6" w:rsidRPr="00D13509" w:rsidRDefault="003B7EA6" w:rsidP="003B7EA6">
            <w:pPr>
              <w:spacing w:after="0"/>
              <w:jc w:val="center"/>
              <w:rPr>
                <w:rFonts w:ascii="Times New Roman" w:hAnsi="Times New Roman"/>
                <w:sz w:val="28"/>
                <w:szCs w:val="28"/>
              </w:rPr>
            </w:pPr>
          </w:p>
          <w:p w14:paraId="1C561BB1" w14:textId="77777777" w:rsidR="003B7EA6" w:rsidRPr="00D13509" w:rsidRDefault="003B7EA6" w:rsidP="003B7EA6">
            <w:pPr>
              <w:spacing w:after="0"/>
              <w:jc w:val="center"/>
              <w:rPr>
                <w:rFonts w:ascii="Times New Roman" w:hAnsi="Times New Roman"/>
                <w:sz w:val="28"/>
                <w:szCs w:val="28"/>
              </w:rPr>
            </w:pPr>
          </w:p>
          <w:p w14:paraId="437B742B" w14:textId="77777777" w:rsidR="003B7EA6" w:rsidRPr="00D13509" w:rsidRDefault="003B7EA6" w:rsidP="003B7EA6">
            <w:pPr>
              <w:spacing w:after="0"/>
              <w:jc w:val="center"/>
              <w:rPr>
                <w:rFonts w:ascii="Times New Roman" w:hAnsi="Times New Roman"/>
                <w:sz w:val="28"/>
                <w:szCs w:val="28"/>
              </w:rPr>
            </w:pPr>
          </w:p>
          <w:p w14:paraId="7C1C84CB" w14:textId="77777777" w:rsidR="003B7EA6" w:rsidRPr="00D13509" w:rsidRDefault="003B7EA6" w:rsidP="003B7EA6">
            <w:pPr>
              <w:spacing w:after="0"/>
              <w:jc w:val="center"/>
              <w:rPr>
                <w:rFonts w:ascii="Times New Roman" w:hAnsi="Times New Roman"/>
                <w:sz w:val="28"/>
                <w:szCs w:val="28"/>
              </w:rPr>
            </w:pPr>
          </w:p>
          <w:p w14:paraId="1D101679"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276BDCDD" w14:textId="77777777" w:rsidR="003B7EA6" w:rsidRPr="00D13509" w:rsidRDefault="003B7EA6" w:rsidP="003B7EA6">
            <w:pPr>
              <w:spacing w:after="0"/>
              <w:jc w:val="center"/>
              <w:rPr>
                <w:rFonts w:ascii="Times New Roman" w:hAnsi="Times New Roman"/>
                <w:sz w:val="28"/>
                <w:szCs w:val="28"/>
              </w:rPr>
            </w:pPr>
          </w:p>
          <w:p w14:paraId="03302BF8"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4FA3C238" w14:textId="5CD9EE8E"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2C8E146F" w14:textId="77777777" w:rsidR="003B7EA6" w:rsidRPr="00D13509" w:rsidRDefault="003B7EA6" w:rsidP="003B7EA6">
            <w:pPr>
              <w:spacing w:after="0"/>
              <w:jc w:val="center"/>
              <w:rPr>
                <w:rFonts w:ascii="Times New Roman" w:hAnsi="Times New Roman"/>
                <w:sz w:val="28"/>
                <w:szCs w:val="28"/>
              </w:rPr>
            </w:pPr>
          </w:p>
          <w:p w14:paraId="1F639560" w14:textId="77777777" w:rsidR="003B7EA6" w:rsidRPr="00D13509" w:rsidRDefault="003B7EA6" w:rsidP="003B7EA6">
            <w:pPr>
              <w:spacing w:after="0"/>
              <w:jc w:val="center"/>
              <w:rPr>
                <w:rFonts w:ascii="Times New Roman" w:hAnsi="Times New Roman"/>
                <w:sz w:val="28"/>
                <w:szCs w:val="28"/>
              </w:rPr>
            </w:pPr>
          </w:p>
          <w:p w14:paraId="50129619" w14:textId="77777777" w:rsidR="003B7EA6" w:rsidRPr="00D13509" w:rsidRDefault="003B7EA6" w:rsidP="003B7EA6">
            <w:pPr>
              <w:spacing w:after="0"/>
              <w:jc w:val="center"/>
              <w:rPr>
                <w:rFonts w:ascii="Times New Roman" w:hAnsi="Times New Roman"/>
                <w:sz w:val="28"/>
                <w:szCs w:val="28"/>
              </w:rPr>
            </w:pPr>
          </w:p>
          <w:p w14:paraId="68034E91" w14:textId="77777777" w:rsidR="003B7EA6" w:rsidRPr="00D13509" w:rsidRDefault="003B7EA6" w:rsidP="003B7EA6">
            <w:pPr>
              <w:spacing w:after="0"/>
              <w:jc w:val="center"/>
              <w:rPr>
                <w:rFonts w:ascii="Times New Roman" w:hAnsi="Times New Roman"/>
                <w:sz w:val="28"/>
                <w:szCs w:val="28"/>
              </w:rPr>
            </w:pPr>
          </w:p>
          <w:p w14:paraId="6B571C41" w14:textId="77777777" w:rsidR="003B7EA6" w:rsidRPr="00D13509" w:rsidRDefault="003B7EA6" w:rsidP="003B7EA6">
            <w:pPr>
              <w:spacing w:after="0"/>
              <w:jc w:val="center"/>
              <w:rPr>
                <w:rFonts w:ascii="Times New Roman" w:hAnsi="Times New Roman"/>
                <w:sz w:val="28"/>
                <w:szCs w:val="28"/>
              </w:rPr>
            </w:pPr>
          </w:p>
          <w:p w14:paraId="49D3739C" w14:textId="77777777" w:rsidR="003B7EA6" w:rsidRPr="00D13509" w:rsidRDefault="003B7EA6" w:rsidP="003B7EA6">
            <w:pPr>
              <w:spacing w:after="0"/>
              <w:jc w:val="center"/>
              <w:rPr>
                <w:rFonts w:ascii="Times New Roman" w:hAnsi="Times New Roman"/>
                <w:sz w:val="28"/>
                <w:szCs w:val="28"/>
              </w:rPr>
            </w:pPr>
          </w:p>
          <w:p w14:paraId="4E20BD48"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7CE7D0E8" w14:textId="77777777" w:rsidR="003B7EA6" w:rsidRPr="00D13509" w:rsidRDefault="003B7EA6" w:rsidP="003B7EA6">
            <w:pPr>
              <w:spacing w:after="0"/>
              <w:jc w:val="center"/>
              <w:rPr>
                <w:rFonts w:ascii="Times New Roman" w:hAnsi="Times New Roman"/>
                <w:sz w:val="28"/>
                <w:szCs w:val="28"/>
              </w:rPr>
            </w:pPr>
          </w:p>
          <w:p w14:paraId="12596444"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5FCFCBEA" w14:textId="26329365"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701" w:type="dxa"/>
          </w:tcPr>
          <w:p w14:paraId="48039A77" w14:textId="77777777" w:rsidR="003B7EA6" w:rsidRPr="00D13509" w:rsidRDefault="003B7EA6" w:rsidP="003B7EA6">
            <w:pPr>
              <w:spacing w:after="0"/>
              <w:jc w:val="center"/>
              <w:rPr>
                <w:rFonts w:ascii="Times New Roman" w:hAnsi="Times New Roman"/>
                <w:sz w:val="28"/>
                <w:szCs w:val="28"/>
              </w:rPr>
            </w:pPr>
          </w:p>
          <w:p w14:paraId="1B257331" w14:textId="77777777" w:rsidR="003B7EA6" w:rsidRPr="00D13509" w:rsidRDefault="003B7EA6" w:rsidP="003B7EA6">
            <w:pPr>
              <w:spacing w:after="0"/>
              <w:jc w:val="center"/>
              <w:rPr>
                <w:rFonts w:ascii="Times New Roman" w:hAnsi="Times New Roman"/>
                <w:sz w:val="28"/>
                <w:szCs w:val="28"/>
              </w:rPr>
            </w:pPr>
          </w:p>
          <w:p w14:paraId="2DD9E4C5" w14:textId="77777777" w:rsidR="003B7EA6" w:rsidRPr="00D13509" w:rsidRDefault="003B7EA6" w:rsidP="003B7EA6">
            <w:pPr>
              <w:spacing w:after="0"/>
              <w:jc w:val="center"/>
              <w:rPr>
                <w:rFonts w:ascii="Times New Roman" w:hAnsi="Times New Roman"/>
                <w:sz w:val="28"/>
                <w:szCs w:val="28"/>
              </w:rPr>
            </w:pPr>
          </w:p>
          <w:p w14:paraId="3984F6AD" w14:textId="77777777" w:rsidR="003B7EA6" w:rsidRPr="00D13509" w:rsidRDefault="003B7EA6" w:rsidP="003B7EA6">
            <w:pPr>
              <w:spacing w:after="0"/>
              <w:jc w:val="center"/>
              <w:rPr>
                <w:rFonts w:ascii="Times New Roman" w:hAnsi="Times New Roman"/>
                <w:sz w:val="28"/>
                <w:szCs w:val="28"/>
              </w:rPr>
            </w:pPr>
          </w:p>
          <w:p w14:paraId="132C0D93" w14:textId="77777777" w:rsidR="003B7EA6" w:rsidRPr="00D13509" w:rsidRDefault="003B7EA6" w:rsidP="003B7EA6">
            <w:pPr>
              <w:spacing w:after="0"/>
              <w:jc w:val="center"/>
              <w:rPr>
                <w:rFonts w:ascii="Times New Roman" w:hAnsi="Times New Roman"/>
                <w:sz w:val="28"/>
                <w:szCs w:val="28"/>
              </w:rPr>
            </w:pPr>
          </w:p>
          <w:p w14:paraId="65A2A461" w14:textId="77777777" w:rsidR="003B7EA6" w:rsidRPr="00D13509" w:rsidRDefault="003B7EA6" w:rsidP="003B7EA6">
            <w:pPr>
              <w:spacing w:after="0"/>
              <w:jc w:val="center"/>
              <w:rPr>
                <w:rFonts w:ascii="Times New Roman" w:hAnsi="Times New Roman"/>
                <w:sz w:val="28"/>
                <w:szCs w:val="28"/>
              </w:rPr>
            </w:pPr>
          </w:p>
          <w:p w14:paraId="460219F4"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1364,4</w:t>
            </w:r>
          </w:p>
          <w:p w14:paraId="7FB24347" w14:textId="77777777" w:rsidR="003B7EA6" w:rsidRPr="00D13509" w:rsidRDefault="003B7EA6" w:rsidP="003B7EA6">
            <w:pPr>
              <w:spacing w:after="0"/>
              <w:jc w:val="center"/>
              <w:rPr>
                <w:rFonts w:ascii="Times New Roman" w:hAnsi="Times New Roman"/>
                <w:sz w:val="28"/>
                <w:szCs w:val="28"/>
              </w:rPr>
            </w:pPr>
          </w:p>
          <w:p w14:paraId="4D9D70EB"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124,1</w:t>
            </w:r>
          </w:p>
          <w:p w14:paraId="301F2835" w14:textId="32E0B67E"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1240,3</w:t>
            </w:r>
          </w:p>
        </w:tc>
        <w:tc>
          <w:tcPr>
            <w:tcW w:w="1134" w:type="dxa"/>
          </w:tcPr>
          <w:p w14:paraId="4DC732E1" w14:textId="77777777" w:rsidR="003B7EA6" w:rsidRPr="00D13509" w:rsidRDefault="003B7EA6" w:rsidP="003B7EA6">
            <w:pPr>
              <w:spacing w:after="0"/>
              <w:jc w:val="center"/>
              <w:rPr>
                <w:rFonts w:ascii="Times New Roman" w:hAnsi="Times New Roman"/>
                <w:sz w:val="28"/>
                <w:szCs w:val="28"/>
              </w:rPr>
            </w:pPr>
          </w:p>
          <w:p w14:paraId="558D5B4C" w14:textId="77777777" w:rsidR="003B7EA6" w:rsidRPr="00D13509" w:rsidRDefault="003B7EA6" w:rsidP="003B7EA6">
            <w:pPr>
              <w:spacing w:after="0"/>
              <w:jc w:val="center"/>
              <w:rPr>
                <w:rFonts w:ascii="Times New Roman" w:hAnsi="Times New Roman"/>
                <w:sz w:val="28"/>
                <w:szCs w:val="28"/>
              </w:rPr>
            </w:pPr>
          </w:p>
          <w:p w14:paraId="79AFA33D" w14:textId="77777777" w:rsidR="003B7EA6" w:rsidRPr="00D13509" w:rsidRDefault="003B7EA6" w:rsidP="003B7EA6">
            <w:pPr>
              <w:spacing w:after="0"/>
              <w:jc w:val="center"/>
              <w:rPr>
                <w:rFonts w:ascii="Times New Roman" w:hAnsi="Times New Roman"/>
                <w:sz w:val="28"/>
                <w:szCs w:val="28"/>
              </w:rPr>
            </w:pPr>
          </w:p>
          <w:p w14:paraId="0DC49BA8" w14:textId="77777777" w:rsidR="003B7EA6" w:rsidRPr="00D13509" w:rsidRDefault="003B7EA6" w:rsidP="003B7EA6">
            <w:pPr>
              <w:spacing w:after="0"/>
              <w:jc w:val="center"/>
              <w:rPr>
                <w:rFonts w:ascii="Times New Roman" w:hAnsi="Times New Roman"/>
                <w:sz w:val="28"/>
                <w:szCs w:val="28"/>
              </w:rPr>
            </w:pPr>
          </w:p>
          <w:p w14:paraId="344824DF" w14:textId="77777777" w:rsidR="003B7EA6" w:rsidRPr="00D13509" w:rsidRDefault="003B7EA6" w:rsidP="003B7EA6">
            <w:pPr>
              <w:spacing w:after="0"/>
              <w:jc w:val="center"/>
              <w:rPr>
                <w:rFonts w:ascii="Times New Roman" w:hAnsi="Times New Roman"/>
                <w:sz w:val="28"/>
                <w:szCs w:val="28"/>
              </w:rPr>
            </w:pPr>
          </w:p>
          <w:p w14:paraId="01A33386" w14:textId="77777777" w:rsidR="003B7EA6" w:rsidRPr="00D13509" w:rsidRDefault="003B7EA6" w:rsidP="003B7EA6">
            <w:pPr>
              <w:spacing w:after="0"/>
              <w:jc w:val="center"/>
              <w:rPr>
                <w:rFonts w:ascii="Times New Roman" w:hAnsi="Times New Roman"/>
                <w:sz w:val="28"/>
                <w:szCs w:val="28"/>
              </w:rPr>
            </w:pPr>
          </w:p>
          <w:p w14:paraId="786B35F0"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0,00</w:t>
            </w:r>
          </w:p>
          <w:p w14:paraId="7EA65D05" w14:textId="77777777" w:rsidR="003B7EA6" w:rsidRPr="00D13509" w:rsidRDefault="003B7EA6" w:rsidP="003B7EA6">
            <w:pPr>
              <w:spacing w:after="0"/>
              <w:jc w:val="center"/>
              <w:rPr>
                <w:rFonts w:ascii="Times New Roman" w:hAnsi="Times New Roman"/>
                <w:sz w:val="28"/>
                <w:szCs w:val="28"/>
              </w:rPr>
            </w:pPr>
          </w:p>
          <w:p w14:paraId="659E1E16"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66AEDFF4" w14:textId="70A23B04"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r>
      <w:tr w:rsidR="00F86F87" w:rsidRPr="00D13509" w14:paraId="7D5FE7A1" w14:textId="77777777" w:rsidTr="003B7EA6">
        <w:tc>
          <w:tcPr>
            <w:tcW w:w="2482" w:type="dxa"/>
          </w:tcPr>
          <w:p w14:paraId="36CDE3AB" w14:textId="77777777" w:rsidR="00F86F87" w:rsidRDefault="00F86F87" w:rsidP="003B7EA6">
            <w:pPr>
              <w:spacing w:after="0"/>
              <w:jc w:val="both"/>
              <w:rPr>
                <w:rFonts w:ascii="Times New Roman" w:hAnsi="Times New Roman"/>
                <w:sz w:val="28"/>
                <w:szCs w:val="28"/>
              </w:rPr>
            </w:pPr>
            <w:r>
              <w:rPr>
                <w:rFonts w:ascii="Times New Roman" w:hAnsi="Times New Roman"/>
                <w:sz w:val="28"/>
                <w:szCs w:val="28"/>
              </w:rPr>
              <w:t>Создание модельных муниципальных библиотек за счет средств местного бюджета</w:t>
            </w:r>
          </w:p>
          <w:p w14:paraId="4349B802" w14:textId="77777777" w:rsidR="00F86F87" w:rsidRDefault="00F86F87" w:rsidP="003B7EA6">
            <w:pPr>
              <w:spacing w:after="0"/>
              <w:jc w:val="both"/>
              <w:rPr>
                <w:rFonts w:ascii="Times New Roman" w:hAnsi="Times New Roman"/>
                <w:sz w:val="28"/>
                <w:szCs w:val="28"/>
              </w:rPr>
            </w:pPr>
            <w:r>
              <w:rPr>
                <w:rFonts w:ascii="Times New Roman" w:hAnsi="Times New Roman"/>
                <w:sz w:val="28"/>
                <w:szCs w:val="28"/>
              </w:rPr>
              <w:t>Всего:</w:t>
            </w:r>
          </w:p>
          <w:p w14:paraId="54915C2F" w14:textId="77777777" w:rsidR="00F86F87" w:rsidRDefault="00F86F87" w:rsidP="003B7EA6">
            <w:pPr>
              <w:spacing w:after="0"/>
              <w:jc w:val="both"/>
              <w:rPr>
                <w:rFonts w:ascii="Times New Roman" w:hAnsi="Times New Roman"/>
                <w:sz w:val="28"/>
                <w:szCs w:val="28"/>
              </w:rPr>
            </w:pPr>
            <w:r>
              <w:rPr>
                <w:rFonts w:ascii="Times New Roman" w:hAnsi="Times New Roman"/>
                <w:sz w:val="28"/>
                <w:szCs w:val="28"/>
              </w:rPr>
              <w:t>В том числе:</w:t>
            </w:r>
          </w:p>
          <w:p w14:paraId="232E6B31" w14:textId="57848C4A" w:rsidR="00F86F87" w:rsidRPr="00D13509" w:rsidRDefault="00F86F87" w:rsidP="003B7EA6">
            <w:pPr>
              <w:spacing w:after="0"/>
              <w:jc w:val="both"/>
              <w:rPr>
                <w:rFonts w:ascii="Times New Roman" w:hAnsi="Times New Roman"/>
                <w:sz w:val="28"/>
                <w:szCs w:val="28"/>
              </w:rPr>
            </w:pPr>
            <w:r>
              <w:rPr>
                <w:rFonts w:ascii="Times New Roman" w:hAnsi="Times New Roman"/>
                <w:sz w:val="28"/>
                <w:szCs w:val="28"/>
              </w:rPr>
              <w:t>Местный бюджет:</w:t>
            </w:r>
          </w:p>
        </w:tc>
        <w:tc>
          <w:tcPr>
            <w:tcW w:w="2552" w:type="dxa"/>
          </w:tcPr>
          <w:p w14:paraId="17E50E09" w14:textId="77777777" w:rsidR="00F86F87" w:rsidRDefault="00F86F87" w:rsidP="003B7EA6">
            <w:pPr>
              <w:spacing w:after="0"/>
              <w:jc w:val="center"/>
              <w:rPr>
                <w:rFonts w:ascii="Times New Roman" w:hAnsi="Times New Roman"/>
                <w:sz w:val="28"/>
                <w:szCs w:val="28"/>
              </w:rPr>
            </w:pPr>
          </w:p>
          <w:p w14:paraId="589B0421" w14:textId="77777777" w:rsidR="00F86F87" w:rsidRDefault="00F86F87" w:rsidP="003B7EA6">
            <w:pPr>
              <w:spacing w:after="0"/>
              <w:jc w:val="center"/>
              <w:rPr>
                <w:rFonts w:ascii="Times New Roman" w:hAnsi="Times New Roman"/>
                <w:sz w:val="28"/>
                <w:szCs w:val="28"/>
              </w:rPr>
            </w:pPr>
          </w:p>
          <w:p w14:paraId="18326E5E" w14:textId="77777777" w:rsidR="00F86F87" w:rsidRDefault="00F86F87" w:rsidP="003B7EA6">
            <w:pPr>
              <w:spacing w:after="0"/>
              <w:jc w:val="center"/>
              <w:rPr>
                <w:rFonts w:ascii="Times New Roman" w:hAnsi="Times New Roman"/>
                <w:sz w:val="28"/>
                <w:szCs w:val="28"/>
              </w:rPr>
            </w:pPr>
          </w:p>
          <w:p w14:paraId="3A870EAB" w14:textId="77777777" w:rsidR="00F86F87" w:rsidRDefault="00F86F87" w:rsidP="003B7EA6">
            <w:pPr>
              <w:spacing w:after="0"/>
              <w:jc w:val="center"/>
              <w:rPr>
                <w:rFonts w:ascii="Times New Roman" w:hAnsi="Times New Roman"/>
                <w:sz w:val="28"/>
                <w:szCs w:val="28"/>
              </w:rPr>
            </w:pPr>
          </w:p>
          <w:p w14:paraId="48D249ED" w14:textId="77777777" w:rsidR="00F86F87" w:rsidRDefault="00F86F87" w:rsidP="003B7EA6">
            <w:pPr>
              <w:spacing w:after="0"/>
              <w:jc w:val="center"/>
              <w:rPr>
                <w:rFonts w:ascii="Times New Roman" w:hAnsi="Times New Roman"/>
                <w:sz w:val="28"/>
                <w:szCs w:val="28"/>
              </w:rPr>
            </w:pPr>
          </w:p>
          <w:p w14:paraId="10AD1F0A" w14:textId="77777777" w:rsidR="00F86F87" w:rsidRDefault="00F86F87" w:rsidP="003B7EA6">
            <w:pPr>
              <w:spacing w:after="0"/>
              <w:jc w:val="center"/>
              <w:rPr>
                <w:rFonts w:ascii="Times New Roman" w:hAnsi="Times New Roman"/>
                <w:sz w:val="28"/>
                <w:szCs w:val="28"/>
              </w:rPr>
            </w:pPr>
          </w:p>
          <w:p w14:paraId="3831E38E" w14:textId="1306CAB4" w:rsidR="00F86F87" w:rsidRDefault="00F86F87" w:rsidP="003B7EA6">
            <w:pPr>
              <w:spacing w:after="0"/>
              <w:jc w:val="center"/>
              <w:rPr>
                <w:rFonts w:ascii="Times New Roman" w:hAnsi="Times New Roman"/>
                <w:sz w:val="28"/>
                <w:szCs w:val="28"/>
              </w:rPr>
            </w:pPr>
            <w:r>
              <w:rPr>
                <w:rFonts w:ascii="Times New Roman" w:hAnsi="Times New Roman"/>
                <w:sz w:val="28"/>
                <w:szCs w:val="28"/>
              </w:rPr>
              <w:t>800,0</w:t>
            </w:r>
          </w:p>
          <w:p w14:paraId="069B0A60" w14:textId="04E9B415" w:rsidR="00F86F87" w:rsidRDefault="00F86F87" w:rsidP="003B7EA6">
            <w:pPr>
              <w:spacing w:after="0"/>
              <w:jc w:val="center"/>
              <w:rPr>
                <w:rFonts w:ascii="Times New Roman" w:hAnsi="Times New Roman"/>
                <w:sz w:val="28"/>
                <w:szCs w:val="28"/>
              </w:rPr>
            </w:pPr>
          </w:p>
          <w:p w14:paraId="46D2FF2E" w14:textId="33154C44" w:rsidR="00F86F87" w:rsidRPr="00D13509" w:rsidRDefault="00F86F87" w:rsidP="00F86F87">
            <w:pPr>
              <w:spacing w:after="0"/>
              <w:jc w:val="center"/>
              <w:rPr>
                <w:rFonts w:ascii="Times New Roman" w:hAnsi="Times New Roman"/>
                <w:sz w:val="28"/>
                <w:szCs w:val="28"/>
              </w:rPr>
            </w:pPr>
            <w:r>
              <w:rPr>
                <w:rFonts w:ascii="Times New Roman" w:hAnsi="Times New Roman"/>
                <w:sz w:val="28"/>
                <w:szCs w:val="28"/>
              </w:rPr>
              <w:t>800,0</w:t>
            </w:r>
          </w:p>
        </w:tc>
        <w:tc>
          <w:tcPr>
            <w:tcW w:w="992" w:type="dxa"/>
          </w:tcPr>
          <w:p w14:paraId="66275BCC" w14:textId="77777777" w:rsidR="00F86F87" w:rsidRDefault="00F86F87" w:rsidP="003B7EA6">
            <w:pPr>
              <w:spacing w:after="0"/>
              <w:jc w:val="center"/>
              <w:rPr>
                <w:rFonts w:ascii="Times New Roman" w:hAnsi="Times New Roman"/>
                <w:sz w:val="28"/>
                <w:szCs w:val="28"/>
              </w:rPr>
            </w:pPr>
          </w:p>
          <w:p w14:paraId="15CE985B" w14:textId="77777777" w:rsidR="00F86F87" w:rsidRDefault="00F86F87" w:rsidP="003B7EA6">
            <w:pPr>
              <w:spacing w:after="0"/>
              <w:jc w:val="center"/>
              <w:rPr>
                <w:rFonts w:ascii="Times New Roman" w:hAnsi="Times New Roman"/>
                <w:sz w:val="28"/>
                <w:szCs w:val="28"/>
              </w:rPr>
            </w:pPr>
          </w:p>
          <w:p w14:paraId="6A2BCC35" w14:textId="77777777" w:rsidR="00F86F87" w:rsidRDefault="00F86F87" w:rsidP="003B7EA6">
            <w:pPr>
              <w:spacing w:after="0"/>
              <w:jc w:val="center"/>
              <w:rPr>
                <w:rFonts w:ascii="Times New Roman" w:hAnsi="Times New Roman"/>
                <w:sz w:val="28"/>
                <w:szCs w:val="28"/>
              </w:rPr>
            </w:pPr>
          </w:p>
          <w:p w14:paraId="6F7CE158" w14:textId="77777777" w:rsidR="00F86F87" w:rsidRDefault="00F86F87" w:rsidP="003B7EA6">
            <w:pPr>
              <w:spacing w:after="0"/>
              <w:jc w:val="center"/>
              <w:rPr>
                <w:rFonts w:ascii="Times New Roman" w:hAnsi="Times New Roman"/>
                <w:sz w:val="28"/>
                <w:szCs w:val="28"/>
              </w:rPr>
            </w:pPr>
          </w:p>
          <w:p w14:paraId="6D120E7F" w14:textId="77777777" w:rsidR="00F86F87" w:rsidRDefault="00F86F87" w:rsidP="003B7EA6">
            <w:pPr>
              <w:spacing w:after="0"/>
              <w:jc w:val="center"/>
              <w:rPr>
                <w:rFonts w:ascii="Times New Roman" w:hAnsi="Times New Roman"/>
                <w:sz w:val="28"/>
                <w:szCs w:val="28"/>
              </w:rPr>
            </w:pPr>
          </w:p>
          <w:p w14:paraId="1D0308E0" w14:textId="77777777" w:rsidR="00F86F87" w:rsidRDefault="00F86F87" w:rsidP="003B7EA6">
            <w:pPr>
              <w:spacing w:after="0"/>
              <w:jc w:val="center"/>
              <w:rPr>
                <w:rFonts w:ascii="Times New Roman" w:hAnsi="Times New Roman"/>
                <w:sz w:val="28"/>
                <w:szCs w:val="28"/>
              </w:rPr>
            </w:pPr>
          </w:p>
          <w:p w14:paraId="73CE4571" w14:textId="77777777" w:rsidR="00F86F87" w:rsidRDefault="00F86F87" w:rsidP="003B7EA6">
            <w:pPr>
              <w:spacing w:after="0"/>
              <w:jc w:val="center"/>
              <w:rPr>
                <w:rFonts w:ascii="Times New Roman" w:hAnsi="Times New Roman"/>
                <w:sz w:val="28"/>
                <w:szCs w:val="28"/>
              </w:rPr>
            </w:pPr>
            <w:r>
              <w:rPr>
                <w:rFonts w:ascii="Times New Roman" w:hAnsi="Times New Roman"/>
                <w:sz w:val="28"/>
                <w:szCs w:val="28"/>
              </w:rPr>
              <w:t>0,0</w:t>
            </w:r>
          </w:p>
          <w:p w14:paraId="170AD2BA" w14:textId="77777777" w:rsidR="00F86F87" w:rsidRDefault="00F86F87" w:rsidP="003B7EA6">
            <w:pPr>
              <w:spacing w:after="0"/>
              <w:jc w:val="center"/>
              <w:rPr>
                <w:rFonts w:ascii="Times New Roman" w:hAnsi="Times New Roman"/>
                <w:sz w:val="28"/>
                <w:szCs w:val="28"/>
              </w:rPr>
            </w:pPr>
          </w:p>
          <w:p w14:paraId="27947362" w14:textId="5D401B5F" w:rsidR="00F86F87" w:rsidRPr="00D13509" w:rsidRDefault="00F86F87" w:rsidP="003B7EA6">
            <w:pPr>
              <w:spacing w:after="0"/>
              <w:jc w:val="center"/>
              <w:rPr>
                <w:rFonts w:ascii="Times New Roman" w:hAnsi="Times New Roman"/>
                <w:sz w:val="28"/>
                <w:szCs w:val="28"/>
              </w:rPr>
            </w:pPr>
            <w:r>
              <w:rPr>
                <w:rFonts w:ascii="Times New Roman" w:hAnsi="Times New Roman"/>
                <w:sz w:val="28"/>
                <w:szCs w:val="28"/>
              </w:rPr>
              <w:t>0,0</w:t>
            </w:r>
          </w:p>
        </w:tc>
        <w:tc>
          <w:tcPr>
            <w:tcW w:w="1418" w:type="dxa"/>
          </w:tcPr>
          <w:p w14:paraId="2C6A9D7C" w14:textId="77777777" w:rsidR="00F86F87" w:rsidRDefault="00F86F87" w:rsidP="003B7EA6">
            <w:pPr>
              <w:spacing w:after="0"/>
              <w:jc w:val="center"/>
              <w:rPr>
                <w:rFonts w:ascii="Times New Roman" w:hAnsi="Times New Roman"/>
                <w:sz w:val="28"/>
                <w:szCs w:val="28"/>
              </w:rPr>
            </w:pPr>
          </w:p>
          <w:p w14:paraId="57A61B7B" w14:textId="77777777" w:rsidR="00F86F87" w:rsidRDefault="00F86F87" w:rsidP="003B7EA6">
            <w:pPr>
              <w:spacing w:after="0"/>
              <w:jc w:val="center"/>
              <w:rPr>
                <w:rFonts w:ascii="Times New Roman" w:hAnsi="Times New Roman"/>
                <w:sz w:val="28"/>
                <w:szCs w:val="28"/>
              </w:rPr>
            </w:pPr>
          </w:p>
          <w:p w14:paraId="35E0DAD0" w14:textId="77777777" w:rsidR="00F86F87" w:rsidRDefault="00F86F87" w:rsidP="003B7EA6">
            <w:pPr>
              <w:spacing w:after="0"/>
              <w:jc w:val="center"/>
              <w:rPr>
                <w:rFonts w:ascii="Times New Roman" w:hAnsi="Times New Roman"/>
                <w:sz w:val="28"/>
                <w:szCs w:val="28"/>
              </w:rPr>
            </w:pPr>
          </w:p>
          <w:p w14:paraId="7732BDA4" w14:textId="77777777" w:rsidR="00F86F87" w:rsidRDefault="00F86F87" w:rsidP="003B7EA6">
            <w:pPr>
              <w:spacing w:after="0"/>
              <w:jc w:val="center"/>
              <w:rPr>
                <w:rFonts w:ascii="Times New Roman" w:hAnsi="Times New Roman"/>
                <w:sz w:val="28"/>
                <w:szCs w:val="28"/>
              </w:rPr>
            </w:pPr>
          </w:p>
          <w:p w14:paraId="16DB0642" w14:textId="77777777" w:rsidR="00F86F87" w:rsidRDefault="00F86F87" w:rsidP="003B7EA6">
            <w:pPr>
              <w:spacing w:after="0"/>
              <w:jc w:val="center"/>
              <w:rPr>
                <w:rFonts w:ascii="Times New Roman" w:hAnsi="Times New Roman"/>
                <w:sz w:val="28"/>
                <w:szCs w:val="28"/>
              </w:rPr>
            </w:pPr>
          </w:p>
          <w:p w14:paraId="6BAA0A3E" w14:textId="77777777" w:rsidR="00F86F87" w:rsidRDefault="00F86F87" w:rsidP="003B7EA6">
            <w:pPr>
              <w:spacing w:after="0"/>
              <w:jc w:val="center"/>
              <w:rPr>
                <w:rFonts w:ascii="Times New Roman" w:hAnsi="Times New Roman"/>
                <w:sz w:val="28"/>
                <w:szCs w:val="28"/>
              </w:rPr>
            </w:pPr>
          </w:p>
          <w:p w14:paraId="162A7C7D" w14:textId="77777777" w:rsidR="00F86F87" w:rsidRDefault="00F86F87" w:rsidP="00F86F87">
            <w:pPr>
              <w:spacing w:after="0"/>
              <w:jc w:val="center"/>
              <w:rPr>
                <w:rFonts w:ascii="Times New Roman" w:hAnsi="Times New Roman"/>
                <w:sz w:val="28"/>
                <w:szCs w:val="28"/>
              </w:rPr>
            </w:pPr>
            <w:r>
              <w:rPr>
                <w:rFonts w:ascii="Times New Roman" w:hAnsi="Times New Roman"/>
                <w:sz w:val="28"/>
                <w:szCs w:val="28"/>
              </w:rPr>
              <w:t>0,0</w:t>
            </w:r>
          </w:p>
          <w:p w14:paraId="690605F0" w14:textId="77777777" w:rsidR="00F86F87" w:rsidRDefault="00F86F87" w:rsidP="00F86F87">
            <w:pPr>
              <w:spacing w:after="0"/>
              <w:jc w:val="center"/>
              <w:rPr>
                <w:rFonts w:ascii="Times New Roman" w:hAnsi="Times New Roman"/>
                <w:sz w:val="28"/>
                <w:szCs w:val="28"/>
              </w:rPr>
            </w:pPr>
          </w:p>
          <w:p w14:paraId="051B511E" w14:textId="5FD4AE2F" w:rsidR="00F86F87" w:rsidRPr="00D13509" w:rsidRDefault="00F86F87" w:rsidP="00F86F87">
            <w:pPr>
              <w:spacing w:after="0"/>
              <w:jc w:val="center"/>
              <w:rPr>
                <w:rFonts w:ascii="Times New Roman" w:hAnsi="Times New Roman"/>
                <w:sz w:val="28"/>
                <w:szCs w:val="28"/>
              </w:rPr>
            </w:pPr>
            <w:r>
              <w:rPr>
                <w:rFonts w:ascii="Times New Roman" w:hAnsi="Times New Roman"/>
                <w:sz w:val="28"/>
                <w:szCs w:val="28"/>
              </w:rPr>
              <w:t>0,0</w:t>
            </w:r>
          </w:p>
        </w:tc>
        <w:tc>
          <w:tcPr>
            <w:tcW w:w="1701" w:type="dxa"/>
          </w:tcPr>
          <w:p w14:paraId="7CAE1268" w14:textId="77777777" w:rsidR="00F86F87" w:rsidRDefault="00F86F87" w:rsidP="003B7EA6">
            <w:pPr>
              <w:spacing w:after="0"/>
              <w:jc w:val="center"/>
              <w:rPr>
                <w:rFonts w:ascii="Times New Roman" w:hAnsi="Times New Roman"/>
                <w:sz w:val="28"/>
                <w:szCs w:val="28"/>
              </w:rPr>
            </w:pPr>
          </w:p>
          <w:p w14:paraId="05EB77DA" w14:textId="77777777" w:rsidR="00F86F87" w:rsidRDefault="00F86F87" w:rsidP="003B7EA6">
            <w:pPr>
              <w:spacing w:after="0"/>
              <w:jc w:val="center"/>
              <w:rPr>
                <w:rFonts w:ascii="Times New Roman" w:hAnsi="Times New Roman"/>
                <w:sz w:val="28"/>
                <w:szCs w:val="28"/>
              </w:rPr>
            </w:pPr>
          </w:p>
          <w:p w14:paraId="7E81B3EF" w14:textId="77777777" w:rsidR="00F86F87" w:rsidRDefault="00F86F87" w:rsidP="003B7EA6">
            <w:pPr>
              <w:spacing w:after="0"/>
              <w:jc w:val="center"/>
              <w:rPr>
                <w:rFonts w:ascii="Times New Roman" w:hAnsi="Times New Roman"/>
                <w:sz w:val="28"/>
                <w:szCs w:val="28"/>
              </w:rPr>
            </w:pPr>
          </w:p>
          <w:p w14:paraId="5D08B37F" w14:textId="77777777" w:rsidR="00F86F87" w:rsidRDefault="00F86F87" w:rsidP="003B7EA6">
            <w:pPr>
              <w:spacing w:after="0"/>
              <w:jc w:val="center"/>
              <w:rPr>
                <w:rFonts w:ascii="Times New Roman" w:hAnsi="Times New Roman"/>
                <w:sz w:val="28"/>
                <w:szCs w:val="28"/>
              </w:rPr>
            </w:pPr>
          </w:p>
          <w:p w14:paraId="3A5E7FFF" w14:textId="77777777" w:rsidR="00F86F87" w:rsidRDefault="00F86F87" w:rsidP="003B7EA6">
            <w:pPr>
              <w:spacing w:after="0"/>
              <w:jc w:val="center"/>
              <w:rPr>
                <w:rFonts w:ascii="Times New Roman" w:hAnsi="Times New Roman"/>
                <w:sz w:val="28"/>
                <w:szCs w:val="28"/>
              </w:rPr>
            </w:pPr>
          </w:p>
          <w:p w14:paraId="684E9485" w14:textId="77777777" w:rsidR="00F86F87" w:rsidRDefault="00F86F87" w:rsidP="003B7EA6">
            <w:pPr>
              <w:spacing w:after="0"/>
              <w:jc w:val="center"/>
              <w:rPr>
                <w:rFonts w:ascii="Times New Roman" w:hAnsi="Times New Roman"/>
                <w:sz w:val="28"/>
                <w:szCs w:val="28"/>
              </w:rPr>
            </w:pPr>
          </w:p>
          <w:p w14:paraId="7F82D283" w14:textId="77777777" w:rsidR="00F86F87" w:rsidRDefault="00F86F87" w:rsidP="003B7EA6">
            <w:pPr>
              <w:spacing w:after="0"/>
              <w:jc w:val="center"/>
              <w:rPr>
                <w:rFonts w:ascii="Times New Roman" w:hAnsi="Times New Roman"/>
                <w:sz w:val="28"/>
                <w:szCs w:val="28"/>
              </w:rPr>
            </w:pPr>
            <w:r>
              <w:rPr>
                <w:rFonts w:ascii="Times New Roman" w:hAnsi="Times New Roman"/>
                <w:sz w:val="28"/>
                <w:szCs w:val="28"/>
              </w:rPr>
              <w:t>800,0</w:t>
            </w:r>
          </w:p>
          <w:p w14:paraId="2DBB275C" w14:textId="77777777" w:rsidR="00F86F87" w:rsidRDefault="00F86F87" w:rsidP="003B7EA6">
            <w:pPr>
              <w:spacing w:after="0"/>
              <w:jc w:val="center"/>
              <w:rPr>
                <w:rFonts w:ascii="Times New Roman" w:hAnsi="Times New Roman"/>
                <w:sz w:val="28"/>
                <w:szCs w:val="28"/>
              </w:rPr>
            </w:pPr>
          </w:p>
          <w:p w14:paraId="0403AF90" w14:textId="50559EE4" w:rsidR="00F86F87" w:rsidRPr="00D13509" w:rsidRDefault="00F86F87" w:rsidP="003B7EA6">
            <w:pPr>
              <w:spacing w:after="0"/>
              <w:jc w:val="center"/>
              <w:rPr>
                <w:rFonts w:ascii="Times New Roman" w:hAnsi="Times New Roman"/>
                <w:sz w:val="28"/>
                <w:szCs w:val="28"/>
              </w:rPr>
            </w:pPr>
            <w:r>
              <w:rPr>
                <w:rFonts w:ascii="Times New Roman" w:hAnsi="Times New Roman"/>
                <w:sz w:val="28"/>
                <w:szCs w:val="28"/>
              </w:rPr>
              <w:t>800,0</w:t>
            </w:r>
          </w:p>
        </w:tc>
        <w:tc>
          <w:tcPr>
            <w:tcW w:w="1134" w:type="dxa"/>
          </w:tcPr>
          <w:p w14:paraId="28BD0FD8" w14:textId="77777777" w:rsidR="00F86F87" w:rsidRDefault="00F86F87" w:rsidP="003B7EA6">
            <w:pPr>
              <w:spacing w:after="0"/>
              <w:jc w:val="center"/>
              <w:rPr>
                <w:rFonts w:ascii="Times New Roman" w:hAnsi="Times New Roman"/>
                <w:sz w:val="28"/>
                <w:szCs w:val="28"/>
              </w:rPr>
            </w:pPr>
          </w:p>
          <w:p w14:paraId="7103B6C2" w14:textId="77777777" w:rsidR="00544425" w:rsidRDefault="00544425" w:rsidP="003B7EA6">
            <w:pPr>
              <w:spacing w:after="0"/>
              <w:jc w:val="center"/>
              <w:rPr>
                <w:rFonts w:ascii="Times New Roman" w:hAnsi="Times New Roman"/>
                <w:sz w:val="28"/>
                <w:szCs w:val="28"/>
              </w:rPr>
            </w:pPr>
          </w:p>
          <w:p w14:paraId="7A15E3F5" w14:textId="77777777" w:rsidR="00544425" w:rsidRDefault="00544425" w:rsidP="003B7EA6">
            <w:pPr>
              <w:spacing w:after="0"/>
              <w:jc w:val="center"/>
              <w:rPr>
                <w:rFonts w:ascii="Times New Roman" w:hAnsi="Times New Roman"/>
                <w:sz w:val="28"/>
                <w:szCs w:val="28"/>
              </w:rPr>
            </w:pPr>
          </w:p>
          <w:p w14:paraId="3BF53185" w14:textId="77777777" w:rsidR="00544425" w:rsidRDefault="00544425" w:rsidP="003B7EA6">
            <w:pPr>
              <w:spacing w:after="0"/>
              <w:jc w:val="center"/>
              <w:rPr>
                <w:rFonts w:ascii="Times New Roman" w:hAnsi="Times New Roman"/>
                <w:sz w:val="28"/>
                <w:szCs w:val="28"/>
              </w:rPr>
            </w:pPr>
          </w:p>
          <w:p w14:paraId="795F2817" w14:textId="77777777" w:rsidR="00544425" w:rsidRDefault="00544425" w:rsidP="003B7EA6">
            <w:pPr>
              <w:spacing w:after="0"/>
              <w:jc w:val="center"/>
              <w:rPr>
                <w:rFonts w:ascii="Times New Roman" w:hAnsi="Times New Roman"/>
                <w:sz w:val="28"/>
                <w:szCs w:val="28"/>
              </w:rPr>
            </w:pPr>
          </w:p>
          <w:p w14:paraId="4548F17E" w14:textId="77777777" w:rsidR="00544425" w:rsidRDefault="00544425" w:rsidP="003B7EA6">
            <w:pPr>
              <w:spacing w:after="0"/>
              <w:jc w:val="center"/>
              <w:rPr>
                <w:rFonts w:ascii="Times New Roman" w:hAnsi="Times New Roman"/>
                <w:sz w:val="28"/>
                <w:szCs w:val="28"/>
              </w:rPr>
            </w:pPr>
          </w:p>
          <w:p w14:paraId="7308705D" w14:textId="77777777" w:rsidR="00544425" w:rsidRDefault="00544425" w:rsidP="003B7EA6">
            <w:pPr>
              <w:spacing w:after="0"/>
              <w:jc w:val="center"/>
              <w:rPr>
                <w:rFonts w:ascii="Times New Roman" w:hAnsi="Times New Roman"/>
                <w:sz w:val="28"/>
                <w:szCs w:val="28"/>
              </w:rPr>
            </w:pPr>
            <w:r>
              <w:rPr>
                <w:rFonts w:ascii="Times New Roman" w:hAnsi="Times New Roman"/>
                <w:sz w:val="28"/>
                <w:szCs w:val="28"/>
              </w:rPr>
              <w:t>0,0</w:t>
            </w:r>
          </w:p>
          <w:p w14:paraId="0C55E63C" w14:textId="77777777" w:rsidR="00544425" w:rsidRDefault="00544425" w:rsidP="003B7EA6">
            <w:pPr>
              <w:spacing w:after="0"/>
              <w:jc w:val="center"/>
              <w:rPr>
                <w:rFonts w:ascii="Times New Roman" w:hAnsi="Times New Roman"/>
                <w:sz w:val="28"/>
                <w:szCs w:val="28"/>
              </w:rPr>
            </w:pPr>
          </w:p>
          <w:p w14:paraId="1C72DB9D" w14:textId="361B988A" w:rsidR="00544425" w:rsidRPr="00D13509" w:rsidRDefault="00544425" w:rsidP="003B7EA6">
            <w:pPr>
              <w:spacing w:after="0"/>
              <w:jc w:val="center"/>
              <w:rPr>
                <w:rFonts w:ascii="Times New Roman" w:hAnsi="Times New Roman"/>
                <w:sz w:val="28"/>
                <w:szCs w:val="28"/>
              </w:rPr>
            </w:pPr>
            <w:r>
              <w:rPr>
                <w:rFonts w:ascii="Times New Roman" w:hAnsi="Times New Roman"/>
                <w:sz w:val="28"/>
                <w:szCs w:val="28"/>
              </w:rPr>
              <w:t>0,0</w:t>
            </w:r>
          </w:p>
        </w:tc>
      </w:tr>
    </w:tbl>
    <w:p w14:paraId="65A6ABEC" w14:textId="171D3B9C"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173F1C4E"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52459E71"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44A30899"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009DC7C1"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6B01897E"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0AE62045"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307C9CFE"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7C2FB7AB"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7511D7E6"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05002320"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2B300C87"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4D83E850" w14:textId="71502889"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Приложение 9</w:t>
      </w:r>
    </w:p>
    <w:p w14:paraId="58742CB0" w14:textId="77777777"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7BE33DCA" w14:textId="77777777"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57C67720" w14:textId="02AC69CB"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_____года №___</w:t>
      </w:r>
    </w:p>
    <w:p w14:paraId="73D4F37E"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
          <w:bCs/>
          <w:sz w:val="28"/>
          <w:szCs w:val="28"/>
        </w:rPr>
      </w:pPr>
    </w:p>
    <w:p w14:paraId="4B8E260E"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2756B58A"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ПОДПРОГРММЫ «Национальный проект Культура «Творческие люди»</w:t>
      </w:r>
    </w:p>
    <w:p w14:paraId="447F296D"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E94E2C" w:rsidRPr="00D13509" w14:paraId="02674B1A" w14:textId="77777777" w:rsidTr="00E94E2C">
        <w:tc>
          <w:tcPr>
            <w:tcW w:w="4644" w:type="dxa"/>
          </w:tcPr>
          <w:p w14:paraId="5D652093"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0B9F8969"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E94E2C" w:rsidRPr="00D13509" w14:paraId="02DB57EB" w14:textId="77777777" w:rsidTr="00E94E2C">
        <w:tc>
          <w:tcPr>
            <w:tcW w:w="10295" w:type="dxa"/>
            <w:gridSpan w:val="2"/>
          </w:tcPr>
          <w:p w14:paraId="4FB8E2A3" w14:textId="1F50A7E1" w:rsidR="00E94E2C" w:rsidRPr="00D13509" w:rsidRDefault="00E94E2C" w:rsidP="00E94E2C">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C91F6B"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E94E2C" w:rsidRPr="00D13509" w14:paraId="1AE5EB93" w14:textId="77777777" w:rsidTr="00E94E2C">
        <w:tc>
          <w:tcPr>
            <w:tcW w:w="4644" w:type="dxa"/>
          </w:tcPr>
          <w:p w14:paraId="33C88E8A"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30111881"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E94E2C" w:rsidRPr="00D13509" w14:paraId="65A3BA4B" w14:textId="77777777" w:rsidTr="00E94E2C">
        <w:tc>
          <w:tcPr>
            <w:tcW w:w="4644" w:type="dxa"/>
          </w:tcPr>
          <w:p w14:paraId="018B30A9"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53D67718" w14:textId="77777777" w:rsidR="00E94E2C" w:rsidRPr="00D13509" w:rsidRDefault="00E94E2C" w:rsidP="00E94E2C">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E94E2C" w:rsidRPr="00D13509" w14:paraId="0B96E323" w14:textId="77777777" w:rsidTr="00E94E2C">
        <w:tc>
          <w:tcPr>
            <w:tcW w:w="4644" w:type="dxa"/>
          </w:tcPr>
          <w:p w14:paraId="552ECE19"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7FA582C6"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повышение качества жизни граждан путем модернизации инфраструктуры культуры и реновации учреждений, подведомственных Управлению культуры Катав-Ивановского муниципального района</w:t>
            </w:r>
          </w:p>
        </w:tc>
      </w:tr>
      <w:tr w:rsidR="00E94E2C" w:rsidRPr="00D13509" w14:paraId="4C8887F9" w14:textId="77777777" w:rsidTr="00E94E2C">
        <w:tc>
          <w:tcPr>
            <w:tcW w:w="4644" w:type="dxa"/>
          </w:tcPr>
          <w:p w14:paraId="36947D46"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244A2C0C" w14:textId="55152D9F" w:rsidR="00E94E2C" w:rsidRPr="00D13509" w:rsidRDefault="00E94E2C" w:rsidP="00E94E2C">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13509">
              <w:rPr>
                <w:rFonts w:ascii="Roboto" w:hAnsi="Roboto"/>
                <w:color w:val="202020"/>
                <w:shd w:val="clear" w:color="auto" w:fill="FFFFFF"/>
              </w:rPr>
              <w:t xml:space="preserve"> </w:t>
            </w:r>
            <w:r w:rsidRPr="00D13509">
              <w:rPr>
                <w:rFonts w:ascii="Times New Roman" w:hAnsi="Times New Roman"/>
                <w:sz w:val="28"/>
                <w:szCs w:val="28"/>
              </w:rPr>
              <w:t>культурно-досуговые организации клубного типа</w:t>
            </w:r>
            <w:r w:rsidRPr="00D13509">
              <w:rPr>
                <w:rFonts w:ascii="Roboto" w:hAnsi="Roboto"/>
                <w:color w:val="202020"/>
                <w:shd w:val="clear" w:color="auto" w:fill="FFFFFF"/>
              </w:rPr>
              <w:t>,</w:t>
            </w:r>
            <w:r w:rsidRPr="00D13509">
              <w:rPr>
                <w:rFonts w:ascii="Times New Roman" w:hAnsi="Times New Roman"/>
                <w:sz w:val="28"/>
                <w:szCs w:val="28"/>
              </w:rPr>
              <w:t xml:space="preserve"> </w:t>
            </w:r>
            <w:r w:rsidRPr="00D13509">
              <w:rPr>
                <w:rFonts w:ascii="Roboto" w:hAnsi="Roboto"/>
                <w:color w:val="202020"/>
                <w:sz w:val="28"/>
                <w:szCs w:val="28"/>
                <w:shd w:val="clear" w:color="auto" w:fill="FFFFFF"/>
              </w:rPr>
              <w:t>о</w:t>
            </w:r>
            <w:r w:rsidRPr="00D13509">
              <w:rPr>
                <w:rFonts w:ascii="Times New Roman" w:hAnsi="Times New Roman"/>
                <w:sz w:val="28"/>
                <w:szCs w:val="28"/>
              </w:rPr>
              <w:t>беспечить развитие муниципальных библиотек</w:t>
            </w:r>
            <w:r w:rsidRPr="00D13509">
              <w:rPr>
                <w:rFonts w:ascii="Roboto" w:hAnsi="Roboto"/>
                <w:color w:val="202020"/>
                <w:shd w:val="clear" w:color="auto" w:fill="FFFFFF"/>
              </w:rPr>
              <w:t>,</w:t>
            </w:r>
            <w:r w:rsidRPr="00D13509">
              <w:rPr>
                <w:b/>
                <w:szCs w:val="28"/>
              </w:rPr>
              <w:t xml:space="preserve"> </w:t>
            </w:r>
            <w:r w:rsidRPr="00D13509">
              <w:rPr>
                <w:rFonts w:ascii="Times New Roman" w:hAnsi="Times New Roman"/>
                <w:sz w:val="28"/>
                <w:szCs w:val="28"/>
              </w:rPr>
              <w:t>создать условия для показа национальных кинофильмов в кинозалах,</w:t>
            </w:r>
            <w:r w:rsidRPr="00D13509">
              <w:rPr>
                <w:b/>
                <w:bCs/>
                <w:szCs w:val="28"/>
              </w:rPr>
              <w:t xml:space="preserve"> </w:t>
            </w:r>
            <w:r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E94E2C" w:rsidRPr="00D13509" w14:paraId="254397A1" w14:textId="77777777" w:rsidTr="00E94E2C">
        <w:tc>
          <w:tcPr>
            <w:tcW w:w="4644" w:type="dxa"/>
          </w:tcPr>
          <w:p w14:paraId="2CD53D77"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lastRenderedPageBreak/>
              <w:t>Целевые индикаторы и показатели муниципальной подпрограммы</w:t>
            </w:r>
          </w:p>
        </w:tc>
        <w:tc>
          <w:tcPr>
            <w:tcW w:w="5651" w:type="dxa"/>
          </w:tcPr>
          <w:p w14:paraId="0BA3C830" w14:textId="77777777" w:rsidR="00E94E2C" w:rsidRPr="00D13509" w:rsidRDefault="00E94E2C" w:rsidP="00E94E2C">
            <w:pPr>
              <w:spacing w:line="240" w:lineRule="atLeast"/>
              <w:rPr>
                <w:rFonts w:ascii="Times New Roman" w:hAnsi="Times New Roman"/>
                <w:sz w:val="28"/>
                <w:szCs w:val="28"/>
              </w:rPr>
            </w:pPr>
            <w:r w:rsidRPr="00D13509">
              <w:rPr>
                <w:rFonts w:ascii="Times New Roman" w:hAnsi="Times New Roman"/>
                <w:sz w:val="28"/>
                <w:szCs w:val="28"/>
              </w:rPr>
              <w:t>- Увеличение на 15 % числа посещений организаций культуры (%)</w:t>
            </w:r>
          </w:p>
        </w:tc>
      </w:tr>
      <w:tr w:rsidR="00E94E2C" w:rsidRPr="00D13509" w14:paraId="4B14992A" w14:textId="77777777" w:rsidTr="00E94E2C">
        <w:tc>
          <w:tcPr>
            <w:tcW w:w="4644" w:type="dxa"/>
          </w:tcPr>
          <w:p w14:paraId="2D1CCC30"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4D218F7" w14:textId="5082CFB5" w:rsidR="00E94E2C" w:rsidRPr="00D13509" w:rsidRDefault="00E94E2C" w:rsidP="00E94E2C">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0C39A4" w:rsidRPr="00D13509">
              <w:rPr>
                <w:rFonts w:ascii="Times New Roman" w:hAnsi="Times New Roman"/>
                <w:sz w:val="28"/>
                <w:szCs w:val="28"/>
              </w:rPr>
              <w:t>2</w:t>
            </w:r>
            <w:r w:rsidRPr="00D13509">
              <w:rPr>
                <w:rFonts w:ascii="Times New Roman" w:hAnsi="Times New Roman"/>
                <w:sz w:val="28"/>
                <w:szCs w:val="28"/>
              </w:rPr>
              <w:t>-202</w:t>
            </w:r>
            <w:r w:rsidR="000C39A4" w:rsidRPr="00D13509">
              <w:rPr>
                <w:rFonts w:ascii="Times New Roman" w:hAnsi="Times New Roman"/>
                <w:sz w:val="28"/>
                <w:szCs w:val="28"/>
              </w:rPr>
              <w:t>5</w:t>
            </w:r>
            <w:r w:rsidRPr="00D13509">
              <w:rPr>
                <w:rFonts w:ascii="Times New Roman" w:hAnsi="Times New Roman"/>
                <w:sz w:val="28"/>
                <w:szCs w:val="28"/>
              </w:rPr>
              <w:t xml:space="preserve"> годы</w:t>
            </w:r>
          </w:p>
        </w:tc>
      </w:tr>
      <w:tr w:rsidR="00E94E2C" w:rsidRPr="00D13509" w14:paraId="10AA1D9C" w14:textId="77777777" w:rsidTr="00E94E2C">
        <w:tc>
          <w:tcPr>
            <w:tcW w:w="4644" w:type="dxa"/>
          </w:tcPr>
          <w:p w14:paraId="7044CD80"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1A8CA143" w14:textId="22EF15C3"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0C39A4" w:rsidRPr="00D13509">
              <w:rPr>
                <w:rFonts w:ascii="Times New Roman" w:hAnsi="Times New Roman"/>
                <w:spacing w:val="-2"/>
                <w:sz w:val="28"/>
                <w:szCs w:val="28"/>
              </w:rPr>
              <w:t>69,9</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местного бюджета </w:t>
            </w:r>
            <w:r w:rsidR="0058529A" w:rsidRPr="00D13509">
              <w:rPr>
                <w:rFonts w:ascii="Times New Roman" w:hAnsi="Times New Roman"/>
                <w:spacing w:val="-2"/>
                <w:sz w:val="28"/>
                <w:szCs w:val="28"/>
              </w:rPr>
              <w:t>6</w:t>
            </w:r>
            <w:r w:rsidRPr="00D13509">
              <w:rPr>
                <w:rFonts w:ascii="Times New Roman" w:hAnsi="Times New Roman"/>
                <w:spacing w:val="-2"/>
                <w:sz w:val="28"/>
                <w:szCs w:val="28"/>
              </w:rPr>
              <w:t>,</w:t>
            </w:r>
            <w:r w:rsidR="0058529A" w:rsidRPr="00D13509">
              <w:rPr>
                <w:rFonts w:ascii="Times New Roman" w:hAnsi="Times New Roman"/>
                <w:spacing w:val="-2"/>
                <w:sz w:val="28"/>
                <w:szCs w:val="28"/>
              </w:rPr>
              <w:t>4</w:t>
            </w:r>
            <w:r w:rsidRPr="00D13509">
              <w:rPr>
                <w:rFonts w:ascii="Times New Roman" w:hAnsi="Times New Roman"/>
                <w:spacing w:val="-2"/>
                <w:sz w:val="28"/>
                <w:szCs w:val="28"/>
              </w:rPr>
              <w:t xml:space="preserve"> тыс. руб., областной и федеральный бюджеты – </w:t>
            </w:r>
            <w:r w:rsidR="000C39A4" w:rsidRPr="00D13509">
              <w:rPr>
                <w:rFonts w:ascii="Times New Roman" w:hAnsi="Times New Roman"/>
                <w:spacing w:val="-2"/>
                <w:sz w:val="28"/>
                <w:szCs w:val="28"/>
              </w:rPr>
              <w:t>63,5</w:t>
            </w:r>
            <w:r w:rsidRPr="00D13509">
              <w:rPr>
                <w:rFonts w:ascii="Times New Roman" w:hAnsi="Times New Roman"/>
                <w:spacing w:val="-2"/>
                <w:sz w:val="28"/>
                <w:szCs w:val="28"/>
              </w:rPr>
              <w:t>тыс.руб.</w:t>
            </w:r>
          </w:p>
          <w:p w14:paraId="610B23F0"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58529A" w:rsidRPr="00D13509">
              <w:rPr>
                <w:rFonts w:ascii="Times New Roman" w:hAnsi="Times New Roman"/>
                <w:spacing w:val="-2"/>
                <w:sz w:val="28"/>
                <w:szCs w:val="28"/>
              </w:rPr>
              <w:t>69</w:t>
            </w:r>
            <w:r w:rsidRPr="00D13509">
              <w:rPr>
                <w:rFonts w:ascii="Times New Roman" w:hAnsi="Times New Roman"/>
                <w:spacing w:val="-2"/>
                <w:sz w:val="28"/>
                <w:szCs w:val="28"/>
              </w:rPr>
              <w:t>,</w:t>
            </w:r>
            <w:r w:rsidR="0058529A" w:rsidRPr="00D13509">
              <w:rPr>
                <w:rFonts w:ascii="Times New Roman" w:hAnsi="Times New Roman"/>
                <w:spacing w:val="-2"/>
                <w:sz w:val="28"/>
                <w:szCs w:val="28"/>
              </w:rPr>
              <w:t>9</w:t>
            </w:r>
            <w:r w:rsidRPr="00D13509">
              <w:rPr>
                <w:rFonts w:ascii="Times New Roman" w:hAnsi="Times New Roman"/>
                <w:spacing w:val="-2"/>
                <w:sz w:val="28"/>
                <w:szCs w:val="28"/>
              </w:rPr>
              <w:t xml:space="preserve"> тыс. руб.</w:t>
            </w:r>
          </w:p>
          <w:p w14:paraId="036E96F1"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58529A" w:rsidRPr="00D13509">
              <w:rPr>
                <w:rFonts w:ascii="Times New Roman" w:hAnsi="Times New Roman"/>
                <w:spacing w:val="-2"/>
                <w:sz w:val="28"/>
                <w:szCs w:val="28"/>
              </w:rPr>
              <w:t>63</w:t>
            </w:r>
            <w:r w:rsidRPr="00D13509">
              <w:rPr>
                <w:rFonts w:ascii="Times New Roman" w:hAnsi="Times New Roman"/>
                <w:spacing w:val="-2"/>
                <w:sz w:val="28"/>
                <w:szCs w:val="28"/>
              </w:rPr>
              <w:t>,</w:t>
            </w:r>
            <w:r w:rsidR="0058529A" w:rsidRPr="00D13509">
              <w:rPr>
                <w:rFonts w:ascii="Times New Roman" w:hAnsi="Times New Roman"/>
                <w:spacing w:val="-2"/>
                <w:sz w:val="28"/>
                <w:szCs w:val="28"/>
              </w:rPr>
              <w:t>5</w:t>
            </w:r>
            <w:r w:rsidRPr="00D13509">
              <w:rPr>
                <w:rFonts w:ascii="Times New Roman" w:hAnsi="Times New Roman"/>
                <w:spacing w:val="-2"/>
                <w:sz w:val="28"/>
                <w:szCs w:val="28"/>
              </w:rPr>
              <w:t xml:space="preserve"> тыс.руб.</w:t>
            </w:r>
          </w:p>
          <w:p w14:paraId="44A14C7B"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58529A" w:rsidRPr="00D13509">
              <w:rPr>
                <w:rFonts w:ascii="Times New Roman" w:hAnsi="Times New Roman"/>
                <w:spacing w:val="-2"/>
                <w:sz w:val="28"/>
                <w:szCs w:val="28"/>
              </w:rPr>
              <w:t>6</w:t>
            </w:r>
            <w:r w:rsidRPr="00D13509">
              <w:rPr>
                <w:rFonts w:ascii="Times New Roman" w:hAnsi="Times New Roman"/>
                <w:spacing w:val="-2"/>
                <w:sz w:val="28"/>
                <w:szCs w:val="28"/>
              </w:rPr>
              <w:t>,</w:t>
            </w:r>
            <w:r w:rsidR="0058529A" w:rsidRPr="00D13509">
              <w:rPr>
                <w:rFonts w:ascii="Times New Roman" w:hAnsi="Times New Roman"/>
                <w:spacing w:val="-2"/>
                <w:sz w:val="28"/>
                <w:szCs w:val="28"/>
              </w:rPr>
              <w:t>4</w:t>
            </w:r>
            <w:r w:rsidRPr="00D13509">
              <w:rPr>
                <w:rFonts w:ascii="Times New Roman" w:hAnsi="Times New Roman"/>
                <w:spacing w:val="-2"/>
                <w:sz w:val="28"/>
                <w:szCs w:val="28"/>
              </w:rPr>
              <w:t xml:space="preserve"> тыс. руб.</w:t>
            </w:r>
          </w:p>
          <w:p w14:paraId="7AFFD59C"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43B2B416"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39B397EB"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39D7E9BD"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58529A" w:rsidRPr="00D13509">
              <w:rPr>
                <w:rFonts w:ascii="Times New Roman" w:hAnsi="Times New Roman"/>
                <w:spacing w:val="-2"/>
                <w:sz w:val="28"/>
                <w:szCs w:val="28"/>
              </w:rPr>
              <w:t>0</w:t>
            </w:r>
            <w:r w:rsidRPr="00D13509">
              <w:rPr>
                <w:rFonts w:ascii="Times New Roman" w:hAnsi="Times New Roman"/>
                <w:spacing w:val="-2"/>
                <w:sz w:val="28"/>
                <w:szCs w:val="28"/>
              </w:rPr>
              <w:t>,</w:t>
            </w:r>
            <w:r w:rsidR="0058529A" w:rsidRPr="00D13509">
              <w:rPr>
                <w:rFonts w:ascii="Times New Roman" w:hAnsi="Times New Roman"/>
                <w:spacing w:val="-2"/>
                <w:sz w:val="28"/>
                <w:szCs w:val="28"/>
              </w:rPr>
              <w:t>0</w:t>
            </w:r>
            <w:r w:rsidRPr="00D13509">
              <w:rPr>
                <w:rFonts w:ascii="Times New Roman" w:hAnsi="Times New Roman"/>
                <w:spacing w:val="-2"/>
                <w:sz w:val="28"/>
                <w:szCs w:val="28"/>
              </w:rPr>
              <w:t xml:space="preserve"> тыс. руб.</w:t>
            </w:r>
          </w:p>
          <w:p w14:paraId="2B2EC98F"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58529A" w:rsidRPr="00D13509">
              <w:rPr>
                <w:rFonts w:ascii="Times New Roman" w:hAnsi="Times New Roman"/>
                <w:spacing w:val="-2"/>
                <w:sz w:val="28"/>
                <w:szCs w:val="28"/>
              </w:rPr>
              <w:t>0</w:t>
            </w:r>
            <w:r w:rsidRPr="00D13509">
              <w:rPr>
                <w:rFonts w:ascii="Times New Roman" w:hAnsi="Times New Roman"/>
                <w:spacing w:val="-2"/>
                <w:sz w:val="28"/>
                <w:szCs w:val="28"/>
              </w:rPr>
              <w:t>,</w:t>
            </w:r>
            <w:r w:rsidR="0058529A" w:rsidRPr="00D13509">
              <w:rPr>
                <w:rFonts w:ascii="Times New Roman" w:hAnsi="Times New Roman"/>
                <w:spacing w:val="-2"/>
                <w:sz w:val="28"/>
                <w:szCs w:val="28"/>
              </w:rPr>
              <w:t>0</w:t>
            </w:r>
            <w:r w:rsidRPr="00D13509">
              <w:rPr>
                <w:rFonts w:ascii="Times New Roman" w:hAnsi="Times New Roman"/>
                <w:spacing w:val="-2"/>
                <w:sz w:val="28"/>
                <w:szCs w:val="28"/>
              </w:rPr>
              <w:t xml:space="preserve"> тыс.руб.</w:t>
            </w:r>
          </w:p>
          <w:p w14:paraId="3CF73AE2" w14:textId="5B4AB235"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58529A" w:rsidRPr="00D13509">
              <w:rPr>
                <w:rFonts w:ascii="Times New Roman" w:hAnsi="Times New Roman"/>
                <w:spacing w:val="-2"/>
                <w:sz w:val="28"/>
                <w:szCs w:val="28"/>
              </w:rPr>
              <w:t>0</w:t>
            </w:r>
            <w:r w:rsidRPr="00D13509">
              <w:rPr>
                <w:rFonts w:ascii="Times New Roman" w:hAnsi="Times New Roman"/>
                <w:spacing w:val="-2"/>
                <w:sz w:val="28"/>
                <w:szCs w:val="28"/>
              </w:rPr>
              <w:t>,</w:t>
            </w:r>
            <w:r w:rsidR="0058529A" w:rsidRPr="00D13509">
              <w:rPr>
                <w:rFonts w:ascii="Times New Roman" w:hAnsi="Times New Roman"/>
                <w:spacing w:val="-2"/>
                <w:sz w:val="28"/>
                <w:szCs w:val="28"/>
              </w:rPr>
              <w:t>0</w:t>
            </w:r>
            <w:r w:rsidRPr="00D13509">
              <w:rPr>
                <w:rFonts w:ascii="Times New Roman" w:hAnsi="Times New Roman"/>
                <w:spacing w:val="-2"/>
                <w:sz w:val="28"/>
                <w:szCs w:val="28"/>
              </w:rPr>
              <w:t xml:space="preserve"> тыс. руб.</w:t>
            </w:r>
          </w:p>
          <w:p w14:paraId="2D285958" w14:textId="620CBD20"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7FF84867"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739AB1F6" w14:textId="2909232B" w:rsidR="00E94E2C" w:rsidRPr="00D13509" w:rsidRDefault="000C39A4"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tc>
      </w:tr>
      <w:tr w:rsidR="00E94E2C" w:rsidRPr="00D13509" w14:paraId="1714C912" w14:textId="77777777" w:rsidTr="00E94E2C">
        <w:tc>
          <w:tcPr>
            <w:tcW w:w="4644" w:type="dxa"/>
          </w:tcPr>
          <w:p w14:paraId="693EAB3B"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14:paraId="243BF42A" w14:textId="77777777" w:rsidR="00E94E2C" w:rsidRPr="00D13509" w:rsidRDefault="00E94E2C" w:rsidP="00E94E2C">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Увеличение числа посещений организаций культуры (%) составит:</w:t>
            </w:r>
          </w:p>
          <w:p w14:paraId="638B0E17" w14:textId="77777777" w:rsidR="00E94E2C" w:rsidRPr="00D13509"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2022 году – 12,1%</w:t>
            </w:r>
          </w:p>
          <w:p w14:paraId="68A87B98" w14:textId="77777777" w:rsidR="00E94E2C" w:rsidRPr="00D13509"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2023 году – 15,1%</w:t>
            </w:r>
          </w:p>
          <w:p w14:paraId="765833D9" w14:textId="77777777" w:rsidR="00E94E2C" w:rsidRPr="00D13509"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2024 году – 15,1%</w:t>
            </w:r>
          </w:p>
          <w:p w14:paraId="229A5DFF" w14:textId="6B89B68F" w:rsidR="000C39A4" w:rsidRPr="00D13509" w:rsidRDefault="000C39A4" w:rsidP="00E94E2C">
            <w:pPr>
              <w:widowControl w:val="0"/>
              <w:autoSpaceDE w:val="0"/>
              <w:autoSpaceDN w:val="0"/>
              <w:adjustRightInd w:val="0"/>
              <w:spacing w:after="0" w:line="240" w:lineRule="auto"/>
              <w:ind w:firstLine="318"/>
              <w:jc w:val="both"/>
              <w:rPr>
                <w:rFonts w:ascii="Times New Roman" w:hAnsi="Times New Roman"/>
                <w:spacing w:val="-2"/>
                <w:sz w:val="28"/>
                <w:szCs w:val="28"/>
              </w:rPr>
            </w:pPr>
            <w:r w:rsidRPr="00D13509">
              <w:rPr>
                <w:rFonts w:ascii="Times New Roman" w:hAnsi="Times New Roman"/>
                <w:sz w:val="28"/>
                <w:szCs w:val="28"/>
              </w:rPr>
              <w:t>в 2025 году – 15,1%</w:t>
            </w:r>
          </w:p>
        </w:tc>
      </w:tr>
    </w:tbl>
    <w:p w14:paraId="13726B51" w14:textId="77777777" w:rsidR="00E94E2C" w:rsidRPr="00D13509" w:rsidRDefault="00E94E2C" w:rsidP="00E94E2C">
      <w:pPr>
        <w:rPr>
          <w:rFonts w:ascii="Times New Roman" w:hAnsi="Times New Roman"/>
          <w:sz w:val="24"/>
          <w:szCs w:val="24"/>
        </w:rPr>
      </w:pPr>
    </w:p>
    <w:p w14:paraId="278BC99C" w14:textId="77777777" w:rsidR="00E94E2C" w:rsidRPr="00D13509" w:rsidRDefault="00E94E2C" w:rsidP="00E94E2C">
      <w:pPr>
        <w:spacing w:after="0"/>
        <w:jc w:val="center"/>
        <w:rPr>
          <w:rFonts w:ascii="Times New Roman" w:hAnsi="Times New Roman"/>
          <w:b/>
          <w:bCs/>
          <w:sz w:val="28"/>
          <w:szCs w:val="28"/>
        </w:rPr>
      </w:pPr>
      <w:r w:rsidRPr="00D13509">
        <w:rPr>
          <w:rFonts w:ascii="Times New Roman" w:hAnsi="Times New Roman"/>
          <w:b/>
          <w:bCs/>
          <w:sz w:val="28"/>
          <w:szCs w:val="28"/>
        </w:rPr>
        <w:t>Раздел 1. «Сроки и этапы реализации подпрограммы».</w:t>
      </w:r>
    </w:p>
    <w:p w14:paraId="0C81B37E" w14:textId="19E63857" w:rsidR="00E94E2C" w:rsidRPr="00D13509" w:rsidRDefault="00E94E2C" w:rsidP="00E94E2C">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sidR="000C39A4" w:rsidRPr="00D13509">
        <w:rPr>
          <w:rFonts w:ascii="Times New Roman" w:hAnsi="Times New Roman"/>
          <w:spacing w:val="-6"/>
          <w:sz w:val="28"/>
          <w:szCs w:val="28"/>
        </w:rPr>
        <w:t>2</w:t>
      </w:r>
      <w:r w:rsidRPr="00D13509">
        <w:rPr>
          <w:rFonts w:ascii="Times New Roman" w:hAnsi="Times New Roman"/>
          <w:spacing w:val="-6"/>
          <w:sz w:val="28"/>
          <w:szCs w:val="28"/>
        </w:rPr>
        <w:t>-202</w:t>
      </w:r>
      <w:r w:rsidR="000C39A4" w:rsidRPr="00D13509">
        <w:rPr>
          <w:rFonts w:ascii="Times New Roman" w:hAnsi="Times New Roman"/>
          <w:spacing w:val="-6"/>
          <w:sz w:val="28"/>
          <w:szCs w:val="28"/>
        </w:rPr>
        <w:t>5</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66CFA670" w14:textId="77777777" w:rsidR="00E94E2C" w:rsidRPr="00D13509" w:rsidRDefault="00E94E2C" w:rsidP="00E94E2C">
      <w:pPr>
        <w:spacing w:after="0"/>
        <w:jc w:val="center"/>
        <w:rPr>
          <w:rFonts w:ascii="Times New Roman" w:hAnsi="Times New Roman"/>
          <w:b/>
          <w:bCs/>
          <w:sz w:val="28"/>
          <w:szCs w:val="28"/>
        </w:rPr>
      </w:pPr>
    </w:p>
    <w:p w14:paraId="47310355" w14:textId="77777777" w:rsidR="00E94E2C" w:rsidRPr="00D13509" w:rsidRDefault="00E94E2C" w:rsidP="00E94E2C">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2. «Ожидаемые конечные результаты реализации </w:t>
      </w:r>
    </w:p>
    <w:p w14:paraId="3E59BC41" w14:textId="77777777" w:rsidR="00E94E2C" w:rsidRPr="00D13509" w:rsidRDefault="00E94E2C" w:rsidP="00E94E2C">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45230922" w14:textId="77777777" w:rsidR="00E94E2C" w:rsidRPr="00D13509" w:rsidRDefault="00E94E2C" w:rsidP="00E94E2C">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6C222787" w14:textId="77777777" w:rsidR="00E94E2C" w:rsidRPr="00D13509" w:rsidRDefault="00E94E2C" w:rsidP="00E94E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 </w:t>
      </w:r>
      <w:r w:rsidRPr="00D13509">
        <w:rPr>
          <w:rFonts w:ascii="Times New Roman" w:hAnsi="Times New Roman"/>
          <w:sz w:val="28"/>
          <w:szCs w:val="28"/>
        </w:rPr>
        <w:t>Увеличение на 15 % числа посещений организаций культуры (%)</w:t>
      </w:r>
      <w:r w:rsidRPr="00D13509">
        <w:rPr>
          <w:rFonts w:ascii="Times New Roman" w:hAnsi="Times New Roman"/>
          <w:spacing w:val="-2"/>
          <w:sz w:val="28"/>
          <w:szCs w:val="28"/>
        </w:rPr>
        <w:t>.</w:t>
      </w:r>
    </w:p>
    <w:p w14:paraId="505BFE19" w14:textId="77777777" w:rsidR="00D93CE2" w:rsidRDefault="00E94E2C" w:rsidP="00E94E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1A839C47" w14:textId="6B239D72" w:rsidR="00E94E2C" w:rsidRPr="00D13509" w:rsidRDefault="00E94E2C" w:rsidP="00E94E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      Реализация мероприятий подпрограммы позволит достичь следующих показателей и целевых индикаторов:</w:t>
      </w: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591"/>
        <w:gridCol w:w="1591"/>
      </w:tblGrid>
      <w:tr w:rsidR="000C39A4" w:rsidRPr="00D13509" w14:paraId="45B92620" w14:textId="77777777" w:rsidTr="000C39A4">
        <w:tc>
          <w:tcPr>
            <w:tcW w:w="522" w:type="dxa"/>
          </w:tcPr>
          <w:p w14:paraId="63F52403" w14:textId="77777777"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332" w:type="dxa"/>
          </w:tcPr>
          <w:p w14:paraId="4E738352" w14:textId="77777777"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591" w:type="dxa"/>
          </w:tcPr>
          <w:p w14:paraId="3C47599C" w14:textId="7333ED31"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591" w:type="dxa"/>
          </w:tcPr>
          <w:p w14:paraId="18457870" w14:textId="2A1F6AC9"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591" w:type="dxa"/>
          </w:tcPr>
          <w:p w14:paraId="3C2A0E18" w14:textId="12506FC6"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591" w:type="dxa"/>
          </w:tcPr>
          <w:p w14:paraId="4081C0C6" w14:textId="040525A2"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0C39A4" w:rsidRPr="00D13509" w14:paraId="7B97EA3E" w14:textId="77777777" w:rsidTr="000C39A4">
        <w:tc>
          <w:tcPr>
            <w:tcW w:w="522" w:type="dxa"/>
          </w:tcPr>
          <w:p w14:paraId="6AF8726A" w14:textId="77777777" w:rsidR="000C39A4" w:rsidRPr="00D13509" w:rsidRDefault="000C39A4" w:rsidP="000C39A4">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332" w:type="dxa"/>
          </w:tcPr>
          <w:p w14:paraId="584A2FB6" w14:textId="77777777" w:rsidR="000C39A4" w:rsidRPr="00D13509" w:rsidRDefault="000C39A4" w:rsidP="000C39A4">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на 15 % числа посещений организаций культуры (%)</w:t>
            </w:r>
          </w:p>
        </w:tc>
        <w:tc>
          <w:tcPr>
            <w:tcW w:w="1591" w:type="dxa"/>
          </w:tcPr>
          <w:p w14:paraId="1CCFE2B6" w14:textId="32DCAEBC"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12,1</w:t>
            </w:r>
          </w:p>
        </w:tc>
        <w:tc>
          <w:tcPr>
            <w:tcW w:w="1591" w:type="dxa"/>
          </w:tcPr>
          <w:p w14:paraId="6E390FFE" w14:textId="572837CA"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1E27861A" w14:textId="3CF123E3"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311545D7" w14:textId="016D4342"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r>
    </w:tbl>
    <w:p w14:paraId="0E023919" w14:textId="77777777" w:rsidR="00E94E2C" w:rsidRPr="00D13509" w:rsidRDefault="00E94E2C" w:rsidP="00E94E2C">
      <w:pPr>
        <w:spacing w:after="0" w:line="240" w:lineRule="auto"/>
        <w:jc w:val="center"/>
        <w:rPr>
          <w:rFonts w:ascii="Times New Roman" w:hAnsi="Times New Roman"/>
          <w:b/>
          <w:sz w:val="28"/>
          <w:szCs w:val="28"/>
        </w:rPr>
      </w:pPr>
    </w:p>
    <w:p w14:paraId="0D009D6F" w14:textId="77777777" w:rsidR="00E94E2C" w:rsidRPr="00D13509" w:rsidRDefault="00E94E2C" w:rsidP="00E94E2C">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«Ресурсное обеспечение подпрограммы».</w:t>
      </w:r>
    </w:p>
    <w:p w14:paraId="1C03AE14" w14:textId="77777777" w:rsidR="00E94E2C" w:rsidRPr="00D13509" w:rsidRDefault="00E94E2C" w:rsidP="00E94E2C">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5C0E98A9"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69,9 тыс. руб.</w:t>
      </w:r>
    </w:p>
    <w:p w14:paraId="37037BCA"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63,5 тыс.руб.</w:t>
      </w:r>
    </w:p>
    <w:p w14:paraId="1BB0B98B"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6,4 тыс. руб.</w:t>
      </w:r>
    </w:p>
    <w:p w14:paraId="65CAD612"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318362CE"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187252C1"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74DD6863"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- 2024г. всего: 0,0 тыс. руб.</w:t>
      </w:r>
    </w:p>
    <w:p w14:paraId="6CFA9998"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64E35154"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7FB4001E"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377581B9"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43183F6A" w14:textId="31FE75BE" w:rsidR="00E94E2C" w:rsidRPr="00D13509" w:rsidRDefault="000C39A4" w:rsidP="000C39A4">
      <w:pPr>
        <w:spacing w:after="0" w:line="240" w:lineRule="auto"/>
        <w:jc w:val="both"/>
        <w:rPr>
          <w:rFonts w:ascii="Times New Roman" w:hAnsi="Times New Roman"/>
          <w:sz w:val="28"/>
          <w:szCs w:val="28"/>
        </w:rPr>
      </w:pPr>
      <w:r w:rsidRPr="00D13509">
        <w:rPr>
          <w:rFonts w:ascii="Times New Roman" w:hAnsi="Times New Roman"/>
          <w:spacing w:val="-2"/>
          <w:sz w:val="28"/>
          <w:szCs w:val="28"/>
        </w:rPr>
        <w:t>местный бюджет – 0,0 тыс. руб.</w:t>
      </w:r>
    </w:p>
    <w:p w14:paraId="14459B01" w14:textId="1F4367E9" w:rsidR="00E94E2C" w:rsidRPr="00D13509" w:rsidRDefault="00E94E2C" w:rsidP="00E94E2C">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0C39A4" w:rsidRPr="00D13509">
        <w:rPr>
          <w:rFonts w:ascii="Times New Roman" w:hAnsi="Times New Roman"/>
          <w:sz w:val="28"/>
          <w:szCs w:val="28"/>
        </w:rPr>
        <w:t>2</w:t>
      </w:r>
      <w:r w:rsidRPr="00D13509">
        <w:rPr>
          <w:rFonts w:ascii="Times New Roman" w:hAnsi="Times New Roman"/>
          <w:sz w:val="28"/>
          <w:szCs w:val="28"/>
        </w:rPr>
        <w:t>-202</w:t>
      </w:r>
      <w:r w:rsidR="000C39A4"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77F61A6D" w14:textId="3760BE0F" w:rsidR="000C39A4" w:rsidRPr="00D13509" w:rsidRDefault="000C39A4" w:rsidP="00E94E2C">
      <w:pPr>
        <w:spacing w:after="0" w:line="240" w:lineRule="auto"/>
        <w:jc w:val="both"/>
        <w:rPr>
          <w:rFonts w:ascii="Times New Roman" w:hAnsi="Times New Roman"/>
          <w:sz w:val="28"/>
          <w:szCs w:val="28"/>
        </w:rPr>
      </w:pPr>
    </w:p>
    <w:p w14:paraId="4B966118" w14:textId="77777777" w:rsidR="00E94E2C" w:rsidRPr="00D13509" w:rsidRDefault="00E94E2C" w:rsidP="00E94E2C">
      <w:pPr>
        <w:spacing w:after="0"/>
        <w:jc w:val="center"/>
        <w:rPr>
          <w:rFonts w:ascii="Times New Roman" w:hAnsi="Times New Roman"/>
          <w:b/>
          <w:bCs/>
          <w:sz w:val="28"/>
          <w:szCs w:val="28"/>
        </w:rPr>
      </w:pPr>
      <w:r w:rsidRPr="00D13509">
        <w:rPr>
          <w:rFonts w:ascii="Times New Roman" w:hAnsi="Times New Roman"/>
          <w:b/>
          <w:bCs/>
          <w:sz w:val="28"/>
          <w:szCs w:val="28"/>
        </w:rPr>
        <w:t>Раздел 4. «Финансово-экономическое обоснование подпрограммы».</w:t>
      </w:r>
    </w:p>
    <w:p w14:paraId="1F7769F5" w14:textId="77777777" w:rsidR="00E94E2C" w:rsidRPr="00D13509" w:rsidRDefault="00E94E2C" w:rsidP="00E94E2C">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13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992"/>
        <w:gridCol w:w="992"/>
        <w:gridCol w:w="992"/>
        <w:gridCol w:w="992"/>
      </w:tblGrid>
      <w:tr w:rsidR="000C39A4" w:rsidRPr="00D13509" w14:paraId="3BF82C45" w14:textId="77777777" w:rsidTr="000C39A4">
        <w:tc>
          <w:tcPr>
            <w:tcW w:w="3758" w:type="dxa"/>
          </w:tcPr>
          <w:p w14:paraId="0AA15EF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410" w:type="dxa"/>
          </w:tcPr>
          <w:p w14:paraId="6BC5892A"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(тыс.руб.)</w:t>
            </w:r>
          </w:p>
        </w:tc>
        <w:tc>
          <w:tcPr>
            <w:tcW w:w="992" w:type="dxa"/>
          </w:tcPr>
          <w:p w14:paraId="309F5DDD" w14:textId="1801EA31"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2022г.</w:t>
            </w:r>
          </w:p>
        </w:tc>
        <w:tc>
          <w:tcPr>
            <w:tcW w:w="992" w:type="dxa"/>
          </w:tcPr>
          <w:p w14:paraId="6CE0C578" w14:textId="1C821CB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2023г</w:t>
            </w:r>
          </w:p>
        </w:tc>
        <w:tc>
          <w:tcPr>
            <w:tcW w:w="992" w:type="dxa"/>
          </w:tcPr>
          <w:p w14:paraId="060472CD" w14:textId="469453D3"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2024г</w:t>
            </w:r>
          </w:p>
        </w:tc>
        <w:tc>
          <w:tcPr>
            <w:tcW w:w="992" w:type="dxa"/>
          </w:tcPr>
          <w:p w14:paraId="142C0320" w14:textId="243C3310"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2025г.</w:t>
            </w:r>
          </w:p>
        </w:tc>
      </w:tr>
      <w:tr w:rsidR="000C39A4" w:rsidRPr="001F0761" w14:paraId="1810132D" w14:textId="77777777" w:rsidTr="000C39A4">
        <w:tc>
          <w:tcPr>
            <w:tcW w:w="3758" w:type="dxa"/>
          </w:tcPr>
          <w:p w14:paraId="1705ADA9"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 xml:space="preserve">Государственная поддержка лучших работников сельских учреждений культуры </w:t>
            </w:r>
          </w:p>
          <w:p w14:paraId="4FE3EB7C"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Всего:</w:t>
            </w:r>
          </w:p>
          <w:p w14:paraId="75CDCBA3"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в том числе:</w:t>
            </w:r>
          </w:p>
          <w:p w14:paraId="730A1303"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местный бюджет</w:t>
            </w:r>
          </w:p>
          <w:p w14:paraId="64886262"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 xml:space="preserve">фед. и обл.бюджет </w:t>
            </w:r>
          </w:p>
        </w:tc>
        <w:tc>
          <w:tcPr>
            <w:tcW w:w="2410" w:type="dxa"/>
          </w:tcPr>
          <w:p w14:paraId="477A6269" w14:textId="77777777" w:rsidR="000C39A4" w:rsidRPr="00D13509" w:rsidRDefault="000C39A4" w:rsidP="000C39A4">
            <w:pPr>
              <w:spacing w:after="0"/>
              <w:rPr>
                <w:rFonts w:ascii="Times New Roman" w:hAnsi="Times New Roman"/>
                <w:sz w:val="28"/>
                <w:szCs w:val="28"/>
              </w:rPr>
            </w:pPr>
          </w:p>
          <w:p w14:paraId="0DA5B1B5" w14:textId="77777777" w:rsidR="000C39A4" w:rsidRPr="00D13509" w:rsidRDefault="000C39A4" w:rsidP="000C39A4">
            <w:pPr>
              <w:spacing w:after="0"/>
              <w:jc w:val="center"/>
              <w:rPr>
                <w:rFonts w:ascii="Times New Roman" w:hAnsi="Times New Roman"/>
                <w:sz w:val="28"/>
                <w:szCs w:val="28"/>
              </w:rPr>
            </w:pPr>
          </w:p>
          <w:p w14:paraId="289F1D29" w14:textId="77777777" w:rsidR="000C39A4" w:rsidRPr="00D13509" w:rsidRDefault="000C39A4" w:rsidP="000C39A4">
            <w:pPr>
              <w:spacing w:after="0"/>
              <w:jc w:val="center"/>
              <w:rPr>
                <w:rFonts w:ascii="Times New Roman" w:hAnsi="Times New Roman"/>
                <w:sz w:val="28"/>
                <w:szCs w:val="28"/>
              </w:rPr>
            </w:pPr>
          </w:p>
          <w:p w14:paraId="7B2E6E68"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69,9</w:t>
            </w:r>
          </w:p>
          <w:p w14:paraId="3F4E74AE" w14:textId="77777777" w:rsidR="000C39A4" w:rsidRPr="00D13509" w:rsidRDefault="000C39A4" w:rsidP="000C39A4">
            <w:pPr>
              <w:spacing w:after="0"/>
              <w:jc w:val="center"/>
              <w:rPr>
                <w:rFonts w:ascii="Times New Roman" w:hAnsi="Times New Roman"/>
                <w:sz w:val="28"/>
                <w:szCs w:val="28"/>
              </w:rPr>
            </w:pPr>
          </w:p>
          <w:p w14:paraId="3FDF1C70"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6,4</w:t>
            </w:r>
          </w:p>
          <w:p w14:paraId="6D52DDBC"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63,5</w:t>
            </w:r>
          </w:p>
        </w:tc>
        <w:tc>
          <w:tcPr>
            <w:tcW w:w="992" w:type="dxa"/>
          </w:tcPr>
          <w:p w14:paraId="7AAB9FD8" w14:textId="77777777" w:rsidR="000C39A4" w:rsidRPr="00D13509" w:rsidRDefault="000C39A4" w:rsidP="000C39A4">
            <w:pPr>
              <w:spacing w:after="0"/>
              <w:jc w:val="center"/>
              <w:rPr>
                <w:rFonts w:ascii="Times New Roman" w:hAnsi="Times New Roman"/>
                <w:sz w:val="28"/>
                <w:szCs w:val="28"/>
              </w:rPr>
            </w:pPr>
          </w:p>
          <w:p w14:paraId="25202412" w14:textId="77777777" w:rsidR="000C39A4" w:rsidRPr="00D13509" w:rsidRDefault="000C39A4" w:rsidP="000C39A4">
            <w:pPr>
              <w:spacing w:after="0"/>
              <w:jc w:val="center"/>
              <w:rPr>
                <w:rFonts w:ascii="Times New Roman" w:hAnsi="Times New Roman"/>
                <w:sz w:val="28"/>
                <w:szCs w:val="28"/>
              </w:rPr>
            </w:pPr>
          </w:p>
          <w:p w14:paraId="60033C34" w14:textId="77777777" w:rsidR="000C39A4" w:rsidRPr="00D13509" w:rsidRDefault="000C39A4" w:rsidP="000C39A4">
            <w:pPr>
              <w:spacing w:after="0"/>
              <w:jc w:val="center"/>
              <w:rPr>
                <w:rFonts w:ascii="Times New Roman" w:hAnsi="Times New Roman"/>
                <w:sz w:val="28"/>
                <w:szCs w:val="28"/>
              </w:rPr>
            </w:pPr>
          </w:p>
          <w:p w14:paraId="7729857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69,9</w:t>
            </w:r>
          </w:p>
          <w:p w14:paraId="0EF2C3C9" w14:textId="77777777" w:rsidR="000C39A4" w:rsidRPr="00D13509" w:rsidRDefault="000C39A4" w:rsidP="000C39A4">
            <w:pPr>
              <w:spacing w:after="0"/>
              <w:jc w:val="center"/>
              <w:rPr>
                <w:rFonts w:ascii="Times New Roman" w:hAnsi="Times New Roman"/>
                <w:sz w:val="28"/>
                <w:szCs w:val="28"/>
              </w:rPr>
            </w:pPr>
          </w:p>
          <w:p w14:paraId="124DB27D"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6,4</w:t>
            </w:r>
          </w:p>
          <w:p w14:paraId="4A651CDE" w14:textId="49C52F4A"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63,5</w:t>
            </w:r>
          </w:p>
        </w:tc>
        <w:tc>
          <w:tcPr>
            <w:tcW w:w="992" w:type="dxa"/>
          </w:tcPr>
          <w:p w14:paraId="2CB40778" w14:textId="77777777" w:rsidR="000C39A4" w:rsidRPr="00D13509" w:rsidRDefault="000C39A4" w:rsidP="000C39A4">
            <w:pPr>
              <w:spacing w:after="0"/>
              <w:jc w:val="center"/>
              <w:rPr>
                <w:rFonts w:ascii="Times New Roman" w:hAnsi="Times New Roman"/>
                <w:sz w:val="28"/>
                <w:szCs w:val="28"/>
              </w:rPr>
            </w:pPr>
          </w:p>
          <w:p w14:paraId="118F5B6A" w14:textId="77777777" w:rsidR="000C39A4" w:rsidRPr="00D13509" w:rsidRDefault="000C39A4" w:rsidP="000C39A4">
            <w:pPr>
              <w:spacing w:after="0"/>
              <w:jc w:val="center"/>
              <w:rPr>
                <w:rFonts w:ascii="Times New Roman" w:hAnsi="Times New Roman"/>
                <w:sz w:val="28"/>
                <w:szCs w:val="28"/>
              </w:rPr>
            </w:pPr>
          </w:p>
          <w:p w14:paraId="43B2BCA9" w14:textId="77777777" w:rsidR="000C39A4" w:rsidRPr="00D13509" w:rsidRDefault="000C39A4" w:rsidP="000C39A4">
            <w:pPr>
              <w:spacing w:after="0"/>
              <w:jc w:val="center"/>
              <w:rPr>
                <w:rFonts w:ascii="Times New Roman" w:hAnsi="Times New Roman"/>
                <w:sz w:val="28"/>
                <w:szCs w:val="28"/>
              </w:rPr>
            </w:pPr>
          </w:p>
          <w:p w14:paraId="31983D09"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386A58BD" w14:textId="77777777" w:rsidR="000C39A4" w:rsidRPr="00D13509" w:rsidRDefault="000C39A4" w:rsidP="000C39A4">
            <w:pPr>
              <w:spacing w:after="0"/>
              <w:jc w:val="center"/>
              <w:rPr>
                <w:rFonts w:ascii="Times New Roman" w:hAnsi="Times New Roman"/>
                <w:sz w:val="28"/>
                <w:szCs w:val="28"/>
              </w:rPr>
            </w:pPr>
          </w:p>
          <w:p w14:paraId="62DB15A9"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24115FC5" w14:textId="09DAEDC8"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tc>
        <w:tc>
          <w:tcPr>
            <w:tcW w:w="992" w:type="dxa"/>
          </w:tcPr>
          <w:p w14:paraId="2EE0CF06" w14:textId="77777777" w:rsidR="000C39A4" w:rsidRPr="00D13509" w:rsidRDefault="000C39A4" w:rsidP="000C39A4">
            <w:pPr>
              <w:spacing w:after="0"/>
              <w:jc w:val="center"/>
              <w:rPr>
                <w:rFonts w:ascii="Times New Roman" w:hAnsi="Times New Roman"/>
                <w:sz w:val="28"/>
                <w:szCs w:val="28"/>
              </w:rPr>
            </w:pPr>
          </w:p>
          <w:p w14:paraId="0172E9F5" w14:textId="77777777" w:rsidR="000C39A4" w:rsidRPr="00D13509" w:rsidRDefault="000C39A4" w:rsidP="000C39A4">
            <w:pPr>
              <w:spacing w:after="0"/>
              <w:jc w:val="center"/>
              <w:rPr>
                <w:rFonts w:ascii="Times New Roman" w:hAnsi="Times New Roman"/>
                <w:sz w:val="28"/>
                <w:szCs w:val="28"/>
              </w:rPr>
            </w:pPr>
          </w:p>
          <w:p w14:paraId="30860823" w14:textId="77777777" w:rsidR="000C39A4" w:rsidRPr="00D13509" w:rsidRDefault="000C39A4" w:rsidP="000C39A4">
            <w:pPr>
              <w:spacing w:after="0"/>
              <w:jc w:val="center"/>
              <w:rPr>
                <w:rFonts w:ascii="Times New Roman" w:hAnsi="Times New Roman"/>
                <w:sz w:val="28"/>
                <w:szCs w:val="28"/>
              </w:rPr>
            </w:pPr>
          </w:p>
          <w:p w14:paraId="78877B2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008D1836" w14:textId="77777777" w:rsidR="000C39A4" w:rsidRPr="00D13509" w:rsidRDefault="000C39A4" w:rsidP="000C39A4">
            <w:pPr>
              <w:spacing w:after="0"/>
              <w:jc w:val="center"/>
              <w:rPr>
                <w:rFonts w:ascii="Times New Roman" w:hAnsi="Times New Roman"/>
                <w:sz w:val="28"/>
                <w:szCs w:val="28"/>
              </w:rPr>
            </w:pPr>
          </w:p>
          <w:p w14:paraId="3FE67F32"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4993CA5A" w14:textId="08AA881F"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tc>
        <w:tc>
          <w:tcPr>
            <w:tcW w:w="992" w:type="dxa"/>
          </w:tcPr>
          <w:p w14:paraId="1F116877" w14:textId="7F9320FA" w:rsidR="000C39A4" w:rsidRPr="00D13509" w:rsidRDefault="000C39A4" w:rsidP="000C39A4">
            <w:pPr>
              <w:spacing w:after="0"/>
              <w:jc w:val="center"/>
              <w:rPr>
                <w:rFonts w:ascii="Times New Roman" w:hAnsi="Times New Roman"/>
                <w:sz w:val="28"/>
                <w:szCs w:val="28"/>
              </w:rPr>
            </w:pPr>
          </w:p>
          <w:p w14:paraId="79E157BF" w14:textId="77777777" w:rsidR="000C39A4" w:rsidRPr="00D13509" w:rsidRDefault="000C39A4" w:rsidP="000C39A4">
            <w:pPr>
              <w:spacing w:after="0"/>
              <w:jc w:val="center"/>
              <w:rPr>
                <w:rFonts w:ascii="Times New Roman" w:hAnsi="Times New Roman"/>
                <w:sz w:val="28"/>
                <w:szCs w:val="28"/>
              </w:rPr>
            </w:pPr>
          </w:p>
          <w:p w14:paraId="54F03545" w14:textId="77777777" w:rsidR="000C39A4" w:rsidRPr="00D13509" w:rsidRDefault="000C39A4" w:rsidP="000C39A4">
            <w:pPr>
              <w:spacing w:after="0"/>
              <w:jc w:val="center"/>
              <w:rPr>
                <w:rFonts w:ascii="Times New Roman" w:hAnsi="Times New Roman"/>
                <w:sz w:val="28"/>
                <w:szCs w:val="28"/>
              </w:rPr>
            </w:pPr>
          </w:p>
          <w:p w14:paraId="0FCB29D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00116851" w14:textId="77777777" w:rsidR="000C39A4" w:rsidRPr="00D13509" w:rsidRDefault="000C39A4" w:rsidP="000C39A4">
            <w:pPr>
              <w:spacing w:after="0"/>
              <w:jc w:val="center"/>
              <w:rPr>
                <w:rFonts w:ascii="Times New Roman" w:hAnsi="Times New Roman"/>
                <w:sz w:val="28"/>
                <w:szCs w:val="28"/>
              </w:rPr>
            </w:pPr>
          </w:p>
          <w:p w14:paraId="36DB8FE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202CEF75"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tc>
      </w:tr>
    </w:tbl>
    <w:p w14:paraId="005A5528" w14:textId="77777777" w:rsidR="000C39A4" w:rsidRDefault="000C39A4" w:rsidP="00D93CE2">
      <w:pPr>
        <w:widowControl w:val="0"/>
        <w:autoSpaceDE w:val="0"/>
        <w:autoSpaceDN w:val="0"/>
        <w:adjustRightInd w:val="0"/>
        <w:spacing w:after="0" w:line="240" w:lineRule="auto"/>
        <w:rPr>
          <w:rFonts w:ascii="Times New Roman" w:hAnsi="Times New Roman"/>
          <w:sz w:val="28"/>
          <w:szCs w:val="28"/>
        </w:rPr>
      </w:pPr>
    </w:p>
    <w:sectPr w:rsidR="000C39A4" w:rsidSect="008014F8">
      <w:pgSz w:w="11906" w:h="16838"/>
      <w:pgMar w:top="567" w:right="851" w:bottom="1361"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5E3A3" w14:textId="77777777" w:rsidR="00C76C09" w:rsidRDefault="00C76C09">
      <w:pPr>
        <w:spacing w:after="0" w:line="240" w:lineRule="auto"/>
      </w:pPr>
      <w:r>
        <w:separator/>
      </w:r>
    </w:p>
  </w:endnote>
  <w:endnote w:type="continuationSeparator" w:id="0">
    <w:p w14:paraId="29554F22" w14:textId="77777777" w:rsidR="00C76C09" w:rsidRDefault="00C76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1EBB7" w14:textId="77777777" w:rsidR="001149F4" w:rsidRDefault="001149F4">
    <w:pPr>
      <w:pStyle w:val="aff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ED401" w14:textId="77777777" w:rsidR="00C76C09" w:rsidRDefault="00C76C09">
      <w:pPr>
        <w:spacing w:after="0" w:line="240" w:lineRule="auto"/>
      </w:pPr>
      <w:r>
        <w:separator/>
      </w:r>
    </w:p>
  </w:footnote>
  <w:footnote w:type="continuationSeparator" w:id="0">
    <w:p w14:paraId="1A8E18D8" w14:textId="77777777" w:rsidR="00C76C09" w:rsidRDefault="00C76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56363" w14:textId="77777777" w:rsidR="001149F4" w:rsidRDefault="001149F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7E007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D294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0C9B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3E1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4A68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8200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A0F6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F05F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087D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5424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EDE26FA"/>
    <w:lvl w:ilvl="0">
      <w:numFmt w:val="bullet"/>
      <w:lvlText w:val="*"/>
      <w:lvlJc w:val="left"/>
    </w:lvl>
  </w:abstractNum>
  <w:abstractNum w:abstractNumId="11" w15:restartNumberingAfterBreak="0">
    <w:nsid w:val="003530FF"/>
    <w:multiLevelType w:val="hybridMultilevel"/>
    <w:tmpl w:val="B8507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0E87F42"/>
    <w:multiLevelType w:val="hybridMultilevel"/>
    <w:tmpl w:val="AFC0E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AE4BC7"/>
    <w:multiLevelType w:val="hybridMultilevel"/>
    <w:tmpl w:val="A498CE5C"/>
    <w:lvl w:ilvl="0" w:tplc="48647D22">
      <w:start w:val="1"/>
      <w:numFmt w:val="bullet"/>
      <w:lvlText w:val=""/>
      <w:lvlJc w:val="left"/>
      <w:pPr>
        <w:ind w:left="502" w:hanging="360"/>
      </w:pPr>
      <w:rPr>
        <w:rFonts w:ascii="Wingdings" w:hAnsi="Wingdings"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 w15:restartNumberingAfterBreak="0">
    <w:nsid w:val="09745290"/>
    <w:multiLevelType w:val="hybridMultilevel"/>
    <w:tmpl w:val="6A7E0510"/>
    <w:lvl w:ilvl="0" w:tplc="0419000D">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5" w15:restartNumberingAfterBreak="0">
    <w:nsid w:val="11E83657"/>
    <w:multiLevelType w:val="multilevel"/>
    <w:tmpl w:val="BDA8882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B44390"/>
    <w:multiLevelType w:val="hybridMultilevel"/>
    <w:tmpl w:val="4C1C2526"/>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7" w15:restartNumberingAfterBreak="0">
    <w:nsid w:val="15CF4D1A"/>
    <w:multiLevelType w:val="hybridMultilevel"/>
    <w:tmpl w:val="4C084D2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4803EC"/>
    <w:multiLevelType w:val="hybridMultilevel"/>
    <w:tmpl w:val="3C028C0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607BB1"/>
    <w:multiLevelType w:val="hybridMultilevel"/>
    <w:tmpl w:val="704A6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682D92"/>
    <w:multiLevelType w:val="hybridMultilevel"/>
    <w:tmpl w:val="B9EC4C2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10573C8"/>
    <w:multiLevelType w:val="multilevel"/>
    <w:tmpl w:val="3768D8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CC0A87"/>
    <w:multiLevelType w:val="multilevel"/>
    <w:tmpl w:val="853CB6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6D74B2C"/>
    <w:multiLevelType w:val="hybridMultilevel"/>
    <w:tmpl w:val="39D0507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7516C2"/>
    <w:multiLevelType w:val="hybridMultilevel"/>
    <w:tmpl w:val="A66AD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ACE537B"/>
    <w:multiLevelType w:val="hybridMultilevel"/>
    <w:tmpl w:val="DDF456C2"/>
    <w:lvl w:ilvl="0" w:tplc="8EC0077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10AFA"/>
    <w:multiLevelType w:val="hybridMultilevel"/>
    <w:tmpl w:val="B5CCD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DDA3A33"/>
    <w:multiLevelType w:val="hybridMultilevel"/>
    <w:tmpl w:val="0FC8D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E0E1D96"/>
    <w:multiLevelType w:val="hybridMultilevel"/>
    <w:tmpl w:val="77321A5A"/>
    <w:lvl w:ilvl="0" w:tplc="6B841E2A">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9" w15:restartNumberingAfterBreak="0">
    <w:nsid w:val="2FB85C9B"/>
    <w:multiLevelType w:val="hybridMultilevel"/>
    <w:tmpl w:val="AE822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1E43A1F"/>
    <w:multiLevelType w:val="hybridMultilevel"/>
    <w:tmpl w:val="12906AB8"/>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4EE4CF6"/>
    <w:multiLevelType w:val="hybridMultilevel"/>
    <w:tmpl w:val="981C19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5571411"/>
    <w:multiLevelType w:val="singleLevel"/>
    <w:tmpl w:val="0C2A0BB6"/>
    <w:lvl w:ilvl="0">
      <w:start w:val="3"/>
      <w:numFmt w:val="decimal"/>
      <w:lvlText w:val="2.3.%1."/>
      <w:legacy w:legacy="1" w:legacySpace="0" w:legacyIndent="720"/>
      <w:lvlJc w:val="left"/>
      <w:rPr>
        <w:rFonts w:ascii="Times New Roman" w:hAnsi="Times New Roman" w:cs="Times New Roman" w:hint="default"/>
      </w:rPr>
    </w:lvl>
  </w:abstractNum>
  <w:abstractNum w:abstractNumId="33" w15:restartNumberingAfterBreak="0">
    <w:nsid w:val="39522F31"/>
    <w:multiLevelType w:val="hybridMultilevel"/>
    <w:tmpl w:val="5038D33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EB20229"/>
    <w:multiLevelType w:val="hybridMultilevel"/>
    <w:tmpl w:val="160E60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C65906"/>
    <w:multiLevelType w:val="hybridMultilevel"/>
    <w:tmpl w:val="0B7AA3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0B75E6F"/>
    <w:multiLevelType w:val="multilevel"/>
    <w:tmpl w:val="139207AC"/>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46446E8E"/>
    <w:multiLevelType w:val="hybridMultilevel"/>
    <w:tmpl w:val="F7923BD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510E406C"/>
    <w:multiLevelType w:val="singleLevel"/>
    <w:tmpl w:val="51801466"/>
    <w:lvl w:ilvl="0">
      <w:start w:val="1"/>
      <w:numFmt w:val="decimal"/>
      <w:lvlText w:val="3.5.%1."/>
      <w:legacy w:legacy="1" w:legacySpace="0" w:legacyIndent="715"/>
      <w:lvlJc w:val="left"/>
      <w:rPr>
        <w:rFonts w:ascii="Times New Roman" w:hAnsi="Times New Roman" w:cs="Times New Roman" w:hint="default"/>
      </w:rPr>
    </w:lvl>
  </w:abstractNum>
  <w:abstractNum w:abstractNumId="39" w15:restartNumberingAfterBreak="0">
    <w:nsid w:val="5BB5673F"/>
    <w:multiLevelType w:val="hybridMultilevel"/>
    <w:tmpl w:val="39BC4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136167B"/>
    <w:multiLevelType w:val="hybridMultilevel"/>
    <w:tmpl w:val="04407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9A7AD2"/>
    <w:multiLevelType w:val="hybridMultilevel"/>
    <w:tmpl w:val="41908FA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6744E7B"/>
    <w:multiLevelType w:val="singleLevel"/>
    <w:tmpl w:val="498E23F6"/>
    <w:lvl w:ilvl="0">
      <w:numFmt w:val="none"/>
      <w:lvlText w:val=""/>
      <w:lvlJc w:val="left"/>
      <w:pPr>
        <w:tabs>
          <w:tab w:val="num" w:pos="360"/>
        </w:tabs>
      </w:pPr>
    </w:lvl>
  </w:abstractNum>
  <w:abstractNum w:abstractNumId="43" w15:restartNumberingAfterBreak="0">
    <w:nsid w:val="697C0E67"/>
    <w:multiLevelType w:val="hybridMultilevel"/>
    <w:tmpl w:val="6F34A80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15:restartNumberingAfterBreak="0">
    <w:nsid w:val="6AC97D29"/>
    <w:multiLevelType w:val="hybridMultilevel"/>
    <w:tmpl w:val="F3DAB78A"/>
    <w:lvl w:ilvl="0" w:tplc="7562A52C">
      <w:start w:val="1"/>
      <w:numFmt w:val="decimal"/>
      <w:lvlText w:val="%1."/>
      <w:lvlJc w:val="left"/>
      <w:pPr>
        <w:ind w:left="1407" w:hanging="84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5" w15:restartNumberingAfterBreak="0">
    <w:nsid w:val="723104D6"/>
    <w:multiLevelType w:val="singleLevel"/>
    <w:tmpl w:val="75DE5D80"/>
    <w:lvl w:ilvl="0">
      <w:start w:val="1"/>
      <w:numFmt w:val="decimal"/>
      <w:lvlText w:val="4.%1."/>
      <w:legacy w:legacy="1" w:legacySpace="0" w:legacyIndent="715"/>
      <w:lvlJc w:val="left"/>
      <w:rPr>
        <w:rFonts w:ascii="Times New Roman" w:hAnsi="Times New Roman" w:cs="Times New Roman" w:hint="default"/>
      </w:rPr>
    </w:lvl>
  </w:abstractNum>
  <w:abstractNum w:abstractNumId="46" w15:restartNumberingAfterBreak="0">
    <w:nsid w:val="72EF12AC"/>
    <w:multiLevelType w:val="hybridMultilevel"/>
    <w:tmpl w:val="06F68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E43BD3"/>
    <w:multiLevelType w:val="hybridMultilevel"/>
    <w:tmpl w:val="A29A7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lvl w:ilvl="0">
        <w:start w:val="65535"/>
        <w:numFmt w:val="bullet"/>
        <w:lvlText w:val="-"/>
        <w:legacy w:legacy="1" w:legacySpace="0" w:legacyIndent="120"/>
        <w:lvlJc w:val="left"/>
        <w:rPr>
          <w:rFonts w:ascii="Arial" w:hAnsi="Arial" w:cs="Arial" w:hint="default"/>
        </w:rPr>
      </w:lvl>
    </w:lvlOverride>
  </w:num>
  <w:num w:numId="2">
    <w:abstractNumId w:val="40"/>
  </w:num>
  <w:num w:numId="3">
    <w:abstractNumId w:val="30"/>
  </w:num>
  <w:num w:numId="4">
    <w:abstractNumId w:val="17"/>
  </w:num>
  <w:num w:numId="5">
    <w:abstractNumId w:val="18"/>
  </w:num>
  <w:num w:numId="6">
    <w:abstractNumId w:val="23"/>
  </w:num>
  <w:num w:numId="7">
    <w:abstractNumId w:val="33"/>
  </w:num>
  <w:num w:numId="8">
    <w:abstractNumId w:val="25"/>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31"/>
  </w:num>
  <w:num w:numId="13">
    <w:abstractNumId w:val="46"/>
  </w:num>
  <w:num w:numId="14">
    <w:abstractNumId w:val="34"/>
  </w:num>
  <w:num w:numId="15">
    <w:abstractNumId w:val="35"/>
  </w:num>
  <w:num w:numId="16">
    <w:abstractNumId w:val="27"/>
  </w:num>
  <w:num w:numId="17">
    <w:abstractNumId w:val="44"/>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4"/>
  </w:num>
  <w:num w:numId="21">
    <w:abstractNumId w:val="15"/>
  </w:num>
  <w:num w:numId="22">
    <w:abstractNumId w:val="47"/>
  </w:num>
  <w:num w:numId="23">
    <w:abstractNumId w:val="26"/>
  </w:num>
  <w:num w:numId="24">
    <w:abstractNumId w:val="11"/>
  </w:num>
  <w:num w:numId="25">
    <w:abstractNumId w:val="21"/>
  </w:num>
  <w:num w:numId="26">
    <w:abstractNumId w:val="41"/>
  </w:num>
  <w:num w:numId="27">
    <w:abstractNumId w:val="16"/>
  </w:num>
  <w:num w:numId="28">
    <w:abstractNumId w:val="43"/>
  </w:num>
  <w:num w:numId="29">
    <w:abstractNumId w:val="14"/>
  </w:num>
  <w:num w:numId="30">
    <w:abstractNumId w:val="37"/>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9"/>
  </w:num>
  <w:num w:numId="42">
    <w:abstractNumId w:val="42"/>
  </w:num>
  <w:num w:numId="43">
    <w:abstractNumId w:val="10"/>
    <w:lvlOverride w:ilvl="0">
      <w:lvl w:ilvl="0">
        <w:numFmt w:val="bullet"/>
        <w:lvlText w:val="•"/>
        <w:legacy w:legacy="1" w:legacySpace="0" w:legacyIndent="336"/>
        <w:lvlJc w:val="left"/>
        <w:rPr>
          <w:rFonts w:ascii="Times New Roman" w:hAnsi="Times New Roman" w:cs="Times New Roman" w:hint="default"/>
        </w:rPr>
      </w:lvl>
    </w:lvlOverride>
  </w:num>
  <w:num w:numId="44">
    <w:abstractNumId w:val="32"/>
  </w:num>
  <w:num w:numId="45">
    <w:abstractNumId w:val="36"/>
  </w:num>
  <w:num w:numId="46">
    <w:abstractNumId w:val="38"/>
  </w:num>
  <w:num w:numId="47">
    <w:abstractNumId w:val="45"/>
  </w:num>
  <w:num w:numId="48">
    <w:abstractNumId w:val="39"/>
  </w:num>
  <w:num w:numId="49">
    <w:abstractNumId w:val="13"/>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9C"/>
    <w:rsid w:val="0000070F"/>
    <w:rsid w:val="00003656"/>
    <w:rsid w:val="00006434"/>
    <w:rsid w:val="0001129A"/>
    <w:rsid w:val="00012980"/>
    <w:rsid w:val="0001535B"/>
    <w:rsid w:val="0001561E"/>
    <w:rsid w:val="000171CC"/>
    <w:rsid w:val="00020CCF"/>
    <w:rsid w:val="00023277"/>
    <w:rsid w:val="00023FB8"/>
    <w:rsid w:val="000302AF"/>
    <w:rsid w:val="00032219"/>
    <w:rsid w:val="00033389"/>
    <w:rsid w:val="0003512A"/>
    <w:rsid w:val="00035218"/>
    <w:rsid w:val="000360E0"/>
    <w:rsid w:val="0003658A"/>
    <w:rsid w:val="0003679D"/>
    <w:rsid w:val="00037F07"/>
    <w:rsid w:val="00042676"/>
    <w:rsid w:val="0004397F"/>
    <w:rsid w:val="0004426C"/>
    <w:rsid w:val="000456AE"/>
    <w:rsid w:val="000472C8"/>
    <w:rsid w:val="00052EA0"/>
    <w:rsid w:val="000540FB"/>
    <w:rsid w:val="00054262"/>
    <w:rsid w:val="00056AD6"/>
    <w:rsid w:val="000578B1"/>
    <w:rsid w:val="00061C1E"/>
    <w:rsid w:val="00063D69"/>
    <w:rsid w:val="00063DC7"/>
    <w:rsid w:val="00065EC4"/>
    <w:rsid w:val="00071F7D"/>
    <w:rsid w:val="000749C0"/>
    <w:rsid w:val="000759A5"/>
    <w:rsid w:val="0007738F"/>
    <w:rsid w:val="000809B7"/>
    <w:rsid w:val="00081153"/>
    <w:rsid w:val="00082148"/>
    <w:rsid w:val="00082648"/>
    <w:rsid w:val="00082DD8"/>
    <w:rsid w:val="000831C2"/>
    <w:rsid w:val="00083573"/>
    <w:rsid w:val="00085194"/>
    <w:rsid w:val="0008519D"/>
    <w:rsid w:val="0008581A"/>
    <w:rsid w:val="0009065C"/>
    <w:rsid w:val="00090F7B"/>
    <w:rsid w:val="00093280"/>
    <w:rsid w:val="000962F2"/>
    <w:rsid w:val="00097614"/>
    <w:rsid w:val="000A1534"/>
    <w:rsid w:val="000A2EEE"/>
    <w:rsid w:val="000A6FC5"/>
    <w:rsid w:val="000A7163"/>
    <w:rsid w:val="000B132C"/>
    <w:rsid w:val="000B1D95"/>
    <w:rsid w:val="000B1F9C"/>
    <w:rsid w:val="000B2007"/>
    <w:rsid w:val="000B2FAA"/>
    <w:rsid w:val="000B75E5"/>
    <w:rsid w:val="000C178F"/>
    <w:rsid w:val="000C1A94"/>
    <w:rsid w:val="000C28B9"/>
    <w:rsid w:val="000C3529"/>
    <w:rsid w:val="000C39A4"/>
    <w:rsid w:val="000C7AB0"/>
    <w:rsid w:val="000D298C"/>
    <w:rsid w:val="000D5F1E"/>
    <w:rsid w:val="000D6B55"/>
    <w:rsid w:val="000D6EA4"/>
    <w:rsid w:val="000D714A"/>
    <w:rsid w:val="000D7894"/>
    <w:rsid w:val="000E2BB5"/>
    <w:rsid w:val="000E2C15"/>
    <w:rsid w:val="000E40DE"/>
    <w:rsid w:val="000E55B4"/>
    <w:rsid w:val="000E5683"/>
    <w:rsid w:val="000E6C41"/>
    <w:rsid w:val="000E7A7E"/>
    <w:rsid w:val="000F13F8"/>
    <w:rsid w:val="000F2162"/>
    <w:rsid w:val="000F3778"/>
    <w:rsid w:val="000F399F"/>
    <w:rsid w:val="000F6138"/>
    <w:rsid w:val="000F749A"/>
    <w:rsid w:val="000F773C"/>
    <w:rsid w:val="001021E5"/>
    <w:rsid w:val="001022EB"/>
    <w:rsid w:val="001025E7"/>
    <w:rsid w:val="0010357F"/>
    <w:rsid w:val="0010432B"/>
    <w:rsid w:val="0010565B"/>
    <w:rsid w:val="0010670A"/>
    <w:rsid w:val="00106C7A"/>
    <w:rsid w:val="00112B43"/>
    <w:rsid w:val="001138DD"/>
    <w:rsid w:val="00113EC5"/>
    <w:rsid w:val="001149F4"/>
    <w:rsid w:val="00121045"/>
    <w:rsid w:val="00122FC8"/>
    <w:rsid w:val="001237B1"/>
    <w:rsid w:val="00125352"/>
    <w:rsid w:val="001272FB"/>
    <w:rsid w:val="001328FA"/>
    <w:rsid w:val="00132F09"/>
    <w:rsid w:val="0013666A"/>
    <w:rsid w:val="00136B08"/>
    <w:rsid w:val="00136DBD"/>
    <w:rsid w:val="00137DFA"/>
    <w:rsid w:val="00143F7D"/>
    <w:rsid w:val="00146FBB"/>
    <w:rsid w:val="00150DBF"/>
    <w:rsid w:val="00151A6D"/>
    <w:rsid w:val="0015327B"/>
    <w:rsid w:val="00153776"/>
    <w:rsid w:val="00155F32"/>
    <w:rsid w:val="0016066D"/>
    <w:rsid w:val="001606FA"/>
    <w:rsid w:val="00161B9E"/>
    <w:rsid w:val="00162C96"/>
    <w:rsid w:val="00164106"/>
    <w:rsid w:val="001650E4"/>
    <w:rsid w:val="00170415"/>
    <w:rsid w:val="00170E24"/>
    <w:rsid w:val="00175D4D"/>
    <w:rsid w:val="0017661A"/>
    <w:rsid w:val="00177A39"/>
    <w:rsid w:val="00180DE0"/>
    <w:rsid w:val="001822D9"/>
    <w:rsid w:val="001826EA"/>
    <w:rsid w:val="0018624D"/>
    <w:rsid w:val="001A0A91"/>
    <w:rsid w:val="001A23EF"/>
    <w:rsid w:val="001A5BC9"/>
    <w:rsid w:val="001A5CCF"/>
    <w:rsid w:val="001A6256"/>
    <w:rsid w:val="001B0489"/>
    <w:rsid w:val="001B0935"/>
    <w:rsid w:val="001B0CCA"/>
    <w:rsid w:val="001B1E04"/>
    <w:rsid w:val="001B2532"/>
    <w:rsid w:val="001B2F70"/>
    <w:rsid w:val="001B4A67"/>
    <w:rsid w:val="001B5901"/>
    <w:rsid w:val="001B6BE2"/>
    <w:rsid w:val="001C047D"/>
    <w:rsid w:val="001C1023"/>
    <w:rsid w:val="001C213A"/>
    <w:rsid w:val="001C3557"/>
    <w:rsid w:val="001C3B27"/>
    <w:rsid w:val="001C4FD4"/>
    <w:rsid w:val="001C744F"/>
    <w:rsid w:val="001C7B9C"/>
    <w:rsid w:val="001D035D"/>
    <w:rsid w:val="001D17E4"/>
    <w:rsid w:val="001D30CA"/>
    <w:rsid w:val="001D6331"/>
    <w:rsid w:val="001E3676"/>
    <w:rsid w:val="001E405D"/>
    <w:rsid w:val="001E40C0"/>
    <w:rsid w:val="001E4686"/>
    <w:rsid w:val="001E477C"/>
    <w:rsid w:val="001E64E9"/>
    <w:rsid w:val="001E6C88"/>
    <w:rsid w:val="001E7288"/>
    <w:rsid w:val="001F04E8"/>
    <w:rsid w:val="001F0761"/>
    <w:rsid w:val="001F0777"/>
    <w:rsid w:val="001F0EC7"/>
    <w:rsid w:val="001F1806"/>
    <w:rsid w:val="001F2A16"/>
    <w:rsid w:val="001F2A5A"/>
    <w:rsid w:val="001F5CCF"/>
    <w:rsid w:val="00200C4A"/>
    <w:rsid w:val="002013AC"/>
    <w:rsid w:val="00203A61"/>
    <w:rsid w:val="00203FD3"/>
    <w:rsid w:val="002048E7"/>
    <w:rsid w:val="00205E7A"/>
    <w:rsid w:val="00206AD7"/>
    <w:rsid w:val="00207344"/>
    <w:rsid w:val="00207445"/>
    <w:rsid w:val="00210F21"/>
    <w:rsid w:val="002115B8"/>
    <w:rsid w:val="00211FE1"/>
    <w:rsid w:val="0021237B"/>
    <w:rsid w:val="0022057D"/>
    <w:rsid w:val="00221FC2"/>
    <w:rsid w:val="00223708"/>
    <w:rsid w:val="00223B3B"/>
    <w:rsid w:val="00225E6F"/>
    <w:rsid w:val="002261C6"/>
    <w:rsid w:val="00226D90"/>
    <w:rsid w:val="00227E6C"/>
    <w:rsid w:val="00230A91"/>
    <w:rsid w:val="00231DEC"/>
    <w:rsid w:val="0023557D"/>
    <w:rsid w:val="00240093"/>
    <w:rsid w:val="00250AD4"/>
    <w:rsid w:val="00250DFF"/>
    <w:rsid w:val="00252132"/>
    <w:rsid w:val="0025215B"/>
    <w:rsid w:val="00252680"/>
    <w:rsid w:val="00253ABA"/>
    <w:rsid w:val="00253FDA"/>
    <w:rsid w:val="00255C83"/>
    <w:rsid w:val="002571D2"/>
    <w:rsid w:val="002601AE"/>
    <w:rsid w:val="002602C1"/>
    <w:rsid w:val="00260BFF"/>
    <w:rsid w:val="002613D5"/>
    <w:rsid w:val="0026277C"/>
    <w:rsid w:val="00263647"/>
    <w:rsid w:val="0026458B"/>
    <w:rsid w:val="002647A0"/>
    <w:rsid w:val="00264BEB"/>
    <w:rsid w:val="00265155"/>
    <w:rsid w:val="002669E3"/>
    <w:rsid w:val="00267CFF"/>
    <w:rsid w:val="00270369"/>
    <w:rsid w:val="002731C6"/>
    <w:rsid w:val="00274EF6"/>
    <w:rsid w:val="00281F7F"/>
    <w:rsid w:val="002843EE"/>
    <w:rsid w:val="00285953"/>
    <w:rsid w:val="002909B7"/>
    <w:rsid w:val="00293AA2"/>
    <w:rsid w:val="00294BC5"/>
    <w:rsid w:val="00296CE7"/>
    <w:rsid w:val="002A100C"/>
    <w:rsid w:val="002A28C6"/>
    <w:rsid w:val="002A40A0"/>
    <w:rsid w:val="002A6BD7"/>
    <w:rsid w:val="002B16DE"/>
    <w:rsid w:val="002B27B4"/>
    <w:rsid w:val="002B32C7"/>
    <w:rsid w:val="002B3AC4"/>
    <w:rsid w:val="002B6BFC"/>
    <w:rsid w:val="002C28E1"/>
    <w:rsid w:val="002C2D1B"/>
    <w:rsid w:val="002C34F0"/>
    <w:rsid w:val="002C5DC3"/>
    <w:rsid w:val="002C5ECE"/>
    <w:rsid w:val="002C65C4"/>
    <w:rsid w:val="002C696F"/>
    <w:rsid w:val="002D179B"/>
    <w:rsid w:val="002D23B2"/>
    <w:rsid w:val="002D3365"/>
    <w:rsid w:val="002D3870"/>
    <w:rsid w:val="002D39AE"/>
    <w:rsid w:val="002D46CB"/>
    <w:rsid w:val="002D4DAE"/>
    <w:rsid w:val="002E5987"/>
    <w:rsid w:val="002E63D7"/>
    <w:rsid w:val="002F06E8"/>
    <w:rsid w:val="002F0B27"/>
    <w:rsid w:val="002F0D63"/>
    <w:rsid w:val="002F1308"/>
    <w:rsid w:val="002F2782"/>
    <w:rsid w:val="002F5D68"/>
    <w:rsid w:val="0030038E"/>
    <w:rsid w:val="00301612"/>
    <w:rsid w:val="00302191"/>
    <w:rsid w:val="00302EE2"/>
    <w:rsid w:val="00305525"/>
    <w:rsid w:val="00305B85"/>
    <w:rsid w:val="00306551"/>
    <w:rsid w:val="00306EE7"/>
    <w:rsid w:val="003106D0"/>
    <w:rsid w:val="00312E5B"/>
    <w:rsid w:val="00316A9C"/>
    <w:rsid w:val="00321DC4"/>
    <w:rsid w:val="00322747"/>
    <w:rsid w:val="00323CDC"/>
    <w:rsid w:val="0032765F"/>
    <w:rsid w:val="0033035B"/>
    <w:rsid w:val="00330918"/>
    <w:rsid w:val="003319BF"/>
    <w:rsid w:val="00334A02"/>
    <w:rsid w:val="00335DC0"/>
    <w:rsid w:val="0033636A"/>
    <w:rsid w:val="0033720B"/>
    <w:rsid w:val="00337E9B"/>
    <w:rsid w:val="00340A89"/>
    <w:rsid w:val="0034156F"/>
    <w:rsid w:val="003433FB"/>
    <w:rsid w:val="003466E1"/>
    <w:rsid w:val="0035571F"/>
    <w:rsid w:val="003565EB"/>
    <w:rsid w:val="00357BBE"/>
    <w:rsid w:val="00361638"/>
    <w:rsid w:val="00365C49"/>
    <w:rsid w:val="00366043"/>
    <w:rsid w:val="00366EF6"/>
    <w:rsid w:val="003671F3"/>
    <w:rsid w:val="00373845"/>
    <w:rsid w:val="003744D5"/>
    <w:rsid w:val="003747E4"/>
    <w:rsid w:val="00377AB6"/>
    <w:rsid w:val="00380A34"/>
    <w:rsid w:val="00382AC1"/>
    <w:rsid w:val="00384631"/>
    <w:rsid w:val="00385FAF"/>
    <w:rsid w:val="003867DE"/>
    <w:rsid w:val="003907D3"/>
    <w:rsid w:val="003923F1"/>
    <w:rsid w:val="00394A53"/>
    <w:rsid w:val="00394CE4"/>
    <w:rsid w:val="00395ED2"/>
    <w:rsid w:val="0039668A"/>
    <w:rsid w:val="00396B75"/>
    <w:rsid w:val="003A3F2F"/>
    <w:rsid w:val="003A756F"/>
    <w:rsid w:val="003A7CC2"/>
    <w:rsid w:val="003B08F8"/>
    <w:rsid w:val="003B3986"/>
    <w:rsid w:val="003B42BC"/>
    <w:rsid w:val="003B6973"/>
    <w:rsid w:val="003B755D"/>
    <w:rsid w:val="003B7EA6"/>
    <w:rsid w:val="003C021A"/>
    <w:rsid w:val="003C2438"/>
    <w:rsid w:val="003C656E"/>
    <w:rsid w:val="003D115C"/>
    <w:rsid w:val="003D2C7E"/>
    <w:rsid w:val="003D31C0"/>
    <w:rsid w:val="003D31C8"/>
    <w:rsid w:val="003D643C"/>
    <w:rsid w:val="003D66E6"/>
    <w:rsid w:val="003D7C7B"/>
    <w:rsid w:val="003E0F1D"/>
    <w:rsid w:val="003E2EF7"/>
    <w:rsid w:val="003E515B"/>
    <w:rsid w:val="003E67AD"/>
    <w:rsid w:val="003E68F0"/>
    <w:rsid w:val="003E7F58"/>
    <w:rsid w:val="0040000A"/>
    <w:rsid w:val="0040146D"/>
    <w:rsid w:val="00401982"/>
    <w:rsid w:val="00404796"/>
    <w:rsid w:val="004057CB"/>
    <w:rsid w:val="00406DAD"/>
    <w:rsid w:val="0041633D"/>
    <w:rsid w:val="00420FBC"/>
    <w:rsid w:val="004233D1"/>
    <w:rsid w:val="004251C0"/>
    <w:rsid w:val="00425DB9"/>
    <w:rsid w:val="00430979"/>
    <w:rsid w:val="0043121D"/>
    <w:rsid w:val="00434108"/>
    <w:rsid w:val="00436344"/>
    <w:rsid w:val="00437DB2"/>
    <w:rsid w:val="00445395"/>
    <w:rsid w:val="00445557"/>
    <w:rsid w:val="004459F7"/>
    <w:rsid w:val="00446702"/>
    <w:rsid w:val="00452DE3"/>
    <w:rsid w:val="0046264F"/>
    <w:rsid w:val="00464399"/>
    <w:rsid w:val="00465953"/>
    <w:rsid w:val="00466957"/>
    <w:rsid w:val="00471ADB"/>
    <w:rsid w:val="00471AF4"/>
    <w:rsid w:val="004741E9"/>
    <w:rsid w:val="00483A8B"/>
    <w:rsid w:val="00484762"/>
    <w:rsid w:val="00484E3C"/>
    <w:rsid w:val="00485AEE"/>
    <w:rsid w:val="00487913"/>
    <w:rsid w:val="004912F0"/>
    <w:rsid w:val="00491C48"/>
    <w:rsid w:val="004924AD"/>
    <w:rsid w:val="004946C4"/>
    <w:rsid w:val="00494A18"/>
    <w:rsid w:val="004951B0"/>
    <w:rsid w:val="00495A7D"/>
    <w:rsid w:val="00496803"/>
    <w:rsid w:val="00497D81"/>
    <w:rsid w:val="004A0A17"/>
    <w:rsid w:val="004A1846"/>
    <w:rsid w:val="004A35A6"/>
    <w:rsid w:val="004A3BF8"/>
    <w:rsid w:val="004A49F7"/>
    <w:rsid w:val="004A7354"/>
    <w:rsid w:val="004A7F02"/>
    <w:rsid w:val="004B31F0"/>
    <w:rsid w:val="004B3E30"/>
    <w:rsid w:val="004B511E"/>
    <w:rsid w:val="004B6003"/>
    <w:rsid w:val="004C08CF"/>
    <w:rsid w:val="004C0F01"/>
    <w:rsid w:val="004C1AC3"/>
    <w:rsid w:val="004C213A"/>
    <w:rsid w:val="004C4096"/>
    <w:rsid w:val="004C5D3E"/>
    <w:rsid w:val="004C6AD3"/>
    <w:rsid w:val="004C77CA"/>
    <w:rsid w:val="004D1318"/>
    <w:rsid w:val="004D1B49"/>
    <w:rsid w:val="004D2BBC"/>
    <w:rsid w:val="004D3788"/>
    <w:rsid w:val="004D61F3"/>
    <w:rsid w:val="004E1B97"/>
    <w:rsid w:val="004E296A"/>
    <w:rsid w:val="004E4BE5"/>
    <w:rsid w:val="004E6A76"/>
    <w:rsid w:val="004E7EBE"/>
    <w:rsid w:val="004F22AD"/>
    <w:rsid w:val="004F2E5A"/>
    <w:rsid w:val="004F67E2"/>
    <w:rsid w:val="004F7E80"/>
    <w:rsid w:val="00500446"/>
    <w:rsid w:val="005009EF"/>
    <w:rsid w:val="0050298C"/>
    <w:rsid w:val="005077E2"/>
    <w:rsid w:val="00510694"/>
    <w:rsid w:val="00511237"/>
    <w:rsid w:val="00511D89"/>
    <w:rsid w:val="005141E5"/>
    <w:rsid w:val="00514C3B"/>
    <w:rsid w:val="0051694D"/>
    <w:rsid w:val="0052369A"/>
    <w:rsid w:val="005274F5"/>
    <w:rsid w:val="00527F14"/>
    <w:rsid w:val="00530EF9"/>
    <w:rsid w:val="00536B9A"/>
    <w:rsid w:val="00537BBF"/>
    <w:rsid w:val="00542CCE"/>
    <w:rsid w:val="00543174"/>
    <w:rsid w:val="00543FAE"/>
    <w:rsid w:val="00544425"/>
    <w:rsid w:val="00544ADF"/>
    <w:rsid w:val="00545D03"/>
    <w:rsid w:val="00550D82"/>
    <w:rsid w:val="00556CEF"/>
    <w:rsid w:val="00557365"/>
    <w:rsid w:val="005611FE"/>
    <w:rsid w:val="00561B10"/>
    <w:rsid w:val="0056216E"/>
    <w:rsid w:val="00563108"/>
    <w:rsid w:val="0056692E"/>
    <w:rsid w:val="005709E4"/>
    <w:rsid w:val="00570A00"/>
    <w:rsid w:val="00572186"/>
    <w:rsid w:val="00574B51"/>
    <w:rsid w:val="00581C58"/>
    <w:rsid w:val="0058529A"/>
    <w:rsid w:val="00586248"/>
    <w:rsid w:val="005878FA"/>
    <w:rsid w:val="00590FC1"/>
    <w:rsid w:val="00594028"/>
    <w:rsid w:val="0059405A"/>
    <w:rsid w:val="00595630"/>
    <w:rsid w:val="005958B7"/>
    <w:rsid w:val="005A13CB"/>
    <w:rsid w:val="005A5A78"/>
    <w:rsid w:val="005A6589"/>
    <w:rsid w:val="005A74D5"/>
    <w:rsid w:val="005B009B"/>
    <w:rsid w:val="005B0878"/>
    <w:rsid w:val="005B234C"/>
    <w:rsid w:val="005B249B"/>
    <w:rsid w:val="005B3352"/>
    <w:rsid w:val="005B3B03"/>
    <w:rsid w:val="005B3B62"/>
    <w:rsid w:val="005B6FB7"/>
    <w:rsid w:val="005C1A60"/>
    <w:rsid w:val="005C2139"/>
    <w:rsid w:val="005C31E8"/>
    <w:rsid w:val="005C4AC9"/>
    <w:rsid w:val="005C4C01"/>
    <w:rsid w:val="005C575C"/>
    <w:rsid w:val="005C7DCC"/>
    <w:rsid w:val="005D0509"/>
    <w:rsid w:val="005D29B7"/>
    <w:rsid w:val="005D387F"/>
    <w:rsid w:val="005E18E1"/>
    <w:rsid w:val="005E6AEB"/>
    <w:rsid w:val="005E6C50"/>
    <w:rsid w:val="005E749C"/>
    <w:rsid w:val="005F1B49"/>
    <w:rsid w:val="005F7556"/>
    <w:rsid w:val="006023E3"/>
    <w:rsid w:val="006042B2"/>
    <w:rsid w:val="00604615"/>
    <w:rsid w:val="00606194"/>
    <w:rsid w:val="00607C28"/>
    <w:rsid w:val="00610E75"/>
    <w:rsid w:val="00612099"/>
    <w:rsid w:val="0061366A"/>
    <w:rsid w:val="00617EA9"/>
    <w:rsid w:val="00620503"/>
    <w:rsid w:val="00627334"/>
    <w:rsid w:val="00627369"/>
    <w:rsid w:val="0062773F"/>
    <w:rsid w:val="0063099D"/>
    <w:rsid w:val="0063609E"/>
    <w:rsid w:val="00636504"/>
    <w:rsid w:val="0064375C"/>
    <w:rsid w:val="00652283"/>
    <w:rsid w:val="006522F0"/>
    <w:rsid w:val="00652F6A"/>
    <w:rsid w:val="006536A1"/>
    <w:rsid w:val="006541C0"/>
    <w:rsid w:val="00656BEE"/>
    <w:rsid w:val="00657CAF"/>
    <w:rsid w:val="006604B0"/>
    <w:rsid w:val="00664B8C"/>
    <w:rsid w:val="0066627F"/>
    <w:rsid w:val="006716A2"/>
    <w:rsid w:val="0067313D"/>
    <w:rsid w:val="00675309"/>
    <w:rsid w:val="00677D43"/>
    <w:rsid w:val="00681B23"/>
    <w:rsid w:val="00681F53"/>
    <w:rsid w:val="00683716"/>
    <w:rsid w:val="006847B8"/>
    <w:rsid w:val="00687A56"/>
    <w:rsid w:val="00693816"/>
    <w:rsid w:val="00694B33"/>
    <w:rsid w:val="006962BC"/>
    <w:rsid w:val="006969AB"/>
    <w:rsid w:val="00697A8C"/>
    <w:rsid w:val="006A28C1"/>
    <w:rsid w:val="006A383F"/>
    <w:rsid w:val="006A3DA7"/>
    <w:rsid w:val="006A50B4"/>
    <w:rsid w:val="006B2966"/>
    <w:rsid w:val="006B4445"/>
    <w:rsid w:val="006B7644"/>
    <w:rsid w:val="006C0535"/>
    <w:rsid w:val="006C5032"/>
    <w:rsid w:val="006C6A95"/>
    <w:rsid w:val="006C75DC"/>
    <w:rsid w:val="006D1813"/>
    <w:rsid w:val="006D195E"/>
    <w:rsid w:val="006D3725"/>
    <w:rsid w:val="006D7102"/>
    <w:rsid w:val="006D7B5B"/>
    <w:rsid w:val="006E18F4"/>
    <w:rsid w:val="006E1AF1"/>
    <w:rsid w:val="006E269C"/>
    <w:rsid w:val="006E3594"/>
    <w:rsid w:val="006E39C4"/>
    <w:rsid w:val="006E5877"/>
    <w:rsid w:val="006E7943"/>
    <w:rsid w:val="006F0545"/>
    <w:rsid w:val="006F0A46"/>
    <w:rsid w:val="006F6E85"/>
    <w:rsid w:val="00700658"/>
    <w:rsid w:val="00701969"/>
    <w:rsid w:val="00701ED3"/>
    <w:rsid w:val="00703C08"/>
    <w:rsid w:val="007069E4"/>
    <w:rsid w:val="0070744F"/>
    <w:rsid w:val="00707630"/>
    <w:rsid w:val="00713223"/>
    <w:rsid w:val="007141B7"/>
    <w:rsid w:val="0071434E"/>
    <w:rsid w:val="00714A39"/>
    <w:rsid w:val="00717A07"/>
    <w:rsid w:val="00721CFA"/>
    <w:rsid w:val="00725F80"/>
    <w:rsid w:val="00726472"/>
    <w:rsid w:val="00727AF2"/>
    <w:rsid w:val="00731410"/>
    <w:rsid w:val="00733DB5"/>
    <w:rsid w:val="0073420F"/>
    <w:rsid w:val="00737583"/>
    <w:rsid w:val="00741374"/>
    <w:rsid w:val="0074265D"/>
    <w:rsid w:val="00742913"/>
    <w:rsid w:val="00744B44"/>
    <w:rsid w:val="007458D4"/>
    <w:rsid w:val="00745B32"/>
    <w:rsid w:val="00750933"/>
    <w:rsid w:val="007570EC"/>
    <w:rsid w:val="007577A7"/>
    <w:rsid w:val="00761B77"/>
    <w:rsid w:val="00762472"/>
    <w:rsid w:val="007624B6"/>
    <w:rsid w:val="00764E15"/>
    <w:rsid w:val="007662DC"/>
    <w:rsid w:val="00770036"/>
    <w:rsid w:val="007727B2"/>
    <w:rsid w:val="00772E1F"/>
    <w:rsid w:val="00773230"/>
    <w:rsid w:val="0077431D"/>
    <w:rsid w:val="00777E67"/>
    <w:rsid w:val="00780459"/>
    <w:rsid w:val="00780D30"/>
    <w:rsid w:val="00782101"/>
    <w:rsid w:val="00784B25"/>
    <w:rsid w:val="00785C07"/>
    <w:rsid w:val="00790083"/>
    <w:rsid w:val="0079408F"/>
    <w:rsid w:val="007A18C2"/>
    <w:rsid w:val="007A281A"/>
    <w:rsid w:val="007A3C12"/>
    <w:rsid w:val="007A69ED"/>
    <w:rsid w:val="007A6A10"/>
    <w:rsid w:val="007B5E4B"/>
    <w:rsid w:val="007B74E3"/>
    <w:rsid w:val="007C2059"/>
    <w:rsid w:val="007C2171"/>
    <w:rsid w:val="007C53C0"/>
    <w:rsid w:val="007C7AB1"/>
    <w:rsid w:val="007D1269"/>
    <w:rsid w:val="007D1754"/>
    <w:rsid w:val="007D1763"/>
    <w:rsid w:val="007D206C"/>
    <w:rsid w:val="007D365E"/>
    <w:rsid w:val="007D580A"/>
    <w:rsid w:val="007E0103"/>
    <w:rsid w:val="007E2CF9"/>
    <w:rsid w:val="007E46F3"/>
    <w:rsid w:val="007E4D0B"/>
    <w:rsid w:val="007E6E34"/>
    <w:rsid w:val="007F42C2"/>
    <w:rsid w:val="007F48EA"/>
    <w:rsid w:val="007F6009"/>
    <w:rsid w:val="007F7448"/>
    <w:rsid w:val="008010AF"/>
    <w:rsid w:val="008014F8"/>
    <w:rsid w:val="00802ECD"/>
    <w:rsid w:val="0080370D"/>
    <w:rsid w:val="008067F4"/>
    <w:rsid w:val="00806A10"/>
    <w:rsid w:val="00806ABD"/>
    <w:rsid w:val="00806FFA"/>
    <w:rsid w:val="00814290"/>
    <w:rsid w:val="0081552A"/>
    <w:rsid w:val="00816C2A"/>
    <w:rsid w:val="00817ADF"/>
    <w:rsid w:val="0082350C"/>
    <w:rsid w:val="00825AE1"/>
    <w:rsid w:val="00825F55"/>
    <w:rsid w:val="00826983"/>
    <w:rsid w:val="00830B37"/>
    <w:rsid w:val="00832242"/>
    <w:rsid w:val="00832B39"/>
    <w:rsid w:val="00841EC1"/>
    <w:rsid w:val="008425B0"/>
    <w:rsid w:val="008443B4"/>
    <w:rsid w:val="00844CED"/>
    <w:rsid w:val="00844F13"/>
    <w:rsid w:val="00846913"/>
    <w:rsid w:val="00847A81"/>
    <w:rsid w:val="008507C5"/>
    <w:rsid w:val="00855A00"/>
    <w:rsid w:val="008562C8"/>
    <w:rsid w:val="008604DF"/>
    <w:rsid w:val="00861B91"/>
    <w:rsid w:val="00873A53"/>
    <w:rsid w:val="00873B60"/>
    <w:rsid w:val="00874475"/>
    <w:rsid w:val="00875182"/>
    <w:rsid w:val="0087559A"/>
    <w:rsid w:val="0087633F"/>
    <w:rsid w:val="00877289"/>
    <w:rsid w:val="00882155"/>
    <w:rsid w:val="00882FFF"/>
    <w:rsid w:val="00883525"/>
    <w:rsid w:val="00883908"/>
    <w:rsid w:val="00883DEA"/>
    <w:rsid w:val="00884987"/>
    <w:rsid w:val="00885CFE"/>
    <w:rsid w:val="00890467"/>
    <w:rsid w:val="008904AD"/>
    <w:rsid w:val="008911E6"/>
    <w:rsid w:val="00895706"/>
    <w:rsid w:val="008A1383"/>
    <w:rsid w:val="008A20FA"/>
    <w:rsid w:val="008A29F4"/>
    <w:rsid w:val="008A37F1"/>
    <w:rsid w:val="008A55FB"/>
    <w:rsid w:val="008A7B10"/>
    <w:rsid w:val="008B17ED"/>
    <w:rsid w:val="008B2E27"/>
    <w:rsid w:val="008B3A17"/>
    <w:rsid w:val="008C01A7"/>
    <w:rsid w:val="008C1269"/>
    <w:rsid w:val="008C1D3B"/>
    <w:rsid w:val="008C3002"/>
    <w:rsid w:val="008C3521"/>
    <w:rsid w:val="008C3638"/>
    <w:rsid w:val="008C7145"/>
    <w:rsid w:val="008C7701"/>
    <w:rsid w:val="008C7AED"/>
    <w:rsid w:val="008D08D0"/>
    <w:rsid w:val="008D284F"/>
    <w:rsid w:val="008D3701"/>
    <w:rsid w:val="008D41E2"/>
    <w:rsid w:val="008D4DEC"/>
    <w:rsid w:val="008D5CB3"/>
    <w:rsid w:val="008D6A6C"/>
    <w:rsid w:val="008E04E7"/>
    <w:rsid w:val="008E21ED"/>
    <w:rsid w:val="008E3552"/>
    <w:rsid w:val="008E4BE6"/>
    <w:rsid w:val="008E62E6"/>
    <w:rsid w:val="008E7487"/>
    <w:rsid w:val="008F0CC5"/>
    <w:rsid w:val="008F1AC3"/>
    <w:rsid w:val="008F1FDD"/>
    <w:rsid w:val="008F4626"/>
    <w:rsid w:val="0090461D"/>
    <w:rsid w:val="009104E9"/>
    <w:rsid w:val="009127FD"/>
    <w:rsid w:val="00915DA6"/>
    <w:rsid w:val="009173FC"/>
    <w:rsid w:val="00917CF1"/>
    <w:rsid w:val="00922679"/>
    <w:rsid w:val="009229B3"/>
    <w:rsid w:val="009229BE"/>
    <w:rsid w:val="00926017"/>
    <w:rsid w:val="00930BF5"/>
    <w:rsid w:val="00931F41"/>
    <w:rsid w:val="00933FEE"/>
    <w:rsid w:val="0093720B"/>
    <w:rsid w:val="00937B7E"/>
    <w:rsid w:val="0094052E"/>
    <w:rsid w:val="00941964"/>
    <w:rsid w:val="00941F7C"/>
    <w:rsid w:val="00943139"/>
    <w:rsid w:val="00943FB8"/>
    <w:rsid w:val="00944070"/>
    <w:rsid w:val="00957704"/>
    <w:rsid w:val="00963E25"/>
    <w:rsid w:val="00965925"/>
    <w:rsid w:val="00966917"/>
    <w:rsid w:val="00967104"/>
    <w:rsid w:val="00970BBA"/>
    <w:rsid w:val="009715DB"/>
    <w:rsid w:val="00972012"/>
    <w:rsid w:val="009746DF"/>
    <w:rsid w:val="00976A29"/>
    <w:rsid w:val="0097731F"/>
    <w:rsid w:val="00980E40"/>
    <w:rsid w:val="0098396C"/>
    <w:rsid w:val="00985DF9"/>
    <w:rsid w:val="00987D11"/>
    <w:rsid w:val="00990028"/>
    <w:rsid w:val="009910DC"/>
    <w:rsid w:val="009913B3"/>
    <w:rsid w:val="00992AFA"/>
    <w:rsid w:val="00992D8E"/>
    <w:rsid w:val="00993B73"/>
    <w:rsid w:val="00994514"/>
    <w:rsid w:val="00995EB8"/>
    <w:rsid w:val="00997509"/>
    <w:rsid w:val="009A42D9"/>
    <w:rsid w:val="009A5DAF"/>
    <w:rsid w:val="009A778E"/>
    <w:rsid w:val="009B425A"/>
    <w:rsid w:val="009B5215"/>
    <w:rsid w:val="009B6976"/>
    <w:rsid w:val="009B7052"/>
    <w:rsid w:val="009C085C"/>
    <w:rsid w:val="009C0CB5"/>
    <w:rsid w:val="009C171D"/>
    <w:rsid w:val="009C3E45"/>
    <w:rsid w:val="009C3ED0"/>
    <w:rsid w:val="009C47F8"/>
    <w:rsid w:val="009C60A8"/>
    <w:rsid w:val="009C6FD3"/>
    <w:rsid w:val="009C7EB4"/>
    <w:rsid w:val="009D0CA2"/>
    <w:rsid w:val="009D1E13"/>
    <w:rsid w:val="009D3288"/>
    <w:rsid w:val="009D71D0"/>
    <w:rsid w:val="009D746D"/>
    <w:rsid w:val="009D7987"/>
    <w:rsid w:val="009E001A"/>
    <w:rsid w:val="009E2BC8"/>
    <w:rsid w:val="009E2E7C"/>
    <w:rsid w:val="009E3853"/>
    <w:rsid w:val="009E3B1A"/>
    <w:rsid w:val="009E4D46"/>
    <w:rsid w:val="009E5B43"/>
    <w:rsid w:val="009F1910"/>
    <w:rsid w:val="009F4A8F"/>
    <w:rsid w:val="009F61B4"/>
    <w:rsid w:val="00A01887"/>
    <w:rsid w:val="00A03031"/>
    <w:rsid w:val="00A03D06"/>
    <w:rsid w:val="00A058E4"/>
    <w:rsid w:val="00A064F6"/>
    <w:rsid w:val="00A06B36"/>
    <w:rsid w:val="00A0707E"/>
    <w:rsid w:val="00A1103A"/>
    <w:rsid w:val="00A1145F"/>
    <w:rsid w:val="00A11EC6"/>
    <w:rsid w:val="00A1216E"/>
    <w:rsid w:val="00A122CB"/>
    <w:rsid w:val="00A15C27"/>
    <w:rsid w:val="00A20A11"/>
    <w:rsid w:val="00A2139A"/>
    <w:rsid w:val="00A214FA"/>
    <w:rsid w:val="00A2401C"/>
    <w:rsid w:val="00A25E6A"/>
    <w:rsid w:val="00A2749D"/>
    <w:rsid w:val="00A312F0"/>
    <w:rsid w:val="00A31600"/>
    <w:rsid w:val="00A31D54"/>
    <w:rsid w:val="00A32E27"/>
    <w:rsid w:val="00A348F7"/>
    <w:rsid w:val="00A34DC1"/>
    <w:rsid w:val="00A34E0D"/>
    <w:rsid w:val="00A355DD"/>
    <w:rsid w:val="00A36D15"/>
    <w:rsid w:val="00A36D32"/>
    <w:rsid w:val="00A41E52"/>
    <w:rsid w:val="00A42808"/>
    <w:rsid w:val="00A43424"/>
    <w:rsid w:val="00A4422B"/>
    <w:rsid w:val="00A45D8A"/>
    <w:rsid w:val="00A47718"/>
    <w:rsid w:val="00A51519"/>
    <w:rsid w:val="00A52049"/>
    <w:rsid w:val="00A53E6D"/>
    <w:rsid w:val="00A54C2B"/>
    <w:rsid w:val="00A555D9"/>
    <w:rsid w:val="00A564CF"/>
    <w:rsid w:val="00A57B93"/>
    <w:rsid w:val="00A57EF9"/>
    <w:rsid w:val="00A620EE"/>
    <w:rsid w:val="00A6532B"/>
    <w:rsid w:val="00A7094C"/>
    <w:rsid w:val="00A70C95"/>
    <w:rsid w:val="00A7216B"/>
    <w:rsid w:val="00A73B31"/>
    <w:rsid w:val="00A7506A"/>
    <w:rsid w:val="00A75F4D"/>
    <w:rsid w:val="00A77D11"/>
    <w:rsid w:val="00A8226E"/>
    <w:rsid w:val="00A839A2"/>
    <w:rsid w:val="00A87141"/>
    <w:rsid w:val="00A8714E"/>
    <w:rsid w:val="00A875DA"/>
    <w:rsid w:val="00A91971"/>
    <w:rsid w:val="00A92873"/>
    <w:rsid w:val="00A95645"/>
    <w:rsid w:val="00A95F57"/>
    <w:rsid w:val="00A960B5"/>
    <w:rsid w:val="00AA0B35"/>
    <w:rsid w:val="00AA1353"/>
    <w:rsid w:val="00AA341D"/>
    <w:rsid w:val="00AA38B6"/>
    <w:rsid w:val="00AA41C6"/>
    <w:rsid w:val="00AB11EA"/>
    <w:rsid w:val="00AB14EC"/>
    <w:rsid w:val="00AB199D"/>
    <w:rsid w:val="00AC0B17"/>
    <w:rsid w:val="00AC7BB3"/>
    <w:rsid w:val="00AD436D"/>
    <w:rsid w:val="00AD4636"/>
    <w:rsid w:val="00AD7354"/>
    <w:rsid w:val="00AE1668"/>
    <w:rsid w:val="00AE2F08"/>
    <w:rsid w:val="00AE3079"/>
    <w:rsid w:val="00AE357E"/>
    <w:rsid w:val="00AE4A16"/>
    <w:rsid w:val="00AE5FC8"/>
    <w:rsid w:val="00AE7C8E"/>
    <w:rsid w:val="00AF16F6"/>
    <w:rsid w:val="00AF204F"/>
    <w:rsid w:val="00AF2449"/>
    <w:rsid w:val="00AF3050"/>
    <w:rsid w:val="00AF5026"/>
    <w:rsid w:val="00AF68E5"/>
    <w:rsid w:val="00AF6FE5"/>
    <w:rsid w:val="00AF7B94"/>
    <w:rsid w:val="00B050E2"/>
    <w:rsid w:val="00B075E8"/>
    <w:rsid w:val="00B07865"/>
    <w:rsid w:val="00B07D2D"/>
    <w:rsid w:val="00B07FE6"/>
    <w:rsid w:val="00B1120B"/>
    <w:rsid w:val="00B1191D"/>
    <w:rsid w:val="00B12A1F"/>
    <w:rsid w:val="00B13CDB"/>
    <w:rsid w:val="00B155E4"/>
    <w:rsid w:val="00B16E56"/>
    <w:rsid w:val="00B17716"/>
    <w:rsid w:val="00B21E1F"/>
    <w:rsid w:val="00B22887"/>
    <w:rsid w:val="00B22C58"/>
    <w:rsid w:val="00B23932"/>
    <w:rsid w:val="00B242D6"/>
    <w:rsid w:val="00B25526"/>
    <w:rsid w:val="00B26810"/>
    <w:rsid w:val="00B307A9"/>
    <w:rsid w:val="00B32EB1"/>
    <w:rsid w:val="00B36703"/>
    <w:rsid w:val="00B37CA4"/>
    <w:rsid w:val="00B4259A"/>
    <w:rsid w:val="00B42F30"/>
    <w:rsid w:val="00B469E7"/>
    <w:rsid w:val="00B504B6"/>
    <w:rsid w:val="00B5094A"/>
    <w:rsid w:val="00B52138"/>
    <w:rsid w:val="00B52204"/>
    <w:rsid w:val="00B53BB5"/>
    <w:rsid w:val="00B55BD5"/>
    <w:rsid w:val="00B55DF8"/>
    <w:rsid w:val="00B6145D"/>
    <w:rsid w:val="00B62E77"/>
    <w:rsid w:val="00B64417"/>
    <w:rsid w:val="00B661C4"/>
    <w:rsid w:val="00B7000A"/>
    <w:rsid w:val="00B72CC6"/>
    <w:rsid w:val="00B72E35"/>
    <w:rsid w:val="00B737C0"/>
    <w:rsid w:val="00B74D24"/>
    <w:rsid w:val="00B75E41"/>
    <w:rsid w:val="00B76137"/>
    <w:rsid w:val="00B7700A"/>
    <w:rsid w:val="00B846B7"/>
    <w:rsid w:val="00B84BEF"/>
    <w:rsid w:val="00B852EC"/>
    <w:rsid w:val="00B872D8"/>
    <w:rsid w:val="00B875A8"/>
    <w:rsid w:val="00B87AA8"/>
    <w:rsid w:val="00B911F1"/>
    <w:rsid w:val="00B93420"/>
    <w:rsid w:val="00B94217"/>
    <w:rsid w:val="00B97EA9"/>
    <w:rsid w:val="00BA026F"/>
    <w:rsid w:val="00BA02FC"/>
    <w:rsid w:val="00BA047A"/>
    <w:rsid w:val="00BA1B19"/>
    <w:rsid w:val="00BA21A7"/>
    <w:rsid w:val="00BA26D4"/>
    <w:rsid w:val="00BA5110"/>
    <w:rsid w:val="00BA517E"/>
    <w:rsid w:val="00BA530B"/>
    <w:rsid w:val="00BA5FF7"/>
    <w:rsid w:val="00BA6E5F"/>
    <w:rsid w:val="00BB3F9F"/>
    <w:rsid w:val="00BB450D"/>
    <w:rsid w:val="00BB51E6"/>
    <w:rsid w:val="00BB5F90"/>
    <w:rsid w:val="00BB69E0"/>
    <w:rsid w:val="00BB7F7C"/>
    <w:rsid w:val="00BC3050"/>
    <w:rsid w:val="00BC6DDB"/>
    <w:rsid w:val="00BC6F74"/>
    <w:rsid w:val="00BD0EB6"/>
    <w:rsid w:val="00BD3749"/>
    <w:rsid w:val="00BD3FC5"/>
    <w:rsid w:val="00BD4598"/>
    <w:rsid w:val="00BD495D"/>
    <w:rsid w:val="00BD7214"/>
    <w:rsid w:val="00BD7562"/>
    <w:rsid w:val="00BD7A7C"/>
    <w:rsid w:val="00BE4713"/>
    <w:rsid w:val="00BE47F7"/>
    <w:rsid w:val="00BE65FF"/>
    <w:rsid w:val="00BE6C67"/>
    <w:rsid w:val="00BE6DD4"/>
    <w:rsid w:val="00BE7785"/>
    <w:rsid w:val="00BE7EBF"/>
    <w:rsid w:val="00BF5208"/>
    <w:rsid w:val="00C0122B"/>
    <w:rsid w:val="00C01DE0"/>
    <w:rsid w:val="00C11692"/>
    <w:rsid w:val="00C13082"/>
    <w:rsid w:val="00C17620"/>
    <w:rsid w:val="00C20061"/>
    <w:rsid w:val="00C20941"/>
    <w:rsid w:val="00C2245A"/>
    <w:rsid w:val="00C22AB5"/>
    <w:rsid w:val="00C22C93"/>
    <w:rsid w:val="00C23D6B"/>
    <w:rsid w:val="00C249B0"/>
    <w:rsid w:val="00C24CBA"/>
    <w:rsid w:val="00C25578"/>
    <w:rsid w:val="00C25F98"/>
    <w:rsid w:val="00C33444"/>
    <w:rsid w:val="00C3433F"/>
    <w:rsid w:val="00C37EBE"/>
    <w:rsid w:val="00C408DA"/>
    <w:rsid w:val="00C42E4F"/>
    <w:rsid w:val="00C44AD2"/>
    <w:rsid w:val="00C548BA"/>
    <w:rsid w:val="00C55338"/>
    <w:rsid w:val="00C62189"/>
    <w:rsid w:val="00C62565"/>
    <w:rsid w:val="00C64368"/>
    <w:rsid w:val="00C66526"/>
    <w:rsid w:val="00C67DBA"/>
    <w:rsid w:val="00C71BF6"/>
    <w:rsid w:val="00C73202"/>
    <w:rsid w:val="00C73C1E"/>
    <w:rsid w:val="00C76C09"/>
    <w:rsid w:val="00C7752E"/>
    <w:rsid w:val="00C814EF"/>
    <w:rsid w:val="00C81C0E"/>
    <w:rsid w:val="00C85DB3"/>
    <w:rsid w:val="00C91309"/>
    <w:rsid w:val="00C91B72"/>
    <w:rsid w:val="00C91F6B"/>
    <w:rsid w:val="00C93729"/>
    <w:rsid w:val="00C948FD"/>
    <w:rsid w:val="00C955F8"/>
    <w:rsid w:val="00CA0564"/>
    <w:rsid w:val="00CA47B7"/>
    <w:rsid w:val="00CB0835"/>
    <w:rsid w:val="00CB0BC3"/>
    <w:rsid w:val="00CB145F"/>
    <w:rsid w:val="00CB2F92"/>
    <w:rsid w:val="00CB316F"/>
    <w:rsid w:val="00CB468C"/>
    <w:rsid w:val="00CB7203"/>
    <w:rsid w:val="00CC03FE"/>
    <w:rsid w:val="00CC0711"/>
    <w:rsid w:val="00CC0AF3"/>
    <w:rsid w:val="00CC2B99"/>
    <w:rsid w:val="00CC537B"/>
    <w:rsid w:val="00CC58C2"/>
    <w:rsid w:val="00CD1854"/>
    <w:rsid w:val="00CD4279"/>
    <w:rsid w:val="00CE1B0F"/>
    <w:rsid w:val="00CE5180"/>
    <w:rsid w:val="00CE5AE5"/>
    <w:rsid w:val="00CE728D"/>
    <w:rsid w:val="00CF208B"/>
    <w:rsid w:val="00CF5079"/>
    <w:rsid w:val="00CF5304"/>
    <w:rsid w:val="00CF5C37"/>
    <w:rsid w:val="00CF6651"/>
    <w:rsid w:val="00CF7178"/>
    <w:rsid w:val="00D01080"/>
    <w:rsid w:val="00D01629"/>
    <w:rsid w:val="00D06A96"/>
    <w:rsid w:val="00D074E7"/>
    <w:rsid w:val="00D07F95"/>
    <w:rsid w:val="00D1153F"/>
    <w:rsid w:val="00D13509"/>
    <w:rsid w:val="00D13835"/>
    <w:rsid w:val="00D1396D"/>
    <w:rsid w:val="00D16F8F"/>
    <w:rsid w:val="00D209A1"/>
    <w:rsid w:val="00D235B1"/>
    <w:rsid w:val="00D24575"/>
    <w:rsid w:val="00D24F0C"/>
    <w:rsid w:val="00D251C3"/>
    <w:rsid w:val="00D267C9"/>
    <w:rsid w:val="00D271F5"/>
    <w:rsid w:val="00D32352"/>
    <w:rsid w:val="00D3432F"/>
    <w:rsid w:val="00D4155C"/>
    <w:rsid w:val="00D416CE"/>
    <w:rsid w:val="00D4371F"/>
    <w:rsid w:val="00D44BDA"/>
    <w:rsid w:val="00D47FDF"/>
    <w:rsid w:val="00D50638"/>
    <w:rsid w:val="00D51FE2"/>
    <w:rsid w:val="00D521A1"/>
    <w:rsid w:val="00D527E6"/>
    <w:rsid w:val="00D539F5"/>
    <w:rsid w:val="00D542AF"/>
    <w:rsid w:val="00D54ECC"/>
    <w:rsid w:val="00D55F45"/>
    <w:rsid w:val="00D56B29"/>
    <w:rsid w:val="00D60872"/>
    <w:rsid w:val="00D611C9"/>
    <w:rsid w:val="00D61D93"/>
    <w:rsid w:val="00D61DD3"/>
    <w:rsid w:val="00D63443"/>
    <w:rsid w:val="00D65A38"/>
    <w:rsid w:val="00D66FE4"/>
    <w:rsid w:val="00D6735F"/>
    <w:rsid w:val="00D67478"/>
    <w:rsid w:val="00D67CAE"/>
    <w:rsid w:val="00D71934"/>
    <w:rsid w:val="00D73269"/>
    <w:rsid w:val="00D74637"/>
    <w:rsid w:val="00D74876"/>
    <w:rsid w:val="00D75B89"/>
    <w:rsid w:val="00D76A87"/>
    <w:rsid w:val="00D80E16"/>
    <w:rsid w:val="00D825BD"/>
    <w:rsid w:val="00D8529B"/>
    <w:rsid w:val="00D864DB"/>
    <w:rsid w:val="00D8683E"/>
    <w:rsid w:val="00D86C37"/>
    <w:rsid w:val="00D874FE"/>
    <w:rsid w:val="00D9278E"/>
    <w:rsid w:val="00D937B4"/>
    <w:rsid w:val="00D93A92"/>
    <w:rsid w:val="00D93CE2"/>
    <w:rsid w:val="00D95B8E"/>
    <w:rsid w:val="00D97941"/>
    <w:rsid w:val="00D97E16"/>
    <w:rsid w:val="00D97F7B"/>
    <w:rsid w:val="00DA037A"/>
    <w:rsid w:val="00DA06E9"/>
    <w:rsid w:val="00DA11CC"/>
    <w:rsid w:val="00DA1B3F"/>
    <w:rsid w:val="00DA29BC"/>
    <w:rsid w:val="00DA442D"/>
    <w:rsid w:val="00DA592C"/>
    <w:rsid w:val="00DA6DE0"/>
    <w:rsid w:val="00DA77A6"/>
    <w:rsid w:val="00DA7BB1"/>
    <w:rsid w:val="00DA7DCE"/>
    <w:rsid w:val="00DB2887"/>
    <w:rsid w:val="00DB629E"/>
    <w:rsid w:val="00DB658D"/>
    <w:rsid w:val="00DC2257"/>
    <w:rsid w:val="00DC449D"/>
    <w:rsid w:val="00DC4BF9"/>
    <w:rsid w:val="00DC4FC6"/>
    <w:rsid w:val="00DC53DE"/>
    <w:rsid w:val="00DC596D"/>
    <w:rsid w:val="00DC62B8"/>
    <w:rsid w:val="00DC693D"/>
    <w:rsid w:val="00DC77A7"/>
    <w:rsid w:val="00DD1C9C"/>
    <w:rsid w:val="00DD1CF0"/>
    <w:rsid w:val="00DD302C"/>
    <w:rsid w:val="00DD4ECE"/>
    <w:rsid w:val="00DD4EF4"/>
    <w:rsid w:val="00DE11B3"/>
    <w:rsid w:val="00DE38AD"/>
    <w:rsid w:val="00DE4C1A"/>
    <w:rsid w:val="00DE6092"/>
    <w:rsid w:val="00DE62B4"/>
    <w:rsid w:val="00DF0095"/>
    <w:rsid w:val="00DF0279"/>
    <w:rsid w:val="00DF184A"/>
    <w:rsid w:val="00DF28E9"/>
    <w:rsid w:val="00DF3045"/>
    <w:rsid w:val="00DF68ED"/>
    <w:rsid w:val="00E03D65"/>
    <w:rsid w:val="00E04140"/>
    <w:rsid w:val="00E06582"/>
    <w:rsid w:val="00E079FC"/>
    <w:rsid w:val="00E105F0"/>
    <w:rsid w:val="00E11E6E"/>
    <w:rsid w:val="00E13AD5"/>
    <w:rsid w:val="00E13CA4"/>
    <w:rsid w:val="00E14BAF"/>
    <w:rsid w:val="00E151BD"/>
    <w:rsid w:val="00E17154"/>
    <w:rsid w:val="00E178B7"/>
    <w:rsid w:val="00E215EE"/>
    <w:rsid w:val="00E2374D"/>
    <w:rsid w:val="00E24695"/>
    <w:rsid w:val="00E26851"/>
    <w:rsid w:val="00E26EFD"/>
    <w:rsid w:val="00E309FA"/>
    <w:rsid w:val="00E33A8B"/>
    <w:rsid w:val="00E41019"/>
    <w:rsid w:val="00E427AB"/>
    <w:rsid w:val="00E44BE0"/>
    <w:rsid w:val="00E50A5D"/>
    <w:rsid w:val="00E512D7"/>
    <w:rsid w:val="00E548EC"/>
    <w:rsid w:val="00E5554A"/>
    <w:rsid w:val="00E55822"/>
    <w:rsid w:val="00E55C4C"/>
    <w:rsid w:val="00E55DE4"/>
    <w:rsid w:val="00E61E58"/>
    <w:rsid w:val="00E631E9"/>
    <w:rsid w:val="00E66601"/>
    <w:rsid w:val="00E67398"/>
    <w:rsid w:val="00E703AA"/>
    <w:rsid w:val="00E70535"/>
    <w:rsid w:val="00E7567D"/>
    <w:rsid w:val="00E75896"/>
    <w:rsid w:val="00E81777"/>
    <w:rsid w:val="00E84E08"/>
    <w:rsid w:val="00E85402"/>
    <w:rsid w:val="00E85468"/>
    <w:rsid w:val="00E874FE"/>
    <w:rsid w:val="00E905F6"/>
    <w:rsid w:val="00E9326C"/>
    <w:rsid w:val="00E93BBC"/>
    <w:rsid w:val="00E94E2C"/>
    <w:rsid w:val="00E96217"/>
    <w:rsid w:val="00E979DD"/>
    <w:rsid w:val="00EA07DB"/>
    <w:rsid w:val="00EA0F00"/>
    <w:rsid w:val="00EA3498"/>
    <w:rsid w:val="00EA60B5"/>
    <w:rsid w:val="00EB094D"/>
    <w:rsid w:val="00EB0E3F"/>
    <w:rsid w:val="00EB512C"/>
    <w:rsid w:val="00EB577F"/>
    <w:rsid w:val="00EB5AEE"/>
    <w:rsid w:val="00EB5B50"/>
    <w:rsid w:val="00EB78A2"/>
    <w:rsid w:val="00EB794E"/>
    <w:rsid w:val="00EC2852"/>
    <w:rsid w:val="00EC4A5E"/>
    <w:rsid w:val="00EC4E53"/>
    <w:rsid w:val="00EC541E"/>
    <w:rsid w:val="00ED0161"/>
    <w:rsid w:val="00ED0376"/>
    <w:rsid w:val="00ED0E42"/>
    <w:rsid w:val="00ED10DC"/>
    <w:rsid w:val="00ED4195"/>
    <w:rsid w:val="00EE0715"/>
    <w:rsid w:val="00EE1263"/>
    <w:rsid w:val="00EE1E49"/>
    <w:rsid w:val="00EE27D9"/>
    <w:rsid w:val="00EE380F"/>
    <w:rsid w:val="00EE6C92"/>
    <w:rsid w:val="00EE6D7D"/>
    <w:rsid w:val="00EF6CE0"/>
    <w:rsid w:val="00F04059"/>
    <w:rsid w:val="00F058E8"/>
    <w:rsid w:val="00F05AB7"/>
    <w:rsid w:val="00F06C7B"/>
    <w:rsid w:val="00F07420"/>
    <w:rsid w:val="00F1065F"/>
    <w:rsid w:val="00F10668"/>
    <w:rsid w:val="00F10D41"/>
    <w:rsid w:val="00F11660"/>
    <w:rsid w:val="00F11BBB"/>
    <w:rsid w:val="00F12BD2"/>
    <w:rsid w:val="00F1452C"/>
    <w:rsid w:val="00F17FD4"/>
    <w:rsid w:val="00F20FE8"/>
    <w:rsid w:val="00F240AB"/>
    <w:rsid w:val="00F24BAF"/>
    <w:rsid w:val="00F24F12"/>
    <w:rsid w:val="00F25574"/>
    <w:rsid w:val="00F267A7"/>
    <w:rsid w:val="00F325A5"/>
    <w:rsid w:val="00F333F0"/>
    <w:rsid w:val="00F348AA"/>
    <w:rsid w:val="00F34E88"/>
    <w:rsid w:val="00F45585"/>
    <w:rsid w:val="00F50146"/>
    <w:rsid w:val="00F50BDD"/>
    <w:rsid w:val="00F53258"/>
    <w:rsid w:val="00F5413F"/>
    <w:rsid w:val="00F5467D"/>
    <w:rsid w:val="00F600EF"/>
    <w:rsid w:val="00F62CB4"/>
    <w:rsid w:val="00F63023"/>
    <w:rsid w:val="00F63AC0"/>
    <w:rsid w:val="00F663FB"/>
    <w:rsid w:val="00F66F37"/>
    <w:rsid w:val="00F70A78"/>
    <w:rsid w:val="00F71FE2"/>
    <w:rsid w:val="00F7232F"/>
    <w:rsid w:val="00F73089"/>
    <w:rsid w:val="00F7489F"/>
    <w:rsid w:val="00F75B3F"/>
    <w:rsid w:val="00F80F27"/>
    <w:rsid w:val="00F82357"/>
    <w:rsid w:val="00F82C30"/>
    <w:rsid w:val="00F82D2D"/>
    <w:rsid w:val="00F84111"/>
    <w:rsid w:val="00F86A30"/>
    <w:rsid w:val="00F86E99"/>
    <w:rsid w:val="00F86F87"/>
    <w:rsid w:val="00F90CA9"/>
    <w:rsid w:val="00F933AF"/>
    <w:rsid w:val="00F94AF1"/>
    <w:rsid w:val="00F95BA0"/>
    <w:rsid w:val="00FA14CF"/>
    <w:rsid w:val="00FA1E9B"/>
    <w:rsid w:val="00FA2B06"/>
    <w:rsid w:val="00FA3640"/>
    <w:rsid w:val="00FA3FE7"/>
    <w:rsid w:val="00FA4B63"/>
    <w:rsid w:val="00FA5A65"/>
    <w:rsid w:val="00FA5D2E"/>
    <w:rsid w:val="00FA6F83"/>
    <w:rsid w:val="00FA6FA4"/>
    <w:rsid w:val="00FA769F"/>
    <w:rsid w:val="00FB1103"/>
    <w:rsid w:val="00FB1FAD"/>
    <w:rsid w:val="00FB39F2"/>
    <w:rsid w:val="00FB3FB3"/>
    <w:rsid w:val="00FC20A9"/>
    <w:rsid w:val="00FC23F8"/>
    <w:rsid w:val="00FC26BF"/>
    <w:rsid w:val="00FC2954"/>
    <w:rsid w:val="00FC396B"/>
    <w:rsid w:val="00FC4D83"/>
    <w:rsid w:val="00FC5A29"/>
    <w:rsid w:val="00FC6B28"/>
    <w:rsid w:val="00FC7510"/>
    <w:rsid w:val="00FD31A1"/>
    <w:rsid w:val="00FD49A7"/>
    <w:rsid w:val="00FD7A22"/>
    <w:rsid w:val="00FE1704"/>
    <w:rsid w:val="00FE1DB8"/>
    <w:rsid w:val="00FE2C65"/>
    <w:rsid w:val="00FE4935"/>
    <w:rsid w:val="00FE4EA9"/>
    <w:rsid w:val="00FE5AC9"/>
    <w:rsid w:val="00FE79A8"/>
    <w:rsid w:val="00FF3E42"/>
    <w:rsid w:val="00FF71E3"/>
    <w:rsid w:val="00FF7975"/>
    <w:rsid w:val="00FF7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9A292"/>
  <w15:docId w15:val="{59F1AF16-F6F8-4EC2-B963-427072E66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6FE5"/>
    <w:rPr>
      <w:rFonts w:ascii="Calibri" w:eastAsia="Times New Roman" w:hAnsi="Calibri" w:cs="Times New Roman"/>
      <w:lang w:eastAsia="ru-RU"/>
    </w:rPr>
  </w:style>
  <w:style w:type="paragraph" w:styleId="1">
    <w:name w:val="heading 1"/>
    <w:basedOn w:val="a"/>
    <w:next w:val="a"/>
    <w:link w:val="10"/>
    <w:qFormat/>
    <w:rsid w:val="00AF6FE5"/>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paragraph" w:styleId="2">
    <w:name w:val="heading 2"/>
    <w:basedOn w:val="1"/>
    <w:next w:val="a"/>
    <w:link w:val="20"/>
    <w:uiPriority w:val="99"/>
    <w:qFormat/>
    <w:rsid w:val="00AF6FE5"/>
    <w:pPr>
      <w:outlineLvl w:val="1"/>
    </w:pPr>
  </w:style>
  <w:style w:type="paragraph" w:styleId="3">
    <w:name w:val="heading 3"/>
    <w:basedOn w:val="a"/>
    <w:next w:val="a"/>
    <w:link w:val="30"/>
    <w:uiPriority w:val="99"/>
    <w:qFormat/>
    <w:rsid w:val="00AF6FE5"/>
    <w:pPr>
      <w:keepNext/>
      <w:spacing w:before="240" w:after="60" w:line="240" w:lineRule="auto"/>
      <w:outlineLvl w:val="2"/>
    </w:pPr>
    <w:rPr>
      <w:rFonts w:ascii="Cambria" w:hAnsi="Cambria"/>
      <w:b/>
      <w:bCs/>
      <w:sz w:val="26"/>
      <w:szCs w:val="26"/>
    </w:rPr>
  </w:style>
  <w:style w:type="paragraph" w:styleId="4">
    <w:name w:val="heading 4"/>
    <w:basedOn w:val="3"/>
    <w:next w:val="a"/>
    <w:link w:val="40"/>
    <w:uiPriority w:val="99"/>
    <w:qFormat/>
    <w:rsid w:val="00AF6FE5"/>
    <w:pPr>
      <w:keepNext w:val="0"/>
      <w:widowControl w:val="0"/>
      <w:autoSpaceDE w:val="0"/>
      <w:autoSpaceDN w:val="0"/>
      <w:adjustRightInd w:val="0"/>
      <w:spacing w:before="108" w:after="108"/>
      <w:jc w:val="center"/>
      <w:outlineLvl w:val="3"/>
    </w:pPr>
    <w:rPr>
      <w:rFonts w:ascii="Arial" w:hAnsi="Arial" w:cs="Arial"/>
      <w:color w:val="26282F"/>
    </w:rPr>
  </w:style>
  <w:style w:type="paragraph" w:styleId="7">
    <w:name w:val="heading 7"/>
    <w:basedOn w:val="a"/>
    <w:next w:val="a"/>
    <w:link w:val="70"/>
    <w:uiPriority w:val="99"/>
    <w:unhideWhenUsed/>
    <w:qFormat/>
    <w:rsid w:val="00AF6FE5"/>
    <w:pPr>
      <w:spacing w:before="240" w:after="60" w:line="240" w:lineRule="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F6FE5"/>
    <w:rPr>
      <w:color w:val="0066CC"/>
      <w:u w:val="single"/>
    </w:rPr>
  </w:style>
  <w:style w:type="character" w:customStyle="1" w:styleId="21">
    <w:name w:val="Основной текст (2)_"/>
    <w:basedOn w:val="a0"/>
    <w:link w:val="22"/>
    <w:locked/>
    <w:rsid w:val="00AF6FE5"/>
    <w:rPr>
      <w:rFonts w:ascii="Times New Roman" w:hAnsi="Times New Roman" w:cs="Times New Roman"/>
      <w:shd w:val="clear" w:color="auto" w:fill="FFFFFF"/>
    </w:rPr>
  </w:style>
  <w:style w:type="paragraph" w:customStyle="1" w:styleId="22">
    <w:name w:val="Основной текст (2)"/>
    <w:basedOn w:val="a"/>
    <w:link w:val="21"/>
    <w:rsid w:val="00AF6FE5"/>
    <w:pPr>
      <w:widowControl w:val="0"/>
      <w:shd w:val="clear" w:color="auto" w:fill="FFFFFF"/>
      <w:spacing w:after="60" w:line="0" w:lineRule="atLeast"/>
    </w:pPr>
    <w:rPr>
      <w:rFonts w:ascii="Times New Roman" w:eastAsiaTheme="minorHAnsi" w:hAnsi="Times New Roman"/>
      <w:lang w:eastAsia="en-US"/>
    </w:rPr>
  </w:style>
  <w:style w:type="character" w:customStyle="1" w:styleId="a4">
    <w:name w:val="Основной текст_"/>
    <w:basedOn w:val="a0"/>
    <w:link w:val="23"/>
    <w:locked/>
    <w:rsid w:val="00AF6FE5"/>
    <w:rPr>
      <w:rFonts w:ascii="Times New Roman" w:hAnsi="Times New Roman" w:cs="Times New Roman"/>
      <w:shd w:val="clear" w:color="auto" w:fill="FFFFFF"/>
    </w:rPr>
  </w:style>
  <w:style w:type="paragraph" w:customStyle="1" w:styleId="23">
    <w:name w:val="Основной текст2"/>
    <w:basedOn w:val="a"/>
    <w:link w:val="a4"/>
    <w:rsid w:val="00AF6FE5"/>
    <w:pPr>
      <w:widowControl w:val="0"/>
      <w:shd w:val="clear" w:color="auto" w:fill="FFFFFF"/>
      <w:spacing w:before="300" w:after="0" w:line="264" w:lineRule="exact"/>
      <w:ind w:firstLine="280"/>
      <w:jc w:val="both"/>
    </w:pPr>
    <w:rPr>
      <w:rFonts w:ascii="Times New Roman" w:eastAsiaTheme="minorHAnsi" w:hAnsi="Times New Roman"/>
      <w:lang w:eastAsia="en-US"/>
    </w:rPr>
  </w:style>
  <w:style w:type="character" w:customStyle="1" w:styleId="10">
    <w:name w:val="Заголовок 1 Знак"/>
    <w:basedOn w:val="a0"/>
    <w:link w:val="1"/>
    <w:rsid w:val="00AF6FE5"/>
    <w:rPr>
      <w:rFonts w:ascii="Arial" w:eastAsia="Times New Roman" w:hAnsi="Arial" w:cs="Arial"/>
      <w:b/>
      <w:bCs/>
      <w:color w:val="26282F"/>
      <w:sz w:val="26"/>
      <w:szCs w:val="26"/>
      <w:lang w:eastAsia="ru-RU"/>
    </w:rPr>
  </w:style>
  <w:style w:type="character" w:customStyle="1" w:styleId="20">
    <w:name w:val="Заголовок 2 Знак"/>
    <w:basedOn w:val="a0"/>
    <w:link w:val="2"/>
    <w:uiPriority w:val="99"/>
    <w:rsid w:val="00AF6FE5"/>
    <w:rPr>
      <w:rFonts w:ascii="Arial" w:eastAsia="Times New Roman" w:hAnsi="Arial" w:cs="Arial"/>
      <w:b/>
      <w:bCs/>
      <w:color w:val="26282F"/>
      <w:sz w:val="26"/>
      <w:szCs w:val="26"/>
      <w:lang w:eastAsia="ru-RU"/>
    </w:rPr>
  </w:style>
  <w:style w:type="character" w:customStyle="1" w:styleId="30">
    <w:name w:val="Заголовок 3 Знак"/>
    <w:basedOn w:val="a0"/>
    <w:link w:val="3"/>
    <w:uiPriority w:val="99"/>
    <w:rsid w:val="00AF6FE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F6FE5"/>
    <w:rPr>
      <w:rFonts w:ascii="Arial" w:eastAsia="Times New Roman" w:hAnsi="Arial" w:cs="Arial"/>
      <w:b/>
      <w:bCs/>
      <w:color w:val="26282F"/>
      <w:sz w:val="26"/>
      <w:szCs w:val="26"/>
      <w:lang w:eastAsia="ru-RU"/>
    </w:rPr>
  </w:style>
  <w:style w:type="character" w:customStyle="1" w:styleId="70">
    <w:name w:val="Заголовок 7 Знак"/>
    <w:basedOn w:val="a0"/>
    <w:link w:val="7"/>
    <w:uiPriority w:val="99"/>
    <w:rsid w:val="00AF6FE5"/>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AF6FE5"/>
  </w:style>
  <w:style w:type="paragraph" w:styleId="a5">
    <w:name w:val="header"/>
    <w:basedOn w:val="a"/>
    <w:link w:val="a6"/>
    <w:uiPriority w:val="99"/>
    <w:rsid w:val="00AF6FE5"/>
    <w:pPr>
      <w:tabs>
        <w:tab w:val="center" w:pos="4153"/>
        <w:tab w:val="right" w:pos="8306"/>
      </w:tabs>
      <w:spacing w:after="0" w:line="240" w:lineRule="auto"/>
    </w:pPr>
    <w:rPr>
      <w:rFonts w:ascii="Times New Roman" w:hAnsi="Times New Roman"/>
      <w:sz w:val="26"/>
      <w:szCs w:val="20"/>
    </w:rPr>
  </w:style>
  <w:style w:type="character" w:customStyle="1" w:styleId="a6">
    <w:name w:val="Верхний колонтитул Знак"/>
    <w:basedOn w:val="a0"/>
    <w:link w:val="a5"/>
    <w:uiPriority w:val="99"/>
    <w:rsid w:val="00AF6FE5"/>
    <w:rPr>
      <w:rFonts w:ascii="Times New Roman" w:eastAsia="Times New Roman" w:hAnsi="Times New Roman" w:cs="Times New Roman"/>
      <w:sz w:val="26"/>
      <w:szCs w:val="20"/>
      <w:lang w:eastAsia="ru-RU"/>
    </w:rPr>
  </w:style>
  <w:style w:type="character" w:customStyle="1" w:styleId="a7">
    <w:name w:val="Текст выноски Знак"/>
    <w:basedOn w:val="a0"/>
    <w:link w:val="a8"/>
    <w:uiPriority w:val="99"/>
    <w:semiHidden/>
    <w:rsid w:val="00AF6FE5"/>
    <w:rPr>
      <w:rFonts w:ascii="Tahoma" w:eastAsia="Times New Roman" w:hAnsi="Tahoma" w:cs="Tahoma"/>
      <w:sz w:val="16"/>
      <w:szCs w:val="16"/>
      <w:lang w:eastAsia="ru-RU"/>
    </w:rPr>
  </w:style>
  <w:style w:type="paragraph" w:styleId="a8">
    <w:name w:val="Balloon Text"/>
    <w:basedOn w:val="a"/>
    <w:link w:val="a7"/>
    <w:uiPriority w:val="99"/>
    <w:semiHidden/>
    <w:rsid w:val="00AF6FE5"/>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AF6FE5"/>
    <w:rPr>
      <w:rFonts w:ascii="Tahoma" w:eastAsia="Times New Roman" w:hAnsi="Tahoma" w:cs="Tahoma"/>
      <w:sz w:val="16"/>
      <w:szCs w:val="16"/>
      <w:lang w:eastAsia="ru-RU"/>
    </w:rPr>
  </w:style>
  <w:style w:type="paragraph" w:styleId="a9">
    <w:name w:val="Normal (Web)"/>
    <w:basedOn w:val="a"/>
    <w:uiPriority w:val="99"/>
    <w:unhideWhenUsed/>
    <w:rsid w:val="00AF6FE5"/>
    <w:pPr>
      <w:spacing w:before="100" w:beforeAutospacing="1" w:after="100" w:afterAutospacing="1" w:line="225" w:lineRule="atLeast"/>
    </w:pPr>
    <w:rPr>
      <w:rFonts w:ascii="Verdana" w:hAnsi="Verdana"/>
      <w:color w:val="000000"/>
      <w:sz w:val="18"/>
      <w:szCs w:val="18"/>
    </w:rPr>
  </w:style>
  <w:style w:type="paragraph" w:styleId="aa">
    <w:name w:val="Body Text"/>
    <w:basedOn w:val="a"/>
    <w:link w:val="ab"/>
    <w:rsid w:val="00AF6FE5"/>
    <w:pPr>
      <w:spacing w:after="120" w:line="240" w:lineRule="auto"/>
    </w:pPr>
    <w:rPr>
      <w:rFonts w:ascii="Times New Roman" w:eastAsia="Calibri" w:hAnsi="Times New Roman"/>
      <w:sz w:val="28"/>
      <w:szCs w:val="20"/>
    </w:rPr>
  </w:style>
  <w:style w:type="character" w:customStyle="1" w:styleId="ab">
    <w:name w:val="Основной текст Знак"/>
    <w:basedOn w:val="a0"/>
    <w:link w:val="aa"/>
    <w:rsid w:val="00AF6FE5"/>
    <w:rPr>
      <w:rFonts w:ascii="Times New Roman" w:eastAsia="Calibri" w:hAnsi="Times New Roman" w:cs="Times New Roman"/>
      <w:sz w:val="28"/>
      <w:szCs w:val="20"/>
      <w:lang w:eastAsia="ru-RU"/>
    </w:rPr>
  </w:style>
  <w:style w:type="character" w:customStyle="1" w:styleId="apple-converted-space">
    <w:name w:val="apple-converted-space"/>
    <w:basedOn w:val="a0"/>
    <w:uiPriority w:val="99"/>
    <w:rsid w:val="00AF6FE5"/>
    <w:rPr>
      <w:rFonts w:cs="Times New Roman"/>
    </w:rPr>
  </w:style>
  <w:style w:type="paragraph" w:styleId="ac">
    <w:name w:val="List Paragraph"/>
    <w:aliases w:val="Юрин 1"/>
    <w:basedOn w:val="a"/>
    <w:uiPriority w:val="34"/>
    <w:qFormat/>
    <w:rsid w:val="00AF6FE5"/>
    <w:pPr>
      <w:ind w:left="720"/>
      <w:contextualSpacing/>
    </w:pPr>
  </w:style>
  <w:style w:type="character" w:styleId="ad">
    <w:name w:val="Strong"/>
    <w:basedOn w:val="a0"/>
    <w:uiPriority w:val="22"/>
    <w:qFormat/>
    <w:rsid w:val="00AF6FE5"/>
    <w:rPr>
      <w:b/>
      <w:bCs/>
    </w:rPr>
  </w:style>
  <w:style w:type="paragraph" w:customStyle="1" w:styleId="ae">
    <w:name w:val="Нормальный (таблица)"/>
    <w:basedOn w:val="a"/>
    <w:next w:val="a"/>
    <w:uiPriority w:val="99"/>
    <w:rsid w:val="00AF6FE5"/>
    <w:pPr>
      <w:widowControl w:val="0"/>
      <w:autoSpaceDE w:val="0"/>
      <w:autoSpaceDN w:val="0"/>
      <w:adjustRightInd w:val="0"/>
      <w:spacing w:after="0" w:line="240" w:lineRule="auto"/>
      <w:jc w:val="both"/>
    </w:pPr>
    <w:rPr>
      <w:rFonts w:ascii="Arial" w:hAnsi="Arial" w:cs="Arial"/>
      <w:sz w:val="26"/>
      <w:szCs w:val="26"/>
    </w:rPr>
  </w:style>
  <w:style w:type="paragraph" w:customStyle="1" w:styleId="13">
    <w:name w:val="Без интервала1"/>
    <w:rsid w:val="00AF6FE5"/>
    <w:pPr>
      <w:spacing w:after="0" w:line="240" w:lineRule="auto"/>
    </w:pPr>
    <w:rPr>
      <w:rFonts w:ascii="Calibri" w:eastAsia="Times New Roman" w:hAnsi="Calibri" w:cs="Calibri"/>
      <w:sz w:val="24"/>
      <w:szCs w:val="24"/>
      <w:lang w:eastAsia="ru-RU"/>
    </w:rPr>
  </w:style>
  <w:style w:type="character" w:customStyle="1" w:styleId="af">
    <w:name w:val="Гипертекстовая ссылка"/>
    <w:basedOn w:val="a0"/>
    <w:uiPriority w:val="99"/>
    <w:rsid w:val="00AF6FE5"/>
    <w:rPr>
      <w:rFonts w:cs="Times New Roman"/>
      <w:color w:val="106BBE"/>
    </w:rPr>
  </w:style>
  <w:style w:type="paragraph" w:styleId="31">
    <w:name w:val="Body Text Indent 3"/>
    <w:basedOn w:val="a"/>
    <w:link w:val="32"/>
    <w:uiPriority w:val="99"/>
    <w:unhideWhenUsed/>
    <w:rsid w:val="00AF6FE5"/>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AF6FE5"/>
    <w:rPr>
      <w:rFonts w:ascii="Times New Roman" w:eastAsia="Times New Roman" w:hAnsi="Times New Roman" w:cs="Times New Roman"/>
      <w:sz w:val="16"/>
      <w:szCs w:val="16"/>
      <w:lang w:eastAsia="ru-RU"/>
    </w:rPr>
  </w:style>
  <w:style w:type="character" w:customStyle="1" w:styleId="af0">
    <w:name w:val="Цветовое выделение"/>
    <w:uiPriority w:val="99"/>
    <w:rsid w:val="00AF6FE5"/>
    <w:rPr>
      <w:b/>
      <w:color w:val="26282F"/>
    </w:rPr>
  </w:style>
  <w:style w:type="character" w:customStyle="1" w:styleId="af1">
    <w:name w:val="Активная гиперссылка"/>
    <w:basedOn w:val="af"/>
    <w:uiPriority w:val="99"/>
    <w:rsid w:val="00AF6FE5"/>
    <w:rPr>
      <w:rFonts w:cs="Times New Roman"/>
      <w:b/>
      <w:bCs/>
      <w:color w:val="auto"/>
      <w:u w:val="single"/>
    </w:rPr>
  </w:style>
  <w:style w:type="paragraph" w:customStyle="1" w:styleId="af2">
    <w:name w:val="Внимание"/>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3">
    <w:name w:val="Внимание: криминал!!"/>
    <w:basedOn w:val="af2"/>
    <w:next w:val="a"/>
    <w:uiPriority w:val="99"/>
    <w:rsid w:val="00AF6FE5"/>
  </w:style>
  <w:style w:type="paragraph" w:customStyle="1" w:styleId="af4">
    <w:name w:val="Внимание: недобросовестность!"/>
    <w:basedOn w:val="af2"/>
    <w:next w:val="a"/>
    <w:uiPriority w:val="99"/>
    <w:rsid w:val="00AF6FE5"/>
  </w:style>
  <w:style w:type="character" w:customStyle="1" w:styleId="af5">
    <w:name w:val="Выделение для Базового Поиска"/>
    <w:basedOn w:val="af0"/>
    <w:uiPriority w:val="99"/>
    <w:rsid w:val="00AF6FE5"/>
    <w:rPr>
      <w:rFonts w:cs="Times New Roman"/>
      <w:b/>
      <w:bCs/>
      <w:color w:val="0058A9"/>
    </w:rPr>
  </w:style>
  <w:style w:type="character" w:customStyle="1" w:styleId="af6">
    <w:name w:val="Выделение для Базового Поиска (курсив)"/>
    <w:basedOn w:val="af5"/>
    <w:uiPriority w:val="99"/>
    <w:rsid w:val="00AF6FE5"/>
    <w:rPr>
      <w:rFonts w:cs="Times New Roman"/>
      <w:b/>
      <w:bCs/>
      <w:i/>
      <w:iCs/>
      <w:color w:val="0058A9"/>
    </w:rPr>
  </w:style>
  <w:style w:type="character" w:customStyle="1" w:styleId="af7">
    <w:name w:val="Сравнение редакций"/>
    <w:basedOn w:val="af0"/>
    <w:uiPriority w:val="99"/>
    <w:rsid w:val="00AF6FE5"/>
    <w:rPr>
      <w:rFonts w:cs="Times New Roman"/>
      <w:b/>
      <w:bCs/>
      <w:color w:val="26282F"/>
    </w:rPr>
  </w:style>
  <w:style w:type="character" w:customStyle="1" w:styleId="af8">
    <w:name w:val="Добавленный текст"/>
    <w:uiPriority w:val="99"/>
    <w:rsid w:val="00AF6FE5"/>
    <w:rPr>
      <w:color w:val="000000"/>
      <w:shd w:val="clear" w:color="auto" w:fill="auto"/>
    </w:rPr>
  </w:style>
  <w:style w:type="paragraph" w:customStyle="1" w:styleId="af9">
    <w:name w:val="Дочерний элемент списка"/>
    <w:basedOn w:val="a"/>
    <w:next w:val="a"/>
    <w:uiPriority w:val="99"/>
    <w:rsid w:val="00AF6FE5"/>
    <w:pPr>
      <w:widowControl w:val="0"/>
      <w:autoSpaceDE w:val="0"/>
      <w:autoSpaceDN w:val="0"/>
      <w:adjustRightInd w:val="0"/>
      <w:spacing w:after="0" w:line="240" w:lineRule="auto"/>
      <w:jc w:val="both"/>
    </w:pPr>
    <w:rPr>
      <w:rFonts w:ascii="Arial" w:hAnsi="Arial" w:cs="Arial"/>
      <w:color w:val="868381"/>
    </w:rPr>
  </w:style>
  <w:style w:type="paragraph" w:customStyle="1" w:styleId="afa">
    <w:name w:val="Основное меню (преемственное)"/>
    <w:basedOn w:val="a"/>
    <w:next w:val="a"/>
    <w:uiPriority w:val="99"/>
    <w:rsid w:val="00AF6FE5"/>
    <w:pPr>
      <w:widowControl w:val="0"/>
      <w:autoSpaceDE w:val="0"/>
      <w:autoSpaceDN w:val="0"/>
      <w:adjustRightInd w:val="0"/>
      <w:spacing w:after="0" w:line="240" w:lineRule="auto"/>
      <w:ind w:firstLine="720"/>
      <w:jc w:val="both"/>
    </w:pPr>
    <w:rPr>
      <w:rFonts w:ascii="Verdana" w:hAnsi="Verdana" w:cs="Verdana"/>
      <w:sz w:val="24"/>
      <w:szCs w:val="24"/>
    </w:rPr>
  </w:style>
  <w:style w:type="paragraph" w:customStyle="1" w:styleId="afb">
    <w:name w:val="Заголовок *"/>
    <w:basedOn w:val="afa"/>
    <w:next w:val="a"/>
    <w:uiPriority w:val="99"/>
    <w:rsid w:val="00AF6FE5"/>
    <w:rPr>
      <w:b/>
      <w:bCs/>
      <w:color w:val="0058A9"/>
      <w:shd w:val="clear" w:color="auto" w:fill="D4D0C8"/>
    </w:rPr>
  </w:style>
  <w:style w:type="paragraph" w:customStyle="1" w:styleId="afc">
    <w:name w:val="Заголовок группы контролов"/>
    <w:basedOn w:val="a"/>
    <w:next w:val="a"/>
    <w:uiPriority w:val="99"/>
    <w:rsid w:val="00AF6FE5"/>
    <w:pPr>
      <w:widowControl w:val="0"/>
      <w:autoSpaceDE w:val="0"/>
      <w:autoSpaceDN w:val="0"/>
      <w:adjustRightInd w:val="0"/>
      <w:spacing w:after="0" w:line="240" w:lineRule="auto"/>
      <w:ind w:firstLine="720"/>
      <w:jc w:val="both"/>
    </w:pPr>
    <w:rPr>
      <w:rFonts w:ascii="Arial" w:hAnsi="Arial" w:cs="Arial"/>
      <w:b/>
      <w:bCs/>
      <w:color w:val="000000"/>
      <w:sz w:val="26"/>
      <w:szCs w:val="26"/>
    </w:rPr>
  </w:style>
  <w:style w:type="paragraph" w:customStyle="1" w:styleId="afd">
    <w:name w:val="Заголовок для информации об изменениях"/>
    <w:basedOn w:val="1"/>
    <w:next w:val="a"/>
    <w:uiPriority w:val="99"/>
    <w:rsid w:val="00AF6FE5"/>
    <w:pPr>
      <w:spacing w:before="0"/>
      <w:outlineLvl w:val="9"/>
    </w:pPr>
    <w:rPr>
      <w:b w:val="0"/>
      <w:bCs w:val="0"/>
      <w:sz w:val="20"/>
      <w:szCs w:val="20"/>
      <w:shd w:val="clear" w:color="auto" w:fill="FFFFFF"/>
    </w:rPr>
  </w:style>
  <w:style w:type="character" w:customStyle="1" w:styleId="afe">
    <w:name w:val="Заголовок полученного сообщения"/>
    <w:basedOn w:val="af0"/>
    <w:uiPriority w:val="99"/>
    <w:rsid w:val="00AF6FE5"/>
    <w:rPr>
      <w:rFonts w:cs="Times New Roman"/>
      <w:b/>
      <w:bCs/>
      <w:color w:val="FF0000"/>
    </w:rPr>
  </w:style>
  <w:style w:type="paragraph" w:customStyle="1" w:styleId="aff">
    <w:name w:val="Заголовок распахивающейся части диалога"/>
    <w:basedOn w:val="a"/>
    <w:next w:val="a"/>
    <w:uiPriority w:val="99"/>
    <w:rsid w:val="00AF6FE5"/>
    <w:pPr>
      <w:widowControl w:val="0"/>
      <w:autoSpaceDE w:val="0"/>
      <w:autoSpaceDN w:val="0"/>
      <w:adjustRightInd w:val="0"/>
      <w:spacing w:after="0" w:line="240" w:lineRule="auto"/>
      <w:ind w:firstLine="720"/>
      <w:jc w:val="both"/>
    </w:pPr>
    <w:rPr>
      <w:rFonts w:ascii="Arial" w:hAnsi="Arial" w:cs="Arial"/>
      <w:i/>
      <w:iCs/>
      <w:color w:val="000080"/>
      <w:sz w:val="24"/>
      <w:szCs w:val="24"/>
    </w:rPr>
  </w:style>
  <w:style w:type="character" w:customStyle="1" w:styleId="aff0">
    <w:name w:val="Заголовок собственного сообщения"/>
    <w:basedOn w:val="af0"/>
    <w:uiPriority w:val="99"/>
    <w:rsid w:val="00AF6FE5"/>
    <w:rPr>
      <w:rFonts w:cs="Times New Roman"/>
      <w:b/>
      <w:bCs/>
      <w:color w:val="26282F"/>
    </w:rPr>
  </w:style>
  <w:style w:type="paragraph" w:customStyle="1" w:styleId="aff1">
    <w:name w:val="Заголовок статьи"/>
    <w:basedOn w:val="a"/>
    <w:next w:val="a"/>
    <w:uiPriority w:val="99"/>
    <w:rsid w:val="00AF6FE5"/>
    <w:pPr>
      <w:widowControl w:val="0"/>
      <w:autoSpaceDE w:val="0"/>
      <w:autoSpaceDN w:val="0"/>
      <w:adjustRightInd w:val="0"/>
      <w:spacing w:after="0" w:line="240" w:lineRule="auto"/>
      <w:ind w:left="1612" w:hanging="892"/>
      <w:jc w:val="both"/>
    </w:pPr>
    <w:rPr>
      <w:rFonts w:ascii="Arial" w:hAnsi="Arial" w:cs="Arial"/>
      <w:sz w:val="26"/>
      <w:szCs w:val="26"/>
    </w:rPr>
  </w:style>
  <w:style w:type="paragraph" w:customStyle="1" w:styleId="aff2">
    <w:name w:val="Заголовок ЭР (левое окно)"/>
    <w:basedOn w:val="a"/>
    <w:next w:val="a"/>
    <w:uiPriority w:val="99"/>
    <w:rsid w:val="00AF6FE5"/>
    <w:pPr>
      <w:widowControl w:val="0"/>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f3">
    <w:name w:val="Заголовок ЭР (правое окно)"/>
    <w:basedOn w:val="aff2"/>
    <w:next w:val="a"/>
    <w:uiPriority w:val="99"/>
    <w:rsid w:val="00AF6FE5"/>
    <w:pPr>
      <w:spacing w:after="0"/>
      <w:jc w:val="left"/>
    </w:pPr>
  </w:style>
  <w:style w:type="paragraph" w:customStyle="1" w:styleId="aff4">
    <w:name w:val="Интерактивный заголовок"/>
    <w:basedOn w:val="afb"/>
    <w:next w:val="a"/>
    <w:uiPriority w:val="99"/>
    <w:rsid w:val="00AF6FE5"/>
    <w:rPr>
      <w:u w:val="single"/>
    </w:rPr>
  </w:style>
  <w:style w:type="paragraph" w:customStyle="1" w:styleId="aff5">
    <w:name w:val="Текст (справка)"/>
    <w:basedOn w:val="a"/>
    <w:next w:val="a"/>
    <w:uiPriority w:val="99"/>
    <w:rsid w:val="00AF6FE5"/>
    <w:pPr>
      <w:widowControl w:val="0"/>
      <w:autoSpaceDE w:val="0"/>
      <w:autoSpaceDN w:val="0"/>
      <w:adjustRightInd w:val="0"/>
      <w:spacing w:after="0" w:line="240" w:lineRule="auto"/>
      <w:ind w:left="170" w:right="170"/>
    </w:pPr>
    <w:rPr>
      <w:rFonts w:ascii="Arial" w:hAnsi="Arial" w:cs="Arial"/>
      <w:sz w:val="26"/>
      <w:szCs w:val="26"/>
    </w:rPr>
  </w:style>
  <w:style w:type="paragraph" w:customStyle="1" w:styleId="aff6">
    <w:name w:val="Комментарий"/>
    <w:basedOn w:val="aff5"/>
    <w:next w:val="a"/>
    <w:uiPriority w:val="99"/>
    <w:rsid w:val="00AF6FE5"/>
    <w:pPr>
      <w:spacing w:before="75"/>
      <w:ind w:right="0"/>
      <w:jc w:val="both"/>
    </w:pPr>
    <w:rPr>
      <w:color w:val="353842"/>
      <w:shd w:val="clear" w:color="auto" w:fill="F0F0F0"/>
    </w:rPr>
  </w:style>
  <w:style w:type="paragraph" w:customStyle="1" w:styleId="aff7">
    <w:name w:val="Информация о версии"/>
    <w:basedOn w:val="aff6"/>
    <w:next w:val="a"/>
    <w:uiPriority w:val="99"/>
    <w:rsid w:val="00AF6FE5"/>
    <w:rPr>
      <w:i/>
      <w:iCs/>
    </w:rPr>
  </w:style>
  <w:style w:type="paragraph" w:customStyle="1" w:styleId="aff8">
    <w:name w:val="Текст информации об изменениях"/>
    <w:basedOn w:val="a"/>
    <w:next w:val="a"/>
    <w:uiPriority w:val="99"/>
    <w:rsid w:val="00AF6FE5"/>
    <w:pPr>
      <w:widowControl w:val="0"/>
      <w:autoSpaceDE w:val="0"/>
      <w:autoSpaceDN w:val="0"/>
      <w:adjustRightInd w:val="0"/>
      <w:spacing w:after="0" w:line="240" w:lineRule="auto"/>
      <w:ind w:firstLine="720"/>
      <w:jc w:val="both"/>
    </w:pPr>
    <w:rPr>
      <w:rFonts w:ascii="Arial" w:hAnsi="Arial" w:cs="Arial"/>
      <w:color w:val="353842"/>
      <w:sz w:val="20"/>
      <w:szCs w:val="20"/>
    </w:rPr>
  </w:style>
  <w:style w:type="paragraph" w:customStyle="1" w:styleId="aff9">
    <w:name w:val="Информация об изменениях"/>
    <w:basedOn w:val="aff8"/>
    <w:next w:val="a"/>
    <w:uiPriority w:val="99"/>
    <w:rsid w:val="00AF6FE5"/>
    <w:pPr>
      <w:spacing w:before="180"/>
      <w:ind w:left="360" w:right="360" w:firstLine="0"/>
    </w:pPr>
    <w:rPr>
      <w:shd w:val="clear" w:color="auto" w:fill="EAEFED"/>
    </w:rPr>
  </w:style>
  <w:style w:type="paragraph" w:customStyle="1" w:styleId="affa">
    <w:name w:val="Текст (лев. подпись)"/>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b">
    <w:name w:val="Колонтитул (левый)"/>
    <w:basedOn w:val="affa"/>
    <w:next w:val="a"/>
    <w:uiPriority w:val="99"/>
    <w:rsid w:val="00AF6FE5"/>
    <w:rPr>
      <w:sz w:val="16"/>
      <w:szCs w:val="16"/>
    </w:rPr>
  </w:style>
  <w:style w:type="paragraph" w:customStyle="1" w:styleId="affc">
    <w:name w:val="Текст (прав. подпись)"/>
    <w:basedOn w:val="a"/>
    <w:next w:val="a"/>
    <w:uiPriority w:val="99"/>
    <w:rsid w:val="00AF6FE5"/>
    <w:pPr>
      <w:widowControl w:val="0"/>
      <w:autoSpaceDE w:val="0"/>
      <w:autoSpaceDN w:val="0"/>
      <w:adjustRightInd w:val="0"/>
      <w:spacing w:after="0" w:line="240" w:lineRule="auto"/>
      <w:jc w:val="right"/>
    </w:pPr>
    <w:rPr>
      <w:rFonts w:ascii="Arial" w:hAnsi="Arial" w:cs="Arial"/>
      <w:sz w:val="26"/>
      <w:szCs w:val="26"/>
    </w:rPr>
  </w:style>
  <w:style w:type="paragraph" w:customStyle="1" w:styleId="affd">
    <w:name w:val="Колонтитул (правый)"/>
    <w:basedOn w:val="affc"/>
    <w:next w:val="a"/>
    <w:uiPriority w:val="99"/>
    <w:rsid w:val="00AF6FE5"/>
    <w:rPr>
      <w:sz w:val="16"/>
      <w:szCs w:val="16"/>
    </w:rPr>
  </w:style>
  <w:style w:type="paragraph" w:customStyle="1" w:styleId="affe">
    <w:name w:val="Комментарий пользователя"/>
    <w:basedOn w:val="aff6"/>
    <w:next w:val="a"/>
    <w:uiPriority w:val="99"/>
    <w:rsid w:val="00AF6FE5"/>
    <w:pPr>
      <w:jc w:val="left"/>
    </w:pPr>
    <w:rPr>
      <w:shd w:val="clear" w:color="auto" w:fill="FFDFE0"/>
    </w:rPr>
  </w:style>
  <w:style w:type="paragraph" w:customStyle="1" w:styleId="afff">
    <w:name w:val="Куда обратиться?"/>
    <w:basedOn w:val="af2"/>
    <w:next w:val="a"/>
    <w:uiPriority w:val="99"/>
    <w:rsid w:val="00AF6FE5"/>
  </w:style>
  <w:style w:type="paragraph" w:customStyle="1" w:styleId="afff0">
    <w:name w:val="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character" w:customStyle="1" w:styleId="afff1">
    <w:name w:val="Найденные слова"/>
    <w:basedOn w:val="af0"/>
    <w:uiPriority w:val="99"/>
    <w:rsid w:val="00AF6FE5"/>
    <w:rPr>
      <w:rFonts w:cs="Times New Roman"/>
      <w:b/>
      <w:bCs/>
      <w:color w:val="26282F"/>
      <w:shd w:val="clear" w:color="auto" w:fill="auto"/>
    </w:rPr>
  </w:style>
  <w:style w:type="paragraph" w:customStyle="1" w:styleId="afff2">
    <w:name w:val="Напишите нам"/>
    <w:basedOn w:val="a"/>
    <w:next w:val="a"/>
    <w:uiPriority w:val="99"/>
    <w:rsid w:val="00AF6FE5"/>
    <w:pPr>
      <w:widowControl w:val="0"/>
      <w:autoSpaceDE w:val="0"/>
      <w:autoSpaceDN w:val="0"/>
      <w:adjustRightInd w:val="0"/>
      <w:spacing w:before="90" w:after="90" w:line="240" w:lineRule="auto"/>
      <w:ind w:left="180" w:right="180"/>
      <w:jc w:val="both"/>
    </w:pPr>
    <w:rPr>
      <w:rFonts w:ascii="Arial" w:hAnsi="Arial" w:cs="Arial"/>
      <w:shd w:val="clear" w:color="auto" w:fill="EFFFAD"/>
    </w:rPr>
  </w:style>
  <w:style w:type="character" w:customStyle="1" w:styleId="afff3">
    <w:name w:val="Не вступил в силу"/>
    <w:basedOn w:val="af0"/>
    <w:uiPriority w:val="99"/>
    <w:rsid w:val="00AF6FE5"/>
    <w:rPr>
      <w:rFonts w:cs="Times New Roman"/>
      <w:b/>
      <w:bCs/>
      <w:color w:val="000000"/>
      <w:shd w:val="clear" w:color="auto" w:fill="auto"/>
    </w:rPr>
  </w:style>
  <w:style w:type="paragraph" w:customStyle="1" w:styleId="afff4">
    <w:name w:val="Необходимые документы"/>
    <w:basedOn w:val="af2"/>
    <w:next w:val="a"/>
    <w:uiPriority w:val="99"/>
    <w:rsid w:val="00AF6FE5"/>
    <w:pPr>
      <w:ind w:firstLine="118"/>
    </w:pPr>
  </w:style>
  <w:style w:type="paragraph" w:customStyle="1" w:styleId="afff5">
    <w:name w:val="Таблицы (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paragraph" w:customStyle="1" w:styleId="afff6">
    <w:name w:val="Оглавление"/>
    <w:basedOn w:val="afff5"/>
    <w:next w:val="a"/>
    <w:uiPriority w:val="99"/>
    <w:rsid w:val="00AF6FE5"/>
    <w:pPr>
      <w:ind w:left="140"/>
    </w:pPr>
  </w:style>
  <w:style w:type="character" w:customStyle="1" w:styleId="afff7">
    <w:name w:val="Опечатки"/>
    <w:uiPriority w:val="99"/>
    <w:rsid w:val="00AF6FE5"/>
    <w:rPr>
      <w:color w:val="FF0000"/>
    </w:rPr>
  </w:style>
  <w:style w:type="paragraph" w:customStyle="1" w:styleId="afff8">
    <w:name w:val="Переменная часть"/>
    <w:basedOn w:val="afa"/>
    <w:next w:val="a"/>
    <w:uiPriority w:val="99"/>
    <w:rsid w:val="00AF6FE5"/>
    <w:rPr>
      <w:sz w:val="20"/>
      <w:szCs w:val="20"/>
    </w:rPr>
  </w:style>
  <w:style w:type="paragraph" w:customStyle="1" w:styleId="afff9">
    <w:name w:val="Подвал для информации об изменениях"/>
    <w:basedOn w:val="1"/>
    <w:next w:val="a"/>
    <w:uiPriority w:val="99"/>
    <w:rsid w:val="00AF6FE5"/>
    <w:pPr>
      <w:outlineLvl w:val="9"/>
    </w:pPr>
    <w:rPr>
      <w:b w:val="0"/>
      <w:bCs w:val="0"/>
      <w:sz w:val="20"/>
      <w:szCs w:val="20"/>
    </w:rPr>
  </w:style>
  <w:style w:type="paragraph" w:customStyle="1" w:styleId="afffa">
    <w:name w:val="Подзаголовок для информации об изменениях"/>
    <w:basedOn w:val="aff8"/>
    <w:next w:val="a"/>
    <w:uiPriority w:val="99"/>
    <w:rsid w:val="00AF6FE5"/>
    <w:rPr>
      <w:b/>
      <w:bCs/>
    </w:rPr>
  </w:style>
  <w:style w:type="paragraph" w:customStyle="1" w:styleId="afffb">
    <w:name w:val="Подчёркнутый текст"/>
    <w:basedOn w:val="a"/>
    <w:next w:val="a"/>
    <w:uiPriority w:val="99"/>
    <w:rsid w:val="00AF6FE5"/>
    <w:pPr>
      <w:widowControl w:val="0"/>
      <w:pBdr>
        <w:bottom w:val="single" w:sz="4" w:space="0" w:color="auto"/>
      </w:pBdr>
      <w:autoSpaceDE w:val="0"/>
      <w:autoSpaceDN w:val="0"/>
      <w:adjustRightInd w:val="0"/>
      <w:spacing w:after="0" w:line="240" w:lineRule="auto"/>
      <w:ind w:firstLine="720"/>
      <w:jc w:val="both"/>
    </w:pPr>
    <w:rPr>
      <w:rFonts w:ascii="Arial" w:hAnsi="Arial" w:cs="Arial"/>
      <w:sz w:val="26"/>
      <w:szCs w:val="26"/>
    </w:rPr>
  </w:style>
  <w:style w:type="paragraph" w:customStyle="1" w:styleId="afffc">
    <w:name w:val="Постоянная часть *"/>
    <w:basedOn w:val="afa"/>
    <w:next w:val="a"/>
    <w:uiPriority w:val="99"/>
    <w:rsid w:val="00AF6FE5"/>
    <w:rPr>
      <w:sz w:val="22"/>
      <w:szCs w:val="22"/>
    </w:rPr>
  </w:style>
  <w:style w:type="paragraph" w:customStyle="1" w:styleId="afffd">
    <w:name w:val="Прижатый влево"/>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fe">
    <w:name w:val="Пример."/>
    <w:basedOn w:val="af2"/>
    <w:next w:val="a"/>
    <w:uiPriority w:val="99"/>
    <w:rsid w:val="00AF6FE5"/>
  </w:style>
  <w:style w:type="paragraph" w:customStyle="1" w:styleId="affff">
    <w:name w:val="Примечание."/>
    <w:basedOn w:val="af2"/>
    <w:next w:val="a"/>
    <w:uiPriority w:val="99"/>
    <w:rsid w:val="00AF6FE5"/>
  </w:style>
  <w:style w:type="character" w:customStyle="1" w:styleId="affff0">
    <w:name w:val="Продолжение ссылки"/>
    <w:basedOn w:val="af"/>
    <w:uiPriority w:val="99"/>
    <w:rsid w:val="00AF6FE5"/>
    <w:rPr>
      <w:rFonts w:cs="Times New Roman"/>
      <w:b/>
      <w:bCs/>
      <w:color w:val="auto"/>
    </w:rPr>
  </w:style>
  <w:style w:type="paragraph" w:customStyle="1" w:styleId="affff1">
    <w:name w:val="Словарная статья"/>
    <w:basedOn w:val="a"/>
    <w:next w:val="a"/>
    <w:uiPriority w:val="99"/>
    <w:rsid w:val="00AF6FE5"/>
    <w:pPr>
      <w:widowControl w:val="0"/>
      <w:autoSpaceDE w:val="0"/>
      <w:autoSpaceDN w:val="0"/>
      <w:adjustRightInd w:val="0"/>
      <w:spacing w:after="0" w:line="240" w:lineRule="auto"/>
      <w:ind w:right="118"/>
      <w:jc w:val="both"/>
    </w:pPr>
    <w:rPr>
      <w:rFonts w:ascii="Arial" w:hAnsi="Arial" w:cs="Arial"/>
      <w:sz w:val="26"/>
      <w:szCs w:val="26"/>
    </w:rPr>
  </w:style>
  <w:style w:type="paragraph" w:customStyle="1" w:styleId="affff2">
    <w:name w:val="Ссылка на официальную публикацию"/>
    <w:basedOn w:val="a"/>
    <w:next w:val="a"/>
    <w:uiPriority w:val="99"/>
    <w:rsid w:val="00AF6FE5"/>
    <w:pPr>
      <w:widowControl w:val="0"/>
      <w:autoSpaceDE w:val="0"/>
      <w:autoSpaceDN w:val="0"/>
      <w:adjustRightInd w:val="0"/>
      <w:spacing w:after="0" w:line="240" w:lineRule="auto"/>
      <w:ind w:firstLine="720"/>
      <w:jc w:val="both"/>
    </w:pPr>
    <w:rPr>
      <w:rFonts w:ascii="Arial" w:hAnsi="Arial" w:cs="Arial"/>
      <w:sz w:val="26"/>
      <w:szCs w:val="26"/>
    </w:rPr>
  </w:style>
  <w:style w:type="character" w:customStyle="1" w:styleId="affff3">
    <w:name w:val="Ссылка на утративший силу документ"/>
    <w:basedOn w:val="af"/>
    <w:uiPriority w:val="99"/>
    <w:rsid w:val="00AF6FE5"/>
    <w:rPr>
      <w:rFonts w:cs="Times New Roman"/>
      <w:b/>
      <w:bCs/>
      <w:color w:val="auto"/>
    </w:rPr>
  </w:style>
  <w:style w:type="paragraph" w:customStyle="1" w:styleId="affff4">
    <w:name w:val="Текст в таблице"/>
    <w:basedOn w:val="ae"/>
    <w:next w:val="a"/>
    <w:uiPriority w:val="99"/>
    <w:rsid w:val="00AF6FE5"/>
    <w:pPr>
      <w:ind w:firstLine="500"/>
    </w:pPr>
  </w:style>
  <w:style w:type="paragraph" w:customStyle="1" w:styleId="affff5">
    <w:name w:val="Текст ЭР (см. также)"/>
    <w:basedOn w:val="a"/>
    <w:next w:val="a"/>
    <w:uiPriority w:val="99"/>
    <w:rsid w:val="00AF6FE5"/>
    <w:pPr>
      <w:widowControl w:val="0"/>
      <w:autoSpaceDE w:val="0"/>
      <w:autoSpaceDN w:val="0"/>
      <w:adjustRightInd w:val="0"/>
      <w:spacing w:before="200" w:after="0" w:line="240" w:lineRule="auto"/>
    </w:pPr>
    <w:rPr>
      <w:rFonts w:ascii="Arial" w:hAnsi="Arial" w:cs="Arial"/>
    </w:rPr>
  </w:style>
  <w:style w:type="paragraph" w:customStyle="1" w:styleId="affff6">
    <w:name w:val="Технический комментарий"/>
    <w:basedOn w:val="a"/>
    <w:next w:val="a"/>
    <w:uiPriority w:val="99"/>
    <w:rsid w:val="00AF6FE5"/>
    <w:pPr>
      <w:widowControl w:val="0"/>
      <w:autoSpaceDE w:val="0"/>
      <w:autoSpaceDN w:val="0"/>
      <w:adjustRightInd w:val="0"/>
      <w:spacing w:after="0" w:line="240" w:lineRule="auto"/>
    </w:pPr>
    <w:rPr>
      <w:rFonts w:ascii="Arial" w:hAnsi="Arial" w:cs="Arial"/>
      <w:color w:val="463F31"/>
      <w:sz w:val="26"/>
      <w:szCs w:val="26"/>
      <w:shd w:val="clear" w:color="auto" w:fill="FFFFA6"/>
    </w:rPr>
  </w:style>
  <w:style w:type="character" w:customStyle="1" w:styleId="affff7">
    <w:name w:val="Удалённый текст"/>
    <w:uiPriority w:val="99"/>
    <w:rsid w:val="00AF6FE5"/>
    <w:rPr>
      <w:color w:val="000000"/>
      <w:shd w:val="clear" w:color="auto" w:fill="auto"/>
    </w:rPr>
  </w:style>
  <w:style w:type="character" w:customStyle="1" w:styleId="affff8">
    <w:name w:val="Утратил силу"/>
    <w:basedOn w:val="af0"/>
    <w:uiPriority w:val="99"/>
    <w:rsid w:val="00AF6FE5"/>
    <w:rPr>
      <w:rFonts w:cs="Times New Roman"/>
      <w:b/>
      <w:bCs/>
      <w:strike/>
      <w:color w:val="auto"/>
    </w:rPr>
  </w:style>
  <w:style w:type="paragraph" w:customStyle="1" w:styleId="affff9">
    <w:name w:val="Формула"/>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fffa">
    <w:name w:val="Центрированный (таблица)"/>
    <w:basedOn w:val="ae"/>
    <w:next w:val="a"/>
    <w:uiPriority w:val="99"/>
    <w:rsid w:val="00AF6FE5"/>
    <w:pPr>
      <w:jc w:val="center"/>
    </w:pPr>
  </w:style>
  <w:style w:type="paragraph" w:customStyle="1" w:styleId="-">
    <w:name w:val="ЭР-содержание (правое окно)"/>
    <w:basedOn w:val="a"/>
    <w:next w:val="a"/>
    <w:uiPriority w:val="99"/>
    <w:rsid w:val="00AF6FE5"/>
    <w:pPr>
      <w:widowControl w:val="0"/>
      <w:autoSpaceDE w:val="0"/>
      <w:autoSpaceDN w:val="0"/>
      <w:adjustRightInd w:val="0"/>
      <w:spacing w:before="300" w:after="0" w:line="240" w:lineRule="auto"/>
    </w:pPr>
    <w:rPr>
      <w:rFonts w:ascii="Arial" w:hAnsi="Arial" w:cs="Arial"/>
      <w:sz w:val="26"/>
      <w:szCs w:val="26"/>
    </w:rPr>
  </w:style>
  <w:style w:type="paragraph" w:styleId="affffb">
    <w:name w:val="footer"/>
    <w:basedOn w:val="a"/>
    <w:link w:val="affffc"/>
    <w:uiPriority w:val="99"/>
    <w:rsid w:val="00AF6FE5"/>
    <w:pPr>
      <w:widowControl w:val="0"/>
      <w:tabs>
        <w:tab w:val="center" w:pos="4677"/>
        <w:tab w:val="right" w:pos="9355"/>
      </w:tabs>
      <w:autoSpaceDE w:val="0"/>
      <w:autoSpaceDN w:val="0"/>
      <w:adjustRightInd w:val="0"/>
      <w:spacing w:after="0" w:line="240" w:lineRule="auto"/>
      <w:ind w:firstLine="720"/>
      <w:jc w:val="both"/>
    </w:pPr>
    <w:rPr>
      <w:rFonts w:ascii="Arial" w:hAnsi="Arial" w:cs="Arial"/>
      <w:sz w:val="26"/>
      <w:szCs w:val="26"/>
    </w:rPr>
  </w:style>
  <w:style w:type="character" w:customStyle="1" w:styleId="affffc">
    <w:name w:val="Нижний колонтитул Знак"/>
    <w:basedOn w:val="a0"/>
    <w:link w:val="affffb"/>
    <w:uiPriority w:val="99"/>
    <w:rsid w:val="00AF6FE5"/>
    <w:rPr>
      <w:rFonts w:ascii="Arial" w:eastAsia="Times New Roman" w:hAnsi="Arial" w:cs="Arial"/>
      <w:sz w:val="26"/>
      <w:szCs w:val="26"/>
      <w:lang w:eastAsia="ru-RU"/>
    </w:rPr>
  </w:style>
  <w:style w:type="paragraph" w:customStyle="1" w:styleId="24">
    <w:name w:val="Без интервала2"/>
    <w:rsid w:val="00AF6FE5"/>
    <w:pPr>
      <w:spacing w:after="0" w:line="240" w:lineRule="auto"/>
    </w:pPr>
    <w:rPr>
      <w:rFonts w:ascii="Calibri" w:eastAsia="Times New Roman" w:hAnsi="Calibri" w:cs="Calibri"/>
      <w:sz w:val="24"/>
      <w:szCs w:val="24"/>
      <w:lang w:eastAsia="ru-RU"/>
    </w:rPr>
  </w:style>
  <w:style w:type="character" w:customStyle="1" w:styleId="affffd">
    <w:name w:val="Дата Знак"/>
    <w:basedOn w:val="a0"/>
    <w:link w:val="affffe"/>
    <w:uiPriority w:val="99"/>
    <w:semiHidden/>
    <w:rsid w:val="00AF6FE5"/>
    <w:rPr>
      <w:rFonts w:ascii="Calibri" w:hAnsi="Calibri"/>
    </w:rPr>
  </w:style>
  <w:style w:type="paragraph" w:styleId="affffe">
    <w:name w:val="Date"/>
    <w:basedOn w:val="a"/>
    <w:next w:val="a"/>
    <w:link w:val="affffd"/>
    <w:uiPriority w:val="99"/>
    <w:semiHidden/>
    <w:unhideWhenUsed/>
    <w:rsid w:val="00AF6FE5"/>
    <w:rPr>
      <w:rFonts w:eastAsiaTheme="minorHAnsi" w:cstheme="minorBidi"/>
    </w:rPr>
  </w:style>
  <w:style w:type="character" w:customStyle="1" w:styleId="14">
    <w:name w:val="Дата Знак1"/>
    <w:basedOn w:val="a0"/>
    <w:uiPriority w:val="99"/>
    <w:semiHidden/>
    <w:rsid w:val="00AF6FE5"/>
    <w:rPr>
      <w:rFonts w:ascii="Calibri" w:eastAsia="Times New Roman" w:hAnsi="Calibri" w:cs="Times New Roman"/>
      <w:lang w:eastAsia="ru-RU"/>
    </w:rPr>
  </w:style>
  <w:style w:type="paragraph" w:customStyle="1" w:styleId="ConsPlusNormal">
    <w:name w:val="ConsPlusNormal"/>
    <w:rsid w:val="00AF6F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AF6F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F6F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
    <w:name w:val="Title"/>
    <w:basedOn w:val="a"/>
    <w:next w:val="a"/>
    <w:link w:val="afffff0"/>
    <w:uiPriority w:val="10"/>
    <w:qFormat/>
    <w:rsid w:val="00AF6FE5"/>
    <w:pPr>
      <w:spacing w:before="240" w:after="60"/>
      <w:jc w:val="center"/>
      <w:outlineLvl w:val="0"/>
    </w:pPr>
    <w:rPr>
      <w:rFonts w:ascii="Cambria" w:hAnsi="Cambria"/>
      <w:b/>
      <w:bCs/>
      <w:kern w:val="28"/>
      <w:sz w:val="32"/>
      <w:szCs w:val="32"/>
    </w:rPr>
  </w:style>
  <w:style w:type="character" w:customStyle="1" w:styleId="afffff0">
    <w:name w:val="Заголовок Знак"/>
    <w:basedOn w:val="a0"/>
    <w:link w:val="afffff"/>
    <w:uiPriority w:val="10"/>
    <w:rsid w:val="00AF6FE5"/>
    <w:rPr>
      <w:rFonts w:ascii="Cambria" w:eastAsia="Times New Roman" w:hAnsi="Cambria" w:cs="Times New Roman"/>
      <w:b/>
      <w:bCs/>
      <w:kern w:val="28"/>
      <w:sz w:val="32"/>
      <w:szCs w:val="32"/>
    </w:rPr>
  </w:style>
  <w:style w:type="character" w:customStyle="1" w:styleId="5">
    <w:name w:val="Основной текст (5)_"/>
    <w:link w:val="50"/>
    <w:rsid w:val="00AF6FE5"/>
    <w:rPr>
      <w:b/>
      <w:bCs/>
      <w:sz w:val="21"/>
      <w:szCs w:val="21"/>
      <w:shd w:val="clear" w:color="auto" w:fill="FFFFFF"/>
    </w:rPr>
  </w:style>
  <w:style w:type="paragraph" w:customStyle="1" w:styleId="50">
    <w:name w:val="Основной текст (5)"/>
    <w:basedOn w:val="a"/>
    <w:link w:val="5"/>
    <w:rsid w:val="00AF6FE5"/>
    <w:pPr>
      <w:shd w:val="clear" w:color="auto" w:fill="FFFFFF"/>
      <w:spacing w:after="0" w:line="240" w:lineRule="atLeast"/>
    </w:pPr>
    <w:rPr>
      <w:rFonts w:asciiTheme="minorHAnsi" w:eastAsiaTheme="minorHAnsi" w:hAnsiTheme="minorHAnsi" w:cstheme="minorBidi"/>
      <w:b/>
      <w:bCs/>
      <w:sz w:val="21"/>
      <w:szCs w:val="21"/>
      <w:lang w:eastAsia="en-US"/>
    </w:rPr>
  </w:style>
  <w:style w:type="table" w:customStyle="1" w:styleId="15">
    <w:name w:val="Стиль таблицы1"/>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5">
    <w:name w:val="Стиль таблицы2"/>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numbering" w:customStyle="1" w:styleId="26">
    <w:name w:val="Нет списка2"/>
    <w:next w:val="a2"/>
    <w:uiPriority w:val="99"/>
    <w:semiHidden/>
    <w:unhideWhenUsed/>
    <w:rsid w:val="00AF6FE5"/>
  </w:style>
  <w:style w:type="numbering" w:customStyle="1" w:styleId="33">
    <w:name w:val="Нет списка3"/>
    <w:next w:val="a2"/>
    <w:semiHidden/>
    <w:rsid w:val="00944070"/>
  </w:style>
  <w:style w:type="table" w:styleId="afffff1">
    <w:name w:val="Table Grid"/>
    <w:basedOn w:val="a1"/>
    <w:rsid w:val="009440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8014F8"/>
  </w:style>
  <w:style w:type="table" w:customStyle="1" w:styleId="16">
    <w:name w:val="Сетка таблицы1"/>
    <w:basedOn w:val="a1"/>
    <w:next w:val="afffff1"/>
    <w:rsid w:val="008014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8014F8"/>
  </w:style>
  <w:style w:type="table" w:customStyle="1" w:styleId="27">
    <w:name w:val="Сетка таблицы2"/>
    <w:basedOn w:val="a1"/>
    <w:next w:val="afffff1"/>
    <w:rsid w:val="008014F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Нет списка6"/>
    <w:next w:val="a2"/>
    <w:uiPriority w:val="99"/>
    <w:semiHidden/>
    <w:unhideWhenUsed/>
    <w:rsid w:val="001F0761"/>
  </w:style>
  <w:style w:type="table" w:customStyle="1" w:styleId="34">
    <w:name w:val="Сетка таблицы3"/>
    <w:basedOn w:val="a1"/>
    <w:next w:val="afffff1"/>
    <w:uiPriority w:val="99"/>
    <w:rsid w:val="001F076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тиль таблицы1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10">
    <w:name w:val="Стиль таблицы2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character" w:styleId="afffff2">
    <w:name w:val="Placeholder Text"/>
    <w:basedOn w:val="a0"/>
    <w:uiPriority w:val="99"/>
    <w:semiHidden/>
    <w:rsid w:val="001F0761"/>
    <w:rPr>
      <w:color w:val="808080"/>
    </w:rPr>
  </w:style>
  <w:style w:type="character" w:styleId="afffff3">
    <w:name w:val="Subtle Emphasis"/>
    <w:basedOn w:val="a0"/>
    <w:uiPriority w:val="19"/>
    <w:qFormat/>
    <w:rsid w:val="00BB450D"/>
    <w:rPr>
      <w:i/>
      <w:iCs/>
      <w:color w:val="808080" w:themeColor="text1" w:themeTint="7F"/>
    </w:rPr>
  </w:style>
  <w:style w:type="paragraph" w:styleId="afffff4">
    <w:name w:val="No Spacing"/>
    <w:uiPriority w:val="1"/>
    <w:qFormat/>
    <w:rsid w:val="00957704"/>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182756">
      <w:bodyDiv w:val="1"/>
      <w:marLeft w:val="0"/>
      <w:marRight w:val="0"/>
      <w:marTop w:val="0"/>
      <w:marBottom w:val="0"/>
      <w:divBdr>
        <w:top w:val="none" w:sz="0" w:space="0" w:color="auto"/>
        <w:left w:val="none" w:sz="0" w:space="0" w:color="auto"/>
        <w:bottom w:val="none" w:sz="0" w:space="0" w:color="auto"/>
        <w:right w:val="none" w:sz="0" w:space="0" w:color="auto"/>
      </w:divBdr>
    </w:div>
    <w:div w:id="412702295">
      <w:bodyDiv w:val="1"/>
      <w:marLeft w:val="0"/>
      <w:marRight w:val="0"/>
      <w:marTop w:val="0"/>
      <w:marBottom w:val="0"/>
      <w:divBdr>
        <w:top w:val="none" w:sz="0" w:space="0" w:color="auto"/>
        <w:left w:val="none" w:sz="0" w:space="0" w:color="auto"/>
        <w:bottom w:val="none" w:sz="0" w:space="0" w:color="auto"/>
        <w:right w:val="none" w:sz="0" w:space="0" w:color="auto"/>
      </w:divBdr>
    </w:div>
    <w:div w:id="557983849">
      <w:bodyDiv w:val="1"/>
      <w:marLeft w:val="0"/>
      <w:marRight w:val="0"/>
      <w:marTop w:val="0"/>
      <w:marBottom w:val="0"/>
      <w:divBdr>
        <w:top w:val="none" w:sz="0" w:space="0" w:color="auto"/>
        <w:left w:val="none" w:sz="0" w:space="0" w:color="auto"/>
        <w:bottom w:val="none" w:sz="0" w:space="0" w:color="auto"/>
        <w:right w:val="none" w:sz="0" w:space="0" w:color="auto"/>
      </w:divBdr>
    </w:div>
    <w:div w:id="1265455457">
      <w:bodyDiv w:val="1"/>
      <w:marLeft w:val="0"/>
      <w:marRight w:val="0"/>
      <w:marTop w:val="0"/>
      <w:marBottom w:val="0"/>
      <w:divBdr>
        <w:top w:val="none" w:sz="0" w:space="0" w:color="auto"/>
        <w:left w:val="none" w:sz="0" w:space="0" w:color="auto"/>
        <w:bottom w:val="none" w:sz="0" w:space="0" w:color="auto"/>
        <w:right w:val="none" w:sz="0" w:space="0" w:color="auto"/>
      </w:divBdr>
    </w:div>
    <w:div w:id="1555846816">
      <w:bodyDiv w:val="1"/>
      <w:marLeft w:val="0"/>
      <w:marRight w:val="0"/>
      <w:marTop w:val="0"/>
      <w:marBottom w:val="0"/>
      <w:divBdr>
        <w:top w:val="none" w:sz="0" w:space="0" w:color="auto"/>
        <w:left w:val="none" w:sz="0" w:space="0" w:color="auto"/>
        <w:bottom w:val="none" w:sz="0" w:space="0" w:color="auto"/>
        <w:right w:val="none" w:sz="0" w:space="0" w:color="auto"/>
      </w:divBdr>
    </w:div>
    <w:div w:id="1662923485">
      <w:bodyDiv w:val="1"/>
      <w:marLeft w:val="0"/>
      <w:marRight w:val="0"/>
      <w:marTop w:val="0"/>
      <w:marBottom w:val="0"/>
      <w:divBdr>
        <w:top w:val="none" w:sz="0" w:space="0" w:color="auto"/>
        <w:left w:val="none" w:sz="0" w:space="0" w:color="auto"/>
        <w:bottom w:val="none" w:sz="0" w:space="0" w:color="auto"/>
        <w:right w:val="none" w:sz="0" w:space="0" w:color="auto"/>
      </w:divBdr>
    </w:div>
    <w:div w:id="201661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k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bki.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ABD05-24EA-414D-9B1D-B647508B2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129</Pages>
  <Words>31945</Words>
  <Characters>182091</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20</cp:revision>
  <cp:lastPrinted>2023-05-24T05:50:00Z</cp:lastPrinted>
  <dcterms:created xsi:type="dcterms:W3CDTF">2023-05-22T09:58:00Z</dcterms:created>
  <dcterms:modified xsi:type="dcterms:W3CDTF">2023-05-31T05:56:00Z</dcterms:modified>
</cp:coreProperties>
</file>